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F13853" w:rsidRDefault="008D461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04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13853" w:rsidRPr="00F13853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466C40" w:rsidRDefault="00466C40" w:rsidP="00466C4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466C40" w:rsidRDefault="00466C40" w:rsidP="00466C4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466C40" w:rsidRDefault="00466C40" w:rsidP="00466C40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6C40" w:rsidRDefault="00466C40" w:rsidP="00466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6C40" w:rsidRDefault="00466C40" w:rsidP="00466C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2356C5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466C40" w:rsidRDefault="00466C40" w:rsidP="00466C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774BD" w:rsidRDefault="00466C40" w:rsidP="00466C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объекту адресации (земельному участку), с кадастровым номером 27:17:0301801:359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Новая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участок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8D461C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8D461C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3D8B"/>
    <w:rsid w:val="00224926"/>
    <w:rsid w:val="002279F0"/>
    <w:rsid w:val="00231C81"/>
    <w:rsid w:val="002356C5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66C40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5566E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8726C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13853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2A89B7C-F885-405F-B814-36F42B436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15</cp:revision>
  <cp:lastPrinted>2022-12-19T02:25:00Z</cp:lastPrinted>
  <dcterms:created xsi:type="dcterms:W3CDTF">2022-12-20T01:14:00Z</dcterms:created>
  <dcterms:modified xsi:type="dcterms:W3CDTF">2024-04-09T04:58:00Z</dcterms:modified>
</cp:coreProperties>
</file>