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22.02.2023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 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номером: 27:17:0329201:6016, местоположение: Хабаровский край, р-н Хабаровский, с.Мирное следующий адрес: Российская Федерация, Хабаровский край, Хабаровский муниципальный район, Мирненское сельское поселение, село Мирное, территория «Водолей», улица Амурская, участок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27:17:0329201:6342, расположенному на земельном участке с кадастровым номером: 27:17:0329201:6016, следующий адрес: Российская Федерация, Хабаровский край, Хабаровский муниципальный район, Мирненское сельское поселение, село Мирное, улица Амурская, дом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