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14.06.2018 № 79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 утверждении Плана-графика мероприятий, направленных на поэтапное приведение информационных конструкций и иных графических элементов, не являющихся рекламой, на соответствие нормам законодательства на территории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целях организации исполнения подпунктов 2.2, 2.8 пункта 2 раздела 1 протокола от 13.06.2017 № 410-ПРМ-АЧ Всероссийского селекторного совещания по вопросам реализации в субъектах Российской Федерации мероприятий приоритетного проекта "Формирование комфортной городской среды", в соответствии с Методическими рекомендациями, утвержденными приказом Минстроя России от 13.04.2017 № 711-пр, Федеральным законом от 06.10.2003 № 131-ФЗ "Об общих принципах организации местного самоуправления в Российской Федерации", с целью выполнения работ, направленных на избавление от "визуального мусора" и создания привлекательного облика территории Мирненского сельского поселения Хабаровского муниципального района Хабаровского края,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Утвердить прилагаемый План – график мероприятий, направленных на поэтапное приведение информационных конструкций и иных графических элементов, не являющихся рекламой, на соответствие нормативным правовым актам на территории Мирненского сельского поселения Хабаровского муниципального района Хабаровского края (далее – План–график).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Определить ответственное лицо за исполнение Плана–графика - специалиста администрации Ивлеву Александру Юрьевну.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Обеспечить выполнение мероприятий Плана-графика в установленные сроки.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5.Контроль за исполнением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6. Постановление вступает в силу после его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                                                  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УТВЕРЖДЕН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 14.06.2018№ 79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План – график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мероприятий, направленных на поэтапное приведение информационных конструкций и иных графических элементов, не являющихся рекламой,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 соответствие нормативным правовым актам на территории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№ п/п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Наименование мероприятия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Срок исполнения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Ответственный исполнитель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Принятие правового акта (внесении изменений) (регламента, норм, правил благоустройства), определяющего правила размещения информационных конструкций и иных графических элементов (далее – вывески), не являющихся рекламой, с учетом Методических рекомендаций, утвержденных приказом Минстроя России от 13.04.2017 № 711/пр (при отсутствии соответствующего правого акта)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Не позднее 30 июня 2018 года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Внесение в правила землепользования и застройки, разработанные в соответствии со статьей 35.1. Федерального закона от 25.06.2002 N 73-ФЗ "Об объектах культурного наследия (памятниках истории и культуры) народов Российской Федерации", запреты или ограничения распространения наружной рекламы на объектах культурного наследия, находящихся в границах территории достопримечательного места и, включенных в реестр, а также требования к ее распространению (при необходимости)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2018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Проведение инвентаризации (проверки, исследования) качества городской среды с точки зрения соответствия вывесок требованиям правового акта муниципального образования, определяющего правила размещения информационных конструкций и иных графических элементов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Не позднее 29 июля 2018 года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Утверждение Отчета о состоянии качества городской среды на соответствие вывесок требованиям правового акта муниципального образования, определяющего правила размещения информационных конструкций и иных графических элементов (с указанием в отчете сведений о местах несанкционированного размещения вывесок, а также сведений о месте (адрес, место привязки) их размещения и лице, разместившем их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Не позднее 05 августа 2018 года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Принятие правового акта, утверждающего Плана – графика мероприятий, направленных на приведение до 01 декабря 2018 года вывесок в соответствие с требованиями правового акта, определяющего правила размещения информационных конструкций и иных графических элементов (далее – План – график)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Не позднее 10 августа 2018 года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Приведение вывесок в соответствие с требованиями правового акта, определяющего правила размещения информационных конструкций и иных графических элементов в соответствии с Планом - графиком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Не позднее 01 декабря 2018 года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7.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Проведение информационно-разъяснительной работы с населением, юридическими лицами, индивидуальными предпринимателями, интересы которых будут затронуты в ходе проведения работы по приведению вывесок на соответствие требованиям правил благоустройства территории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Постоянно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Принятие правового акта, утверждающего систему городской навигации (комплекса знаков, указателей, схем, обеспечивающих удобство ориентирования в городской среде для местных жителей и гостей сельского поселения) и план - график внедрения современных систем городской навигации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Не позднее 01 августа 2018 года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9.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Внедрение современной системы городской навигации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Не позднее 01 ноября 2019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____________________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