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бюджете Мирненского 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поселения, руководствуясь Бюджетным кодексом Российской Федерации, Положением о бюджетном процессе в Мирненском сельском поселении на 2016 год,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Принять   бюджет Мирненского 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1. Основные характеристики бюджета 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2016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    10662,014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налоговые и неналоговые доходы в сумме 6674,5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безвозмездные поступления 3987,514 тыс. рублей, в том числе безвозмездные поступления из других бюджетов – 3987,514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11328,464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по состоянию на 2016 год в сумме 6674,5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2016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5) дефицит бюджета сельского поселения в сумме 666,45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2. Формирование доходов бюджета Мирненского сельского поселения на 2016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Установить,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1) федеральных и региональных налогов и сборов, 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2) неналоговых доходов – в соответствии с нормативами распределения согласно приложению 9 настоящего решения;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Утвердить поступления доходов бюджета сельского поселения на 2016 год согласно приложению 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3. Главные администраторы доходов бюджета сельского поселения и главные администраторы источников финансирования дефицита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перечень главных администраторов доходов бюджета сельского поселения, закрепляемые за ними виды (подвиды) доходов бюджета согласно приложению 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переченьглавных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Обмен электронными документами с управлением Федерального казначейства осуществляется через уполномоченный орган – финансовое управление администрации Хабаровского муниципального района, согласно соглашению о передаче полномочий на осуществление электронного обмена.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4. Главные распорядители, распорядители и получатели средств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перечень главных распорядителей, распорядителей  и получателей средств бюджета сельского поселения согласно приложению 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5. Бюджетные ассигнования бюджета 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(муниципальным программам сельского поселения и непрограммным направлениям деятельности) и группам (группам и подгруппам)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2016 год согласно приложению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2016 год согласно приложению 6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2016 год в сумме 599,25 тыс.рублей,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4)  размер резервного фонда администрации сельского поселения на 2016 год в сумме 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6.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7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7. Предоставление муниципальных гарантий 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программу муниципальных гарантий поселения на 2016 год согласно приложению 10 к настоящему решению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8. Муниципальные внутренние заимствования 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программу муниципальных внутренних заимствований поселения на 2016 год согласно приложению 11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Установить предельный объем расходов на обслуживание муниципального долга сельского поселения на 2016 год 00,0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9. Источники финансирования дефицита бюджета 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2016 год согласно приложению  8 к настоящему решению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10. Особенности исполнения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из районного бюджета и иных безвозмездных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6) на сумму неиспользованных, на 1 января текущего финансового года,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11 вступление в силу настоящего решения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Настоящее решение вступает в силу с 1 января 2016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Н.В. Илларионов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от23.12.2015 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 2016 году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2016 год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6674,5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392,0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392,0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  <w:t>390,0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1 01 02030 01 0000 110</w:t>
        <w:tab/>
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<w:tab/>
        <w:t>2,0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464,5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10302230010000110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165,0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10302240010000110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2,5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10302250010000110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360,0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10302260010000110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  <w:t>-63,0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624,0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624,0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1 05 01011 01 1000 110</w:t>
        <w:tab/>
        <w:t>Налог, взимаемый с налогоплательщиков, выбравших в качестве объекта налогообложения доходы</w:t>
        <w:tab/>
        <w:t>210,0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4772,0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826,0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826,0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1411,0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1 06 04 011 02 0000 110</w:t>
        <w:tab/>
        <w:t>Транспортный налог с организаций</w:t>
        <w:tab/>
        <w:t>315,0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1096,0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2535,0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1 06 06033 10 0000 110</w:t>
        <w:tab/>
        <w:t>Земельный налог с организаций, обладающих земельным участком, расположенным в границах сельских поселений</w:t>
        <w:tab/>
        <w:t>2206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1 06 06040 00 0000 110</w:t>
        <w:tab/>
        <w:t>Земельный налог с физических лиц</w:t>
        <w:tab/>
        <w:t>329,0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1 06 06043 10 0000 110</w:t>
        <w:tab/>
        <w:t>Земельный налог с физических лиц, обладающих земельным участком, расположенным в границах сельских поселений</w:t>
        <w:tab/>
        <w:t>329,0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27,0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27,0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1 11 00000 00 0000 000</w:t>
        <w:tab/>
        <w:t>Доходы от использования имущества, находящегося в государственной собственности и муниципальной собственности</w:t>
        <w:tab/>
        <w:t>350,0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350,0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(за исключением земельных участков)</w:t>
        <w:tab/>
        <w:t>100,0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поселений (за исключением земельных участков)</w:t>
        <w:tab/>
        <w:t>100,0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1 11 09045 10 0000 120</w:t>
        <w:tab/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45,0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45,0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45,0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3987,514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3987,514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21,724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21,724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141,83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139,63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3823,96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 доходов:</w:t>
        <w:tab/>
        <w:t>10662,014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 администратора</w:t>
        <w:tab/>
        <w:t>Код дохода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  <w:tab/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  <w:tab/>
        <w:t>108 04020 01 0000 110</w:t>
        <w:tab/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111 05013 10 0000 120</w:t>
        <w:tab/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111 05025 10 0000 120</w:t>
        <w:tab/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111 05035 10 0000 120</w:t>
        <w:tab/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111 05075 10 0000 120</w:t>
        <w:tab/>
        <w:t>Доходы от сдачи в аренду имущества, составляющего казну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111 09045 10 0000120</w:t>
        <w:tab/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113 01995 10 0000 130</w:t>
        <w:tab/>
        <w:t>Прочие доходы от оказания платных услуг (работ) получателями средств бюджетов сельских 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113 02065 10 0000 130</w:t>
        <w:tab/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113 02995 10 0000 130</w:t>
        <w:tab/>
        <w:t>Прочие доходы от компенсации затрат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114 01050 10 0000 410</w:t>
        <w:tab/>
        <w:t>Доходы от продажи квартир, находящихся в собственности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114 02053 10 0000 410</w:t>
        <w:tab/>
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114 06013 10 0000  430</w:t>
        <w:tab/>
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114 06025 10 0000 430</w:t>
        <w:tab/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114 06033 10 0000 430</w:t>
        <w:tab/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116 32000 10 0000140</w:t>
        <w:tab/>
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116 33050 10 0000 140</w:t>
        <w:tab/>
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116 90050 10 0000 140</w:t>
        <w:tab/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117 01050 10 0000 180</w:t>
        <w:tab/>
        <w:t>Невыясненные поступления,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117 02020 10 0000 180</w:t>
        <w:tab/>
        <w:t>Возмещение потерь сельскохозяйственного производства,  связанных с изъятием сельскохозяйственных угодий, расположенных на территориях сельских поселений (по обязательствам, возникшим до 1 января 2008)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117 05050 10 0000 180</w:t>
        <w:tab/>
        <w:t>Прочие неналоговые доходы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202 01001 10 0000 151</w:t>
        <w:tab/>
        <w:t>Дотации бюджетам сельских поселений на выравнивание уровня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202 01003 10 0000 151</w:t>
        <w:tab/>
        <w:t>Дотации бюджетам сельских поселений на поддержку мер по обеспечению сбалансированности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202 01999 10 0000 151</w:t>
        <w:tab/>
        <w:t>Прочие дотации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202 02021 10 0000 151</w:t>
        <w:tab/>
        <w:t>Субсидии бюджетам сельских поселений на осуществление капитального ремонта гидротехнических сооружений, находящихся в муниципальной собственности, бесхозных гидротехнических сооружений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202 02041 10 0000 151</w:t>
        <w:tab/>
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202 02051 10 0000 151</w:t>
        <w:tab/>
        <w:t>Субсидии бюджетам сельских поселений на реализацию федеральных целевых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202 02071 10 0000 151</w:t>
        <w:tab/>
        <w:t>Субсидии бюджетам сельских поселений на предоставление грантов в области науки, культуры, искусства и средств массовой информации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202 02078 10 0000 151</w:t>
        <w:tab/>
        <w:t>Субсидии бюджетам сельских поселений на бюджетные инвестиции для модернизации объектов коммунальной инфраструктуры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202 02999 10 0000 151</w:t>
        <w:tab/>
        <w:t>Прочие дотации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202 03001 10 0000 151</w:t>
        <w:tab/>
        <w:t>Субвенции бюджетам сельских поселений на оплату жилищно-коммунальных услуг отдельным категориям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202 03015 10 0000 151</w:t>
        <w:tab/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202 03024 10 0000 151</w:t>
        <w:tab/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202 03025 10 0000 151</w:t>
        <w:tab/>
        <w:t>Субвенции бюджетам сельских поселений на реализацию полномочий Российской Федерации по осуществлению социальных выплат безработным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202 03999 10 0000 151</w:t>
        <w:tab/>
        <w:t>Прочие субвенции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2 02 04025 10 0000 151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202 04012 10 0000 151</w:t>
        <w:tab/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202 04999 10 0000 151</w:t>
        <w:tab/>
        <w:t>Прочие межбюджетные трансферты, передаваемые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204 05010 10 0000 180</w:t>
        <w:tab/>
        <w:t>Предоставление негосударственными организациями грантов для получателей средств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207 05020 10 0000 180</w:t>
        <w:tab/>
        <w:t>Поступления от денежных пожертвований,  предоставляемых физическими лицами получателям средств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207 05030 10 0000 180</w:t>
        <w:tab/>
        <w:t>Прочие безвозмездные поступления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208 05000 10 0000 180</w:t>
        <w:tab/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218 05010 10 0000 000</w:t>
        <w:tab/>
        <w:t>Доходы  бюджетов сельских поселений 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218 05020 10 0000 151</w:t>
        <w:tab/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813</w:t>
        <w:tab/>
        <w:t>2 19 05000 10 0000 151</w:t>
        <w:tab/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главных администраторов источников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внутреннего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дефицита бюджета Мирненского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закрепляемые за ним источники финансирования дефицита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  <w:tab/>
        <w:t>01 05 02 01 10 0000 510</w:t>
        <w:tab/>
        <w:t>Увеличение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  <w:tab/>
        <w:t>01 05 02 01 10 0000 610</w:t>
        <w:tab/>
        <w:t>Уменьшение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 средств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бюджета получателя</w:t>
        <w:tab/>
        <w:t>Наименование главного распорядителя, распорядителя и получателя средств бюджета поселения</w:t>
        <w:tab/>
        <w:t>Код главы по административной подчинённости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Форма собствен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полное</w:t>
        <w:tab/>
        <w:t>сокращенное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  <w:tab/>
        <w:t>администрация Мирненского СП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<w:tab/>
        <w:t>МКУК «КДЦ»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Распределение бюджетных ассигнований по  целевым статьям (муниципальным программам и непрограммным направлениям деятельности) и группам (группам и подгруппам) видов расходов, классификации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1600000101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0700000101</w:t>
        <w:tab/>
        <w:t>244</w:t>
        <w:tab/>
        <w:t>150,0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2000000101</w:t>
        <w:tab/>
        <w:t>244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Мирненского сельском поселении Хабаровского муниципального района на 2016-2018 годы»</w:t>
        <w:tab/>
        <w:t>0100000101</w:t>
        <w:tab/>
        <w:t xml:space="preserve"> 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271000010</w:t>
        <w:tab/>
        <w:t>244</w:t>
        <w:tab/>
        <w:t>178,0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5057,2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  <w:tab/>
        <w:t>0000000000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  <w:tab/>
        <w:t>7110000001</w:t>
        <w:tab/>
        <w:t>000</w:t>
        <w:tab/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7110000001</w:t>
        <w:tab/>
        <w:t>121</w:t>
        <w:tab/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7110000001</w:t>
        <w:tab/>
        <w:t>122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  <w:tab/>
        <w:t>0000000000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4172,2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4172,2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7220000001</w:t>
        <w:tab/>
        <w:t>121</w:t>
        <w:tab/>
        <w:t>3403,0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767,0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7220000002</w:t>
        <w:tab/>
        <w:t>122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310,0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7220000002</w:t>
        <w:tab/>
        <w:t>244</w:t>
        <w:tab/>
        <w:t>437,0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7220000002</w:t>
        <w:tab/>
        <w:t>852</w:t>
        <w:tab/>
        <w:t>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 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для государственных, муниципальных нужд</w:t>
        <w:tab/>
        <w:t>752000П320</w:t>
        <w:tab/>
        <w:t>244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  <w:tab/>
        <w:t>9990000000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 программные расходы органов государственной власти</w:t>
        <w:tab/>
        <w:t>9990000005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  <w:tab/>
        <w:t>9990000000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 программные расходы в рамках не программных расходов органов государственной власти</w:t>
        <w:tab/>
        <w:t>9990000024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  <w:tab/>
        <w:t>000000000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7500005118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7500005118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7500005118</w:t>
        <w:tab/>
        <w:t>121</w:t>
        <w:tab/>
        <w:t>125,72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7500005118</w:t>
        <w:tab/>
        <w:t>244</w:t>
        <w:tab/>
        <w:t>13,91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Предупреждение и ликвидация последствий чрезвычайных ситуаций</w:t>
        <w:tab/>
        <w:t>9990000012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9990000012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политика</w:t>
        <w:tab/>
        <w:t>0000000000</w:t>
        <w:tab/>
        <w:t>000</w:t>
        <w:tab/>
        <w:t>599,25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</w:t>
        <w:tab/>
        <w:t>0000000000</w:t>
        <w:tab/>
        <w:t>000</w:t>
        <w:tab/>
        <w:t>549,25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99900000011</w:t>
        <w:tab/>
        <w:t>000</w:t>
        <w:tab/>
        <w:t>549,25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 и услуг для государственных нужд</w:t>
        <w:tab/>
        <w:t>9990000011</w:t>
        <w:tab/>
        <w:t>244</w:t>
        <w:tab/>
        <w:t>549,25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9990000007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1038,0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  <w:tab/>
        <w:t>9990000016</w:t>
        <w:tab/>
        <w:t>000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 органов местного самоуправления</w:t>
        <w:tab/>
        <w:t>9990000016</w:t>
        <w:tab/>
        <w:t>244</w:t>
        <w:tab/>
        <w:t>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 органов местного самоуправления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9990000019</w:t>
        <w:tab/>
        <w:t>244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9990000020</w:t>
        <w:tab/>
        <w:t>244</w:t>
        <w:tab/>
        <w:t>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Прочее благоустройство</w:t>
        <w:tab/>
        <w:t>9990000022</w:t>
        <w:tab/>
        <w:t>000</w:t>
        <w:tab/>
        <w:t>300,0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9990000022</w:t>
        <w:tab/>
        <w:t>244</w:t>
        <w:tab/>
        <w:t>300,0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Культура, кинематография и средства массовой информации</w:t>
        <w:tab/>
        <w:t>000000000</w:t>
        <w:tab/>
        <w:t>000</w:t>
        <w:tab/>
        <w:t>3612,064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3612,064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непрограмные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3612,064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непрограмных расходов органа местного самоуправления сельского поселения и муниципальных учреждений</w:t>
        <w:tab/>
        <w:t>9990000004</w:t>
        <w:tab/>
        <w:t>000</w:t>
        <w:tab/>
        <w:t>3612,064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 казенных учреждений</w:t>
        <w:tab/>
        <w:t>9990000004</w:t>
        <w:tab/>
        <w:t>111</w:t>
        <w:tab/>
        <w:t>3143,0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9990000004</w:t>
        <w:tab/>
        <w:t>112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147,0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9990000004</w:t>
        <w:tab/>
        <w:t>244</w:t>
        <w:tab/>
        <w:t>301,064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9990000004</w:t>
        <w:tab/>
        <w:t>852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313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  <w:tab/>
        <w:t>00000000000</w:t>
        <w:tab/>
        <w:t>000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11328,464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Российской Федерации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</w:t>
        <w:tab/>
        <w:t>раздел</w:t>
        <w:tab/>
        <w:t>подраздел</w:t>
        <w:tab/>
        <w:t>Целевая статья расходов</w:t>
        <w:tab/>
        <w:t>Вид расходов</w:t>
        <w:tab/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813</w:t>
        <w:tab/>
        <w:t>03</w:t>
        <w:tab/>
        <w:t>09</w:t>
        <w:tab/>
        <w:t>2000000001</w:t>
        <w:tab/>
        <w:t>244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813</w:t>
        <w:tab/>
        <w:t>05</w:t>
        <w:tab/>
        <w:t>03</w:t>
        <w:tab/>
        <w:t>0700000001</w:t>
        <w:tab/>
        <w:t>244</w:t>
        <w:tab/>
        <w:t>150,0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  <w:tab/>
        <w:t>813</w:t>
        <w:tab/>
        <w:t>04</w:t>
        <w:tab/>
        <w:t>12</w:t>
        <w:tab/>
        <w:t>0100000001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813</w:t>
        <w:tab/>
        <w:t>05</w:t>
        <w:tab/>
        <w:t>03</w:t>
        <w:tab/>
        <w:t>2710000010</w:t>
        <w:tab/>
        <w:t>244</w:t>
        <w:tab/>
        <w:t>178,0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Общегосударственные вопросы </w:t>
        <w:tab/>
        <w:t>813</w:t>
        <w:tab/>
        <w:t>01</w:t>
        <w:tab/>
        <w:t>00</w:t>
        <w:tab/>
        <w:t>0000000000</w:t>
        <w:tab/>
        <w:t>000</w:t>
        <w:tab/>
        <w:t>5057,2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02</w:t>
        <w:tab/>
        <w:t>7110000001</w:t>
        <w:tab/>
        <w:t>121</w:t>
        <w:tab/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813</w:t>
        <w:tab/>
        <w:t>01</w:t>
        <w:tab/>
        <w:t>02</w:t>
        <w:tab/>
        <w:t>7110000001</w:t>
        <w:tab/>
        <w:t>122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муниципального образования</w:t>
        <w:tab/>
        <w:t>813</w:t>
        <w:tab/>
        <w:t>01</w:t>
        <w:tab/>
        <w:t>04</w:t>
        <w:tab/>
        <w:t>7000000000</w:t>
        <w:tab/>
        <w:t>000</w:t>
        <w:tab/>
        <w:t>4172,2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4172,2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04</w:t>
        <w:tab/>
        <w:t>7220000001</w:t>
        <w:tab/>
        <w:t>121</w:t>
        <w:tab/>
        <w:t>3403,0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310,0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7220000002</w:t>
        <w:tab/>
        <w:t>244</w:t>
        <w:tab/>
        <w:t>437,0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813</w:t>
        <w:tab/>
        <w:t>01</w:t>
        <w:tab/>
        <w:t>04</w:t>
        <w:tab/>
        <w:t>7220000002</w:t>
        <w:tab/>
        <w:t>852</w:t>
        <w:tab/>
        <w:t>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752000П370</w:t>
        <w:tab/>
        <w:t>244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  <w:tab/>
        <w:t>813</w:t>
        <w:tab/>
        <w:t>01</w:t>
        <w:tab/>
        <w:t>13</w:t>
        <w:tab/>
        <w:t>9990000024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  <w:tab/>
        <w:t>813</w:t>
        <w:tab/>
        <w:t>02</w:t>
        <w:tab/>
        <w:t>03</w:t>
        <w:tab/>
        <w:t>7500051180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7500051180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государственных (муниципальных) органов</w:t>
        <w:tab/>
        <w:t>813</w:t>
        <w:tab/>
        <w:t>02</w:t>
        <w:tab/>
        <w:t>03</w:t>
        <w:tab/>
        <w:t>7500051180</w:t>
        <w:tab/>
        <w:t>121</w:t>
        <w:tab/>
        <w:t>125,72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покупка товаров работ и услуг для государственных нужд</w:t>
        <w:tab/>
        <w:t>813</w:t>
        <w:tab/>
        <w:t>02</w:t>
        <w:tab/>
        <w:t>03</w:t>
        <w:tab/>
        <w:t>7500051180</w:t>
        <w:tab/>
        <w:t>244</w:t>
        <w:tab/>
        <w:t>13,91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03</w:t>
        <w:tab/>
        <w:t>09</w:t>
        <w:tab/>
        <w:t>9990000012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599,25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</w:t>
        <w:tab/>
        <w:t>813</w:t>
        <w:tab/>
        <w:t>04</w:t>
        <w:tab/>
        <w:t>09</w:t>
        <w:tab/>
        <w:t>9990000011</w:t>
        <w:tab/>
        <w:t>000</w:t>
        <w:tab/>
        <w:t>549,25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 и услуг для государственных нужд</w:t>
        <w:tab/>
        <w:t>813</w:t>
        <w:tab/>
        <w:t>04</w:t>
        <w:tab/>
        <w:t>09</w:t>
        <w:tab/>
        <w:t>9990000011</w:t>
        <w:tab/>
        <w:t>244</w:t>
        <w:tab/>
        <w:t>549,25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</w:t>
        <w:tab/>
        <w:t>813</w:t>
        <w:tab/>
        <w:t>04</w:t>
        <w:tab/>
        <w:t>12</w:t>
        <w:tab/>
        <w:t>9990000007</w:t>
        <w:tab/>
        <w:t>00</w:t>
        <w:tab/>
        <w:t>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813</w:t>
        <w:tab/>
        <w:t>04</w:t>
        <w:tab/>
        <w:t>12</w:t>
        <w:tab/>
        <w:t>9990000007</w:t>
        <w:tab/>
        <w:t>240</w:t>
        <w:tab/>
        <w:t>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 и услуг для государственных нужд</w:t>
        <w:tab/>
        <w:t>813</w:t>
        <w:tab/>
        <w:t>04</w:t>
        <w:tab/>
        <w:t>12</w:t>
        <w:tab/>
        <w:t>9990000007</w:t>
        <w:tab/>
        <w:t>244</w:t>
        <w:tab/>
        <w:t>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1038,0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728,0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9990000019</w:t>
        <w:tab/>
        <w:t>244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9990000020</w:t>
        <w:tab/>
        <w:t>244</w:t>
        <w:tab/>
        <w:t>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9990000022</w:t>
        <w:tab/>
        <w:t>244</w:t>
        <w:tab/>
        <w:t>300,0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  <w:tab/>
        <w:t>913</w:t>
        <w:tab/>
        <w:t>08</w:t>
        <w:tab/>
        <w:t>01</w:t>
        <w:tab/>
        <w:t>0000000000</w:t>
        <w:tab/>
        <w:t>000</w:t>
        <w:tab/>
        <w:t>3612,064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913</w:t>
        <w:tab/>
        <w:t>08</w:t>
        <w:tab/>
        <w:t>01</w:t>
        <w:tab/>
        <w:t>9990000004</w:t>
        <w:tab/>
        <w:t>111</w:t>
        <w:tab/>
        <w:t>3143,0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913</w:t>
        <w:tab/>
        <w:t>08</w:t>
        <w:tab/>
        <w:t>01</w:t>
        <w:tab/>
        <w:t>9990000004</w:t>
        <w:tab/>
        <w:t>112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147,0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913</w:t>
        <w:tab/>
        <w:t>08</w:t>
        <w:tab/>
        <w:t>01</w:t>
        <w:tab/>
        <w:t>9990000004</w:t>
        <w:tab/>
        <w:t>244</w:t>
        <w:tab/>
        <w:t>301,064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913</w:t>
        <w:tab/>
        <w:t>08</w:t>
        <w:tab/>
        <w:t>01</w:t>
        <w:tab/>
        <w:t>9990000004</w:t>
        <w:tab/>
        <w:t>852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01</w:t>
        <w:tab/>
        <w:t>9990000009</w:t>
        <w:tab/>
        <w:t>000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313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  <w:tab/>
        <w:t>813</w:t>
        <w:tab/>
        <w:t>14</w:t>
        <w:tab/>
        <w:t>03</w:t>
        <w:tab/>
        <w:t>0000000000</w:t>
        <w:tab/>
        <w:t>000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11328,464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тыс.руб.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Наименование передаваемого полномочия</w:t>
        <w:tab/>
        <w:t>Сумма расходов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  <w:tab/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 Финансовый контроль</w:t>
        <w:tab/>
        <w:t>57,32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Осуществление внешней проверки отчёта об исполнении бюджета</w:t>
        <w:tab/>
        <w:t>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-ЖКХ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           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2016 год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0100 0000 00 0000 000</w:t>
        <w:tab/>
        <w:t>Источники внутреннего финансирования дефицита бюджета</w:t>
        <w:tab/>
        <w:t>667,45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0105 0000 00 0000 000</w:t>
        <w:tab/>
        <w:t>Изменение остатков средств на счетах по учёту средств бюджета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667,45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0105 0201 00 0000 510</w:t>
        <w:tab/>
        <w:t>Увеличение прочих остатков денежных средств бюджетов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-10661,014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0105 0201 10 0000 510</w:t>
        <w:tab/>
        <w:t>Увеличение прочих остатков денежных средств бюджетов поселений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-10661,014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0105 0201 00 0000 610</w:t>
        <w:tab/>
        <w:t>Уменьшение прочих остатков денежных средств бюджетов</w:t>
        <w:tab/>
        <w:t>11328,464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0105 0201 10 0000 610</w:t>
        <w:tab/>
        <w:t>Уменьшение прочих остатков денежных средств бюджетов поселений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11328,464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Нормативы распределения доходов в 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(проценты)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  <w:tab/>
        <w:t xml:space="preserve"> </w:t>
        <w:tab/>
        <w:t>Бюджет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 платных услуг получателями средств бюджетов поселений и компенсации затрат государства бюджетов поселений</w:t>
        <w:tab/>
        <w:t>1 1301995 10 0000 130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Невыясненные поступления, зачисляемые в бюджеты поселений</w:t>
        <w:tab/>
        <w:t>1 17 01050 10 0000 180</w:t>
        <w:tab/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неналоговые доходы бюджетов поселений</w:t>
        <w:tab/>
        <w:t>1 17 05050 10 0000 180</w:t>
        <w:tab/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Средства безвозмездных поступлений от физических и юридических лиц, в том числе от добровольных пожертвований, а также иные неналоговые доходы бюджета поселения, по которым не закреплён код бюджетной классификации бюджетным законодательством</w:t>
        <w:tab/>
        <w:t>2 07 05030 10 0000 180</w:t>
        <w:tab/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муниципальных гарантий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Перечень подлежащих предоставлению муниципальных гарантий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пп</w:t>
        <w:tab/>
        <w:t>Направления (цели) гарантии</w:t>
        <w:tab/>
        <w:t>Наименование принципала</w:t>
        <w:tab/>
        <w:t>Предельная сумма гарантии (тыс. рублей)</w:t>
        <w:tab/>
        <w:t>Наличие права регрессного требования</w:t>
        <w:tab/>
        <w:t>Иные условия предоставления и исполнения гарантии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-</w:t>
        <w:tab/>
        <w:t>-</w:t>
        <w:tab/>
        <w:t>-</w:t>
        <w:tab/>
        <w:t>-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Общий объем бюджетных ассигнований, предусмотренных на исполнение муниципальных гарантий по возможным гарантийным случаям,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  <w:tab/>
        <w:t>Объем бюджетных ассигнований на исполнение гарантий по возможным гарантийным случаям 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2016 год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  <w:tab/>
        <w:t>-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 счет расходов бюджета муниципального района</w:t>
        <w:tab/>
        <w:t>-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муниципальных внутренних заимствований                           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внутренних заимствований</w:t>
        <w:tab/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2016 год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привлечение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погашение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привлечение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погашение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привлечение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погашение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