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«Как должен быть организован сбор твердых коммунальных отходов».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Согласно ч. 1 ст. 13.4 Федерального закона от 24.06.1998 № 89-ФЗ «Об отходах производства и потребления» накопление отходов допускается только в местах (на площадках) накопления отходов, соответствующих требованиям законодательства в области санитарно-эпидемиологического благополучия населения и иного законодательства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Главного государственного санитарного врача Российской Федерации от 28.01.2021 № 3 утверждены санитарные правила и нормы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(далее - СанПиН 2.1.3684-21).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Согласно положений СанПиН 2.1.3684-21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населенных пунктах - не менее 25 метров, в сельских населенных пунктах - не менее 15 метров.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 до территорий медицинских организаций в городских населенных пунктах - не менее 10 метров, в сельских населенных пунктах - не менее 15 метров.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контейнерных площадках должно размещаться не более 8 контейнеров для смешанного накопления ТКО или 12 контейнеров, из которых 4 - для раздельного накопления ТКО, и не более 2 бункеров для накопления КГО.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накоплении ТКО,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Контейнерная площадка и (или) специальная площадка после погрузки ТКО (КГО)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Срок временного накопления несортированных ТКО определяется исходя из среднесуточной температуры наружного воздуха в течение 3-х суток: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плюс 5 °C и выше - не более 1 суток;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плюс 4 °C и ниже - не более 3 суток.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Хозяйствующий субъект, осуществляющий деятельность по сбору и транспортированию КГО, обеспечивает вывоз КГО по мере его накопления, но не реже 1 раза в 10 суток при температуре наружного воздуха плюс 4 °C и ниже, а при температуре плюс 5 °C и выше - не реже 1 раза в 7 суток.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Несоблюдение требований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 влечет привлечение к административной ответственности по ч. 1 ст. 8.2 КоАП РФ с наложением административного штрафа на граждан в размере от одной тысячи до двух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