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rPr>
          <w:lang w:val="ru-RU"/>
        </w:rPr>
      </w:pPr>
      <w:r>
        <w:rPr>
          <w:lang w:val="ru-RU"/>
        </w:rPr>
        <w:t>АДМИНИСТРАЦИЯ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МИРНЕНСКОГО СЕЛЬСКОГО ПОСЕЛЕНИЯ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Хабаровского муниципального района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Хабаровского края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ПОСТАНОВЛЕНИЕ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08.12.2014 № 108</w:t>
      </w:r>
    </w:p>
    <w:p>
      <w:pPr>
        <w:rPr/>
      </w:pPr>
    </w:p>
    <w:p>
      <w:pPr>
        <w:rPr/>
      </w:pPr>
      <w:r>
        <w:t xml:space="preserve">     с. Мирное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Об утверждении муниципальной Программы «Развитие муниципальной службы в администрации Мирненского сельского поселения Хабаровского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муниципального района на 2015-2017гг.»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Руководствуясь Федеральным законом от 06.10.2003 № 131-ФЗ «Об общих принципах организации местного самоуправления в Российской Федерации»,  в соответствии со статьей 35 Федерального закона от 02.03.2007 N 25-ФЗ «О муниципальной службе в Российской Федерации» и в целях развития муниципальной службы в администрации Мирненского сельского поселения администрация Мирненского сельского поселения Хабаровского муниципального района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ПОСТАНОВЛЯЕТ: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1. Утвердить муниципальную программу «Развитие муниципальной службы в администрации Мирненского сельского поселения Хабаровского муниципального района на 2015-2017 гг.» (прилагается).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2.  Настоящее постановление вступает в силу после его официального опубликования в Информационном бюллетене Мирненского сельского поселения.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3. Контроль за исполнением настоящего постановления оставляю за собой.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Глава сельского поселения                                                           С.С. Ленский</w:t>
      </w:r>
    </w:p>
    <w:p>
      <w:pPr>
        <w:rPr/>
      </w:pPr>
    </w:p>
    <w:p>
      <w:pPr>
        <w:rPr/>
      </w:pPr>
      <w:r>
        <w:t xml:space="preserve"> </w:t>
        <w:tab/>
        <w:t xml:space="preserve"> </w:t>
        <w:tab/>
        <w:t xml:space="preserve"> </w:t>
      </w:r>
    </w:p>
    <w:p>
      <w:pPr>
        <w:rPr/>
      </w:pPr>
      <w:r>
        <w:t xml:space="preserve"> </w:t>
        <w:tab/>
        <w:t xml:space="preserve"> </w:t>
        <w:tab/>
        <w:t xml:space="preserve"> </w:t>
      </w:r>
    </w:p>
    <w:p>
      <w:pPr>
        <w:rPr>
          <w:lang w:val="ru-RU"/>
        </w:rPr>
      </w:pPr>
      <w:r>
        <w:rPr>
          <w:lang w:val="ru-RU"/>
        </w:rPr>
        <w:t>УТВЕРЖДЕНА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постановлением администрации</w:t>
      </w:r>
    </w:p>
    <w:p>
      <w:pPr>
        <w:rPr/>
      </w:pPr>
    </w:p>
    <w:p>
      <w:pPr>
        <w:rPr/>
      </w:pPr>
      <w:r>
        <w:t xml:space="preserve">   Мирненского сельского поселения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от 08.12.2014 № 108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ПРОГРАММА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РАЗВИТИЯ МУНИЦИПАЛЬНОЙ СЛУЖБЫ В АДМИНИСТРАЦИИ МИРНЕНСКОГО СЕЛЬСКОГО ПОСЕЛЕНИЯ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ХАБАРОВСКОГО  МУНИЦИПАЛЬНОГО РАЙОНА НА 2015-2017 гг.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Паспорт Программы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1. Название программы</w:t>
        <w:tab/>
        <w:t>Муниципальная целевая программа «Развитие муниципальной службы в администрации Мирненского сельского поселения Хабаровского муниципального района  на 2015-2017 гг.» (далее – Программа)</w:t>
      </w:r>
    </w:p>
    <w:p>
      <w:pPr>
        <w:rPr>
          <w:lang w:val="ru-RU"/>
        </w:rPr>
      </w:pPr>
      <w:r>
        <w:rPr>
          <w:lang w:val="ru-RU"/>
        </w:rPr>
        <w:t>2. Основание для разработки программы</w:t>
        <w:tab/>
        <w:t>Конституция Российской Федерации, Федеральный закон Российской Федерации от 06.10.2003 № 131-ФЗ «Об общих принципах организации местного самоуправления в Российской Федерации», Федеральный закон Российской Федерации от 02.03.2007 № 25-ФЗ «О муниципальной службе в Российской Федерации», закон Хабаровского края от 25.07.2007 № 131 «О муниципальной службе в Хабаровском крае», решение Совета депутатов Мирненского сельского поселения от 23.01.2014 № 7-22 «Об утверждении Положения о муниципальной службе в Мирненском сельском поселении Хабаровского муниципального района», Устав Мирненского сельского поселения</w:t>
      </w:r>
    </w:p>
    <w:p>
      <w:pPr>
        <w:rPr>
          <w:lang w:val="ru-RU"/>
        </w:rPr>
      </w:pPr>
      <w:r>
        <w:rPr>
          <w:lang w:val="ru-RU"/>
        </w:rPr>
        <w:t>3.Заказчик программы</w:t>
        <w:tab/>
        <w:t>Администрация Мирненского сельского поселения</w:t>
      </w:r>
    </w:p>
    <w:p>
      <w:pPr>
        <w:rPr>
          <w:lang w:val="ru-RU"/>
        </w:rPr>
      </w:pPr>
      <w:r>
        <w:rPr>
          <w:lang w:val="ru-RU"/>
        </w:rPr>
        <w:t>4. Разработчик программы</w:t>
        <w:tab/>
      </w:r>
    </w:p>
    <w:p>
      <w:pPr>
        <w:rPr>
          <w:lang w:val="ru-RU"/>
        </w:rPr>
      </w:pPr>
      <w:r>
        <w:rPr>
          <w:lang w:val="ru-RU"/>
        </w:rPr>
        <w:t xml:space="preserve">Администрация Мирненского сельского поселения  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5. Исполнители программы</w:t>
        <w:tab/>
      </w:r>
    </w:p>
    <w:p>
      <w:pPr>
        <w:rPr>
          <w:lang w:val="ru-RU"/>
        </w:rPr>
      </w:pPr>
      <w:r>
        <w:rPr>
          <w:lang w:val="ru-RU"/>
        </w:rPr>
        <w:t>Администрация Мирненского сельского поселения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6. Цели программы</w:t>
        <w:tab/>
        <w:t>Развитие муниципальной службы в администрации  Мирненского сельского поселения</w:t>
      </w:r>
    </w:p>
    <w:p>
      <w:pPr>
        <w:rPr>
          <w:lang w:val="ru-RU"/>
        </w:rPr>
      </w:pPr>
      <w:r>
        <w:rPr>
          <w:lang w:val="ru-RU"/>
        </w:rPr>
        <w:t>7.Задачи программы</w:t>
        <w:tab/>
        <w:t xml:space="preserve">Совершенствование муниципальных правовых актов Мирненского сельского поселения по вопросам муниципальной службы в соответствии с федеральным законодательством и законодательством Хабаровского края; организация и совершенствование работы по предупреждению коррупции на муниципальной службе в администрации Мирнеского сельского поселения; создание системы контроля деятельности муниципальных служащих со стороны институтов гражданского общества; упорядочения и конкретизация полномочий муниципальных служащих, которые должны быть закреплены в должностных инструкциях; разработка механизма принятия мер по предотвращению конфликта интересов; формирование и реализация программ подготовки кадров для муниципальной службы и профессионального развития муниципальных служащих; совершенствование системы гарантий на муниципальной службе; внедрение современных механизмов стимулирования муниципальных служащих; подбор квалифицированных кадров для муниципальной службы, оценка эффективности деятельности муниципальных служащих, повышение их профессиональной компетентности, создание условий для их результативной профессиональной служебной деятельности и должностного роста; внедрение, совершенствование механизмов формирования кадрового резерва, проведение аттестации, оценки исполнения муниципальными служащими должностных обязанностей; формирование корпоративной культуры и позитивного имиджа муниципального служащего, повышение престижа муниципальной службы; обеспечение прозрачности муниципальной службы </w:t>
      </w:r>
    </w:p>
    <w:p>
      <w:pPr>
        <w:rPr>
          <w:lang w:val="ru-RU"/>
        </w:rPr>
      </w:pPr>
      <w:r>
        <w:rPr>
          <w:lang w:val="ru-RU"/>
        </w:rPr>
        <w:t>8. Сроки реализации программы</w:t>
        <w:tab/>
        <w:t>2015-2017 гг.</w:t>
      </w:r>
    </w:p>
    <w:p>
      <w:pPr>
        <w:rPr>
          <w:lang w:val="ru-RU"/>
        </w:rPr>
      </w:pPr>
      <w:r>
        <w:rPr>
          <w:lang w:val="ru-RU"/>
        </w:rPr>
        <w:t>9. Объемы и источники финансирования программы</w:t>
        <w:tab/>
        <w:t>Мероприятия  Программы проводятся в пределах средств местного бюджета, предусмотренных органами местного самоуправления  на профессиональную переподготовку и повышение квалификации муниципальных служащих, а также на содержание органов местного самоуправления. Средства на реализацию Программы на последующие годы будут предусматриваться при формировании местного бюджета на соответствующий год.</w:t>
      </w:r>
    </w:p>
    <w:p>
      <w:pPr>
        <w:rPr>
          <w:lang w:val="ru-RU"/>
        </w:rPr>
      </w:pPr>
      <w:r>
        <w:rPr>
          <w:lang w:val="ru-RU"/>
        </w:rPr>
        <w:t>10. Ожидаемые результаты реализации программы</w:t>
        <w:tab/>
        <w:t>Создание оптимальной системы муниципальных правовых актов, эффективно организующих деятельность муниципальной службы в администрации Мирненского сельского поселения, разработка механизмов, препятствующих возникновению случаев коррупции в администрации Мирненского сельского поселения; разработка и применение современных механизмов стимулирования муниципальных служащих к исполнению обязанностей муниципальной службы на высоком профессиональном уровне; создание условий для профессионального развития и подготовки кадров муниципальной службы; планомерное повышение квалификации муниципальных служащих; повышение открытости муниципальной службы.</w:t>
      </w:r>
    </w:p>
    <w:p>
      <w:pPr>
        <w:rPr>
          <w:lang w:val="ru-RU"/>
        </w:rPr>
      </w:pPr>
      <w:r>
        <w:rPr>
          <w:lang w:val="ru-RU"/>
        </w:rPr>
        <w:t>11. Контроль за исполнением программы</w:t>
        <w:tab/>
        <w:t>Контроль за исполнением Программы осуществляют глава Мирненского сельского поселения, председатель Совета депутатов Мирненского сельского поселения</w:t>
      </w:r>
    </w:p>
    <w:p>
      <w:pPr>
        <w:rPr>
          <w:lang w:val="ru-RU"/>
        </w:rPr>
      </w:pPr>
      <w:r>
        <w:rPr>
          <w:lang w:val="ru-RU"/>
        </w:rPr>
        <w:t>1.     Цели и задачи Программы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1.1. Целью Программы является развитие и совершенствование муниципальной службы в администрации Мирненского сельского поселения.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1.2. Для достижения основной цели Программы поставлены следующие задачи: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 совершенствование нормативной правовой базы, обеспечивающей дальнейшее развитие муниципальной службы в соответствии с законодательством Российской Федерации и Хабаровского края;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 повышение эффективности кадровой политики в органах местного самоуправления Мирненского сельского поселения в целях обеспечения высококвалифицированными кадрами и создания условий для профессионального роста муниципальных служащих;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 совершенствование системы управления кадровыми процессами в организации муниципальной службы;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 обеспечение надлежащих условий для качественного исполнения муниципальными служащими своих должностных обязанностей и оказания гражданам и организациям муниципальных услуг;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 развитие материально-технической базы органов местного самоуправления Мирненского сельского поселения, оснащение современным компьютерным оборудованием и оргтехникой муниципальных служащих;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 повышение профессионального уровня муниципальных служащих в целях формирования высококвалифицированного кадрового состава;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 повышение квалификации и профессиональная переподготовка муниципальных служащих;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 формирование системы функционального кадрового резерва;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 организация и совершенствование работы по предупреждению коррупции и борьбе с коррупцией на муниципальной службе в администрации Мирненского сельского поселения;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 проведение работы по информатизации и введению новых информационно-коммуникационных технологий в целях наиболее профессионального исполнения муниципальными служащими должностных обязанностей;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 внедрение современных механизмов стимулирования муниципальных служащих;</w:t>
      </w:r>
    </w:p>
    <w:p>
      <w:pPr>
        <w:rPr/>
      </w:pPr>
    </w:p>
    <w:p>
      <w:pPr>
        <w:rPr/>
      </w:pPr>
      <w:r>
        <w:t xml:space="preserve">         - повышение доверия граждан к муниципальной службе, обеспечение открытости муниципальной службы.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2.  Источник финансирования Программы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2.1. Финансирование Программы осуществляется за счет средств бюджета Мирненского сельского поселения, предусмотренных на подготовку, переподготовку и повышение квалификации муниципальных служащих.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2.2. Объем финансирования реализации Программы составляет 360,0 тыс. рублей, в том числе: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2015 год - 150,0 тыс. руб.;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2016 год - 170,0 тыс. руб.;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2017 год - 170,0 тыс. руб.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Смета расходов бюджета сельского поселения на реализацию Программы по годам ее реализации, приведена в приложении № 2 к настоящей Программе.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Объемы финансирования Программы за счет средств местного бюджета носят прогнозный характер и подлежат уточнению в установленном порядке при формировании проекта бюджета администрации Мирненского сельского поселения на очередной финансовый год, исходя из возможностей бюджета сельского поселения.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3. Основные мероприятия, предусмотренные Программой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3.1. Основные мероприятия по развитию муниципальной службы поселения определяются целями и стратегическими задачами Программы.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3.2. Комплекс мероприятий по развитию системы муниципальной службы, обеспечивающих достижение поставленных Программой целей и задач, предполагается осуществлять по трем основным направлениям: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а) внедрение эффективных технологий и современных методов кадровой работы.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Необходимость этого обоснована тем, что: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 основу кадрового потенциала органов местного самоуправления поселения должны составлять высокопрофессиональные специалисты, способные в современных условиях использовать в работе эффективные технологии муниципального управления;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 в процессе формирования кадрового состава муниципальной службы решающее значение имеет использование современных организационно-управленческих технологий и методов кадровой работы;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Реализация данного направления планируется, исходя из следующих приоритетов: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 развитие системы подбора и подготовки кадров для органов местного самоуправления поселения;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 проведение кадровой политики, предполагающей подбор, расстановку и ротацию кадров с учетом профессиональных заслуг и морально-этических качеств служащих;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 применение современных организационно-управленческих технологий и методов работы с кадрами на муниципальной службе, способствующих повышению профессиональной компетентности и мотивации служащих к результативной деятельности;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б) противодействие бюрократизму и предупреждение коррупции в органах местного самоуправления поселения.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Необходимость разработки мероприятий обоснована тем, что современная муниципальная служба должна быть ориентирована на обеспечение прав и законных интересов граждан, создание механизмов взаимодействия институтов гражданского общества и муниципальной службы, противодействие коррупции на муниципальной службе, повышение престижа службы в органах местного самоуправления и авторитета служащих.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Осуществление данного направления предполагается, исходя из следующих приоритетов: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 реализация мероприятий по противодействию коррупции;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 внедрение механизма принятия мер по предотвращению конфликта интересов на муниципальной службе;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 внедрение механизмов, обеспечивающих осуществление служащими профессиональной служебной деятельности в соответствии с Кодексом этики и служебного поведения;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 повышение открытости и доступности муниципальной власти;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 повышение доступности и качества муниципальных услуг;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 разработка эффективных инструментов взаимодействия органов местного самоуправления поселения с институтами гражданского общества и средствами массовой информации в целях повышения открытости муниципальной службы;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 разработка механизмов, направленных на улучшение качества работы служащих, в целях повышения уровня доверия граждан и удовлетворенности их деятельностью органов муниципальной власти.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в) повышение эффективности муниципальной службы и результативности профессиональной служебной деятельности служащих.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Развитие данного направления обосновано тем, что:</w:t>
      </w:r>
    </w:p>
    <w:p>
      <w:pPr>
        <w:rPr/>
      </w:pPr>
    </w:p>
    <w:p>
      <w:pPr>
        <w:rPr/>
      </w:pPr>
      <w:r>
        <w:t xml:space="preserve">         - основными направлениями повышения эффективности муниципальной службы поселения являются разработка и внедрение механизмов, обеспечивающих результативность профессиональной служебной деятельности служащих;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 необходимо обеспечить надлежащие условия для качественного исполнения служащими своих должностных (служебных) обязанностей, для эффективного функционирования органов местного самоуправления поселения;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 внедрение в сферу муниципальной службы поселения современных информационных технологий управления и совершенствование системы организации профессиональной служебной деятельности служащих может способствовать повышению эффективности служебной деятельности служащих;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 необходимыми условиями успешного развития системы муниципальной службы поселения, эффективного достижения поставленных перед нею целей являются повышение уровня социальной защищенности служащих, разработка и внедрение системы материального и нематериального стимулирования труда служащих, оптимизация порядка оплаты труда служащим органов местного самоуправления поселения;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Развитие системы муниципальной службы поселения требует совершенствования системы подготовки кадров и дополнительного профессионального образования служащих, в том числе посредством проведения семинаров и учебных занятий собственными силами органов местного самоуправления.</w:t>
      </w:r>
    </w:p>
    <w:p>
      <w:pPr>
        <w:rPr/>
      </w:pPr>
    </w:p>
    <w:p>
      <w:pPr>
        <w:rPr/>
      </w:pPr>
      <w:r>
        <w:t xml:space="preserve">         Реализацию данного направления планируется проводить, исходя из следующих приоритетов: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 усиление мотивации служащих к повышению качества услуг, оказываемых органами местного самоуправления поселения гражданам и организациям;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 упорядочение, конкретизация и закрепление в должностных инструкциях полномочий служащих;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 разработка и применение в органах местного самоуправления поселения современных механизмов стимулирования служащих к исполнению служебных обязанностей на высоком профессиональном уровне;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3.3. При реализации Программы требуется по каждому направлению осуществить конкретные мероприятия, которые сформированы в План мероприятий по реализации муниципальной целевой программы «Развитие муниципальной службы в администрации Мирненского сельского поселения Хабаровского муниципального района на 2015 - 2017 гг.».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4. Механизм реализации Программы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4.1. Исполнители мероприятий, предусмотренных Программой, определены в Плане мероприятий по реализации муниципальной целевой программы «Развитие муниципальной службы в администрации Мирненского сельского поселения Хабаровского муниципального района на 2015 - 2017 гг.», согласно приложению 1.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Исполнители мероприятий Программы несут ответственность за их реализацию, конечные результаты и рациональное использование выделяемых на выполнение мероприятий финансовых средств.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5. Ожидаемые результаты реализации Программы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5.1. В результате реализации  Программы должны быть обеспечены следующие результаты: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 формирование эффективного кадрового потенциала муниципальной службы;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 качественное программное, информационное и техническое обеспечение муниципальной службы;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 создание и совершенствование муниципальной правовой и методической базы, обеспечивающей дальнейшее развитие и эффективную деятельность муниципальной службы;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 повышение престижа муниципальной службы за счет роста профессионализма и компетентности муниципальных служащих;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 разработка и реализация антикоррупционных программ в администрации Мирненского сельского поселения;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 разработка и внедрение в администрации Мирненского сельского поселения современных механизмов стимулирования труда муниципальных служащих;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 обеспечение открытости и доступности информации о муниципальной службе в администрации Мирненского сельского поселения.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_________________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Приложение 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к муниципальной целевой Программе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«Развитие муниципальной службы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в администрации Мирненского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сельского поселения Хабаровского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муниципального района  на 2015-2017 гг.»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План мероприятий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по реализации муниципальной программы «Развитие муниципальной службы в администрации Мирненского сельского поселения Хабаровского муниципального района на 2015 - 2017 гг.»</w:t>
      </w:r>
    </w:p>
    <w:p>
      <w:pPr>
        <w:rPr/>
      </w:pPr>
    </w:p>
    <w:p>
      <w:pPr>
        <w:rPr/>
      </w:pPr>
      <w:r>
        <w:t>№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п/п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Основные мероприятия</w:t>
        <w:tab/>
        <w:t>Срок исполнения</w:t>
        <w:tab/>
        <w:t>Финансовые затраты на реализацию программы (тыс. руб.)</w:t>
        <w:tab/>
        <w:t>Ответственный исполнитель</w:t>
        <w:tab/>
        <w:t>Ожидаемые результаты реализации мероприятий</w:t>
      </w:r>
    </w:p>
    <w:p>
      <w:pPr>
        <w:rPr>
          <w:lang w:val="ru-RU"/>
        </w:rPr>
      </w:pPr>
      <w:r>
        <w:rPr>
          <w:lang w:val="ru-RU"/>
        </w:rPr>
        <w:t>1</w:t>
        <w:tab/>
      </w:r>
    </w:p>
    <w:p>
      <w:pPr>
        <w:rPr>
          <w:lang w:val="ru-RU"/>
        </w:rPr>
      </w:pPr>
      <w:r>
        <w:rPr>
          <w:lang w:val="ru-RU"/>
        </w:rPr>
        <w:t>Разработка и принятие муниципальных нормативно-правовых актов по вопросам муниципальной службы.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Ознакомление муниципальных служащих с нормативно-правовыми актами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ежегодно в течении 2015-2017гг</w:t>
        <w:tab/>
        <w:t>финансирования не требуется</w:t>
        <w:tab/>
        <w:t xml:space="preserve">Специалист 1 категории </w:t>
        <w:tab/>
        <w:t>Утвержденные муниципальные правовые акты</w:t>
      </w:r>
    </w:p>
    <w:p>
      <w:pPr>
        <w:rPr>
          <w:lang w:val="ru-RU"/>
        </w:rPr>
      </w:pPr>
      <w:r>
        <w:rPr>
          <w:lang w:val="ru-RU"/>
        </w:rPr>
        <w:t>2</w:t>
        <w:tab/>
      </w:r>
    </w:p>
    <w:p>
      <w:pPr>
        <w:rPr>
          <w:lang w:val="ru-RU"/>
        </w:rPr>
      </w:pPr>
      <w:r>
        <w:rPr>
          <w:lang w:val="ru-RU"/>
        </w:rPr>
        <w:t>Формирование потребности в профессиональной подготовке и повышении квалификации муниципальных служащих.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Составление и согласование заявки, договоров на обучение.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Ежегодно в первом полугодии</w:t>
        <w:tab/>
        <w:t>финансирования не требуется</w:t>
        <w:tab/>
        <w:t xml:space="preserve">Специалист 1 категории </w:t>
        <w:tab/>
        <w:t>Формирование списка муниципальных служащих, подлежащих повышению квалификации</w:t>
      </w:r>
    </w:p>
    <w:p>
      <w:pPr>
        <w:rPr>
          <w:lang w:val="ru-RU"/>
        </w:rPr>
      </w:pPr>
      <w:r>
        <w:rPr>
          <w:lang w:val="ru-RU"/>
        </w:rPr>
        <w:t>3</w:t>
        <w:tab/>
        <w:t>Повышение квалификации муниципальных служащих  (с получением свидетельств, удостоверений государственного образца)</w:t>
        <w:tab/>
        <w:t>ежегодно в течение 2015-2017гг</w:t>
        <w:tab/>
      </w:r>
    </w:p>
    <w:p>
      <w:pPr>
        <w:rPr>
          <w:lang w:val="ru-RU"/>
        </w:rPr>
      </w:pPr>
      <w:r>
        <w:rPr>
          <w:lang w:val="ru-RU"/>
        </w:rPr>
        <w:t>Средства бюджета сельского поселения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2015г.- 50,0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2016г.- 50,0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2017г.- 50,0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 xml:space="preserve">Специалист 1 категории </w:t>
        <w:tab/>
        <w:t>Развитие профессиональных качеств, повышение квалификации  муниципальными служащими</w:t>
      </w:r>
    </w:p>
    <w:p>
      <w:pPr>
        <w:rPr>
          <w:lang w:val="ru-RU"/>
        </w:rPr>
      </w:pPr>
      <w:r>
        <w:rPr>
          <w:lang w:val="ru-RU"/>
        </w:rPr>
        <w:t>4</w:t>
        <w:tab/>
        <w:t>Организация и проведение занятий с муниципальными служащими администрации по вопросам изменения действующего федерального и регионального законодательства о муниципальной службе</w:t>
        <w:tab/>
        <w:t>ежегодно в течение 2015-2017гг</w:t>
        <w:tab/>
        <w:t>финансирования не требуется</w:t>
        <w:tab/>
        <w:t>Специалист 1 категории  .</w:t>
        <w:tab/>
        <w:t>Развитие профессиональных качеств</w:t>
      </w:r>
    </w:p>
    <w:p>
      <w:pPr>
        <w:rPr>
          <w:lang w:val="ru-RU"/>
        </w:rPr>
      </w:pPr>
      <w:r>
        <w:rPr>
          <w:lang w:val="ru-RU"/>
        </w:rPr>
        <w:t>5</w:t>
        <w:tab/>
      </w:r>
    </w:p>
    <w:p>
      <w:pPr>
        <w:rPr>
          <w:lang w:val="ru-RU"/>
        </w:rPr>
      </w:pPr>
      <w:r>
        <w:rPr>
          <w:lang w:val="ru-RU"/>
        </w:rPr>
        <w:t>Участие в повышении квалификации муниципальных служащих, на обучающих семинарах  для муниципальных служащих  в рамках государственной программы Хабаровского края "Содействие развитию местного самоуправления в Хабаровском крае".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ежегодно в течении 2015-2017гг</w:t>
        <w:tab/>
        <w:t>средства краевого бюджета (*)</w:t>
        <w:tab/>
        <w:t xml:space="preserve">Специалист 1 категории </w:t>
        <w:tab/>
        <w:t>Развитие профессиональных качеств, повышение квалификации  муниципальными служащими</w:t>
      </w:r>
    </w:p>
    <w:p>
      <w:pPr>
        <w:rPr>
          <w:lang w:val="ru-RU"/>
        </w:rPr>
      </w:pPr>
      <w:r>
        <w:rPr>
          <w:lang w:val="ru-RU"/>
        </w:rPr>
        <w:t>6</w:t>
        <w:tab/>
      </w:r>
    </w:p>
    <w:p>
      <w:pPr>
        <w:rPr>
          <w:lang w:val="ru-RU"/>
        </w:rPr>
      </w:pPr>
      <w:r>
        <w:rPr>
          <w:lang w:val="ru-RU"/>
        </w:rPr>
        <w:t>Участие в совещаниях, семинарах, проводимых для работников органов местного самоуправления Правительством Хабаровского края, администрацией Хабаровского муниципального района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ежегодно в течении 2015-2017гг</w:t>
        <w:tab/>
        <w:t>финансирования не требуется</w:t>
        <w:tab/>
        <w:t>Специалист 1 категории  .</w:t>
        <w:tab/>
        <w:t>Развитие профессиональных качеств</w:t>
      </w:r>
    </w:p>
    <w:p>
      <w:pPr>
        <w:rPr>
          <w:lang w:val="ru-RU"/>
        </w:rPr>
      </w:pPr>
      <w:r>
        <w:rPr>
          <w:lang w:val="ru-RU"/>
        </w:rPr>
        <w:t>7</w:t>
        <w:tab/>
        <w:t>Применение современных методик проведения конкурсов на замещение вакантных должностей, аттестации муниципальных служащих, формирования резерва  кадрового резерва</w:t>
        <w:tab/>
        <w:t>ежегодно в течении 2015-2017гг</w:t>
        <w:tab/>
        <w:t>финансирования не требуется</w:t>
        <w:tab/>
        <w:t xml:space="preserve">Специалист 1 категории </w:t>
        <w:tab/>
        <w:t>Наличие действенного кадрового резерва, сформированного с учетом личных и профессиональных качеств кандидатов на замещение должностей муниципальной службы и действующих муниципальных служащих</w:t>
      </w:r>
    </w:p>
    <w:p>
      <w:pPr>
        <w:rPr>
          <w:lang w:val="ru-RU"/>
        </w:rPr>
      </w:pPr>
      <w:r>
        <w:rPr>
          <w:lang w:val="ru-RU"/>
        </w:rPr>
        <w:t>8</w:t>
        <w:tab/>
        <w:t>Подготовка и размещение материалов по вопросам муниципальной службы на официальном сайте администрации сельского поселения</w:t>
        <w:tab/>
        <w:t>ежегодно в течение 2015-2017гг</w:t>
        <w:tab/>
        <w:t>финансирования не требуется</w:t>
        <w:tab/>
        <w:t>Специалист 1 категории  .</w:t>
        <w:tab/>
        <w:t>Повышение информированности населения, доступность информации о муниципальной службе, привлечение кадров для постановки в кадровый резерв</w:t>
      </w:r>
    </w:p>
    <w:p>
      <w:pPr>
        <w:rPr>
          <w:lang w:val="ru-RU"/>
        </w:rPr>
      </w:pPr>
      <w:r>
        <w:rPr>
          <w:lang w:val="ru-RU"/>
        </w:rPr>
        <w:t>9</w:t>
        <w:tab/>
      </w:r>
    </w:p>
    <w:p>
      <w:pPr>
        <w:rPr>
          <w:lang w:val="ru-RU"/>
        </w:rPr>
      </w:pPr>
      <w:r>
        <w:rPr>
          <w:lang w:val="ru-RU"/>
        </w:rPr>
        <w:t>Обеспечение деятельности комиссии по соблюдению требований к служебному поведению и урегулированию конфликта интересов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ежегодно в течение 2015-2017гг</w:t>
        <w:tab/>
        <w:t>финансирования не требуется</w:t>
        <w:tab/>
        <w:t>Специалист 1 категории  .</w:t>
        <w:tab/>
      </w:r>
    </w:p>
    <w:p>
      <w:pPr>
        <w:rPr>
          <w:lang w:val="ru-RU"/>
        </w:rPr>
      </w:pPr>
      <w:r>
        <w:rPr>
          <w:lang w:val="ru-RU"/>
        </w:rPr>
        <w:t>Обеспечение внедрения и развития механизма предупреждения коррупции, выявления и разрешения конфликта интересов на муниципальной службе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</w:t>
        <w:tab/>
      </w:r>
    </w:p>
    <w:p>
      <w:pPr>
        <w:rPr>
          <w:lang w:val="ru-RU"/>
        </w:rPr>
      </w:pPr>
      <w:r>
        <w:rPr>
          <w:lang w:val="ru-RU"/>
        </w:rPr>
        <w:t>Обеспечение рабочих мест муниципальных служащих необходимым оборудованием,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качественным программным, информационным и техническим обеспечением, канцелярскими и прочими принадлежностями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ежегодно в течении 2015-2017гг</w:t>
        <w:tab/>
      </w:r>
    </w:p>
    <w:p>
      <w:pPr>
        <w:rPr>
          <w:lang w:val="ru-RU"/>
        </w:rPr>
      </w:pPr>
      <w:r>
        <w:rPr>
          <w:lang w:val="ru-RU"/>
        </w:rPr>
        <w:t>Средства бюджета сельского поселения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2015г.- 50,0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2016г.- 60,0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2017г.- 60,0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 xml:space="preserve">Главный специалист </w:t>
        <w:tab/>
        <w:t>Качественное выполнение муниципальными служащими служебных обязанностей</w:t>
      </w:r>
    </w:p>
    <w:p>
      <w:pPr>
        <w:rPr>
          <w:lang w:val="ru-RU"/>
        </w:rPr>
      </w:pPr>
      <w:r>
        <w:rPr>
          <w:lang w:val="ru-RU"/>
        </w:rPr>
        <w:t>11</w:t>
        <w:tab/>
        <w:t>Обеспечение муниципальных служащих телефонной, факсимильной, электронной связью</w:t>
        <w:tab/>
        <w:t>ежегодно в течении 2015-2017гг</w:t>
        <w:tab/>
      </w:r>
    </w:p>
    <w:p>
      <w:pPr>
        <w:rPr>
          <w:lang w:val="ru-RU"/>
        </w:rPr>
      </w:pPr>
      <w:r>
        <w:rPr>
          <w:lang w:val="ru-RU"/>
        </w:rPr>
        <w:t>Средства бюджета сельского поселения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2015г.- 50,0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2016г.- 60,0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2017г.- 60,0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 xml:space="preserve">Главный специалист </w:t>
        <w:tab/>
        <w:t>Качественное выполнение муниципальными служащими служебных обязанностей</w:t>
      </w:r>
    </w:p>
    <w:p>
      <w:pPr>
        <w:rPr>
          <w:lang w:val="ru-RU"/>
        </w:rPr>
      </w:pPr>
      <w:r>
        <w:rPr>
          <w:lang w:val="ru-RU"/>
        </w:rPr>
        <w:t>(*)- объем финансирования за счет средств краевого бюджета уточняется по итогам распределения субсидий на реализацию муниципальных программ в рамках государственной программы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Хабаровского края "Содействие развитию местного самоуправления в Хабаровском крае".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_____________________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Приложение 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к муниципальной целевой Программе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«Развитие муниципальной службы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в администрации Мирненского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сельского поселения Хабаровского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муниципального района  на 2015-2017 гг.»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Смета расходов на реализацию муниципальной целевой программы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«Развитие муниципальной службы в администрации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Мирненского сельского поселения Хабаровского муниципального района на 2015 - 2017 гг.»</w:t>
      </w:r>
    </w:p>
    <w:p>
      <w:pPr>
        <w:rPr/>
      </w:pPr>
    </w:p>
    <w:p>
      <w:pPr>
        <w:rPr/>
      </w:pPr>
      <w:r>
        <w:t>№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п/п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Наименование мероприятий</w:t>
        <w:tab/>
        <w:t>Источники финансирования</w:t>
        <w:tab/>
        <w:t xml:space="preserve">            Сумма (тыс.руб)</w:t>
      </w:r>
    </w:p>
    <w:p>
      <w:pPr>
        <w:rPr>
          <w:lang w:val="ru-RU"/>
        </w:rPr>
      </w:pPr>
      <w:r>
        <w:rPr>
          <w:lang w:val="ru-RU"/>
        </w:rPr>
        <w:t>1</w:t>
        <w:tab/>
        <w:t>Повышения квалификации муниципальных служащих  (с получением свидетельств, удостоверений государственного образца)</w:t>
        <w:tab/>
        <w:t>2015</w:t>
        <w:tab/>
        <w:t>2016</w:t>
        <w:tab/>
        <w:t>2017</w:t>
      </w:r>
    </w:p>
    <w:p>
      <w:pPr>
        <w:rPr>
          <w:lang w:val="ru-RU"/>
        </w:rPr>
      </w:pPr>
      <w:r>
        <w:rPr>
          <w:lang w:val="ru-RU"/>
        </w:rPr>
        <w:t>всего</w:t>
        <w:tab/>
        <w:t>50,0</w:t>
        <w:tab/>
        <w:t>50,0</w:t>
        <w:tab/>
        <w:t>50,0</w:t>
      </w:r>
    </w:p>
    <w:p>
      <w:pPr>
        <w:rPr>
          <w:lang w:val="ru-RU"/>
        </w:rPr>
      </w:pPr>
      <w:r>
        <w:rPr>
          <w:lang w:val="ru-RU"/>
        </w:rPr>
        <w:t>краевой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бюджет (*)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</w:t>
        <w:tab/>
        <w:t>0</w:t>
        <w:tab/>
        <w:t>0</w:t>
      </w:r>
    </w:p>
    <w:p>
      <w:pPr>
        <w:rPr/>
      </w:pPr>
      <w:r>
        <w:t xml:space="preserve"> </w:t>
        <w:tab/>
        <w:t xml:space="preserve"> </w:t>
        <w:tab/>
      </w:r>
    </w:p>
    <w:p>
      <w:pPr>
        <w:rPr>
          <w:lang w:val="ru-RU"/>
        </w:rPr>
      </w:pPr>
      <w:r>
        <w:rPr>
          <w:lang w:val="ru-RU"/>
        </w:rPr>
        <w:t>бюджет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сельского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поселения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50,0</w:t>
        <w:tab/>
        <w:t>50,0</w:t>
        <w:tab/>
        <w:t>50,0</w:t>
      </w:r>
    </w:p>
    <w:p>
      <w:pPr>
        <w:rPr>
          <w:lang w:val="ru-RU"/>
        </w:rPr>
      </w:pPr>
      <w:r>
        <w:rPr>
          <w:lang w:val="ru-RU"/>
        </w:rPr>
        <w:t>2</w:t>
        <w:tab/>
        <w:t>Обеспечение рабочих мест муниципальных служащих необходимым оборудованием, качественным программным, информационным и техническим обеспечением, канцелярскими и прочими принадлежностями</w:t>
        <w:tab/>
        <w:t>всего</w:t>
        <w:tab/>
        <w:t>50,0</w:t>
        <w:tab/>
        <w:t>60,0</w:t>
        <w:tab/>
        <w:t>60,0</w:t>
      </w:r>
    </w:p>
    <w:p>
      <w:pPr>
        <w:rPr>
          <w:lang w:val="ru-RU"/>
        </w:rPr>
      </w:pPr>
      <w:r>
        <w:rPr>
          <w:lang w:val="ru-RU"/>
        </w:rPr>
        <w:t>бюджет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сельского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поселения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60,0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60,0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</w:t>
        <w:tab/>
        <w:t>Обеспечение муниципальных служащих телефонной, факсимальной, электронной связью</w:t>
        <w:tab/>
      </w:r>
    </w:p>
    <w:p>
      <w:pPr>
        <w:rPr>
          <w:lang w:val="ru-RU"/>
        </w:rPr>
      </w:pPr>
      <w:r>
        <w:rPr>
          <w:lang w:val="ru-RU"/>
        </w:rPr>
        <w:t>всего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50,0</w:t>
        <w:tab/>
        <w:t>60,0</w:t>
        <w:tab/>
        <w:t>60,0</w:t>
      </w:r>
    </w:p>
    <w:p>
      <w:pPr>
        <w:rPr>
          <w:lang w:val="ru-RU"/>
        </w:rPr>
      </w:pPr>
      <w:r>
        <w:rPr>
          <w:lang w:val="ru-RU"/>
        </w:rPr>
        <w:t>бюджет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сельского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поселения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50,0</w:t>
        <w:tab/>
        <w:t>60,0</w:t>
        <w:tab/>
        <w:t>60,0</w:t>
      </w:r>
    </w:p>
    <w:p>
      <w:pPr>
        <w:rPr>
          <w:lang w:val="ru-RU"/>
        </w:rPr>
      </w:pPr>
      <w:r>
        <w:rPr>
          <w:lang w:val="ru-RU"/>
        </w:rPr>
        <w:t>4</w:t>
        <w:tab/>
        <w:t>Итого по программе</w:t>
        <w:tab/>
        <w:t>всего</w:t>
        <w:tab/>
        <w:t>150,0</w:t>
        <w:tab/>
        <w:t>170,0</w:t>
        <w:tab/>
        <w:t>170,0</w:t>
      </w:r>
    </w:p>
    <w:p>
      <w:pPr>
        <w:rPr/>
      </w:pPr>
      <w:r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</w:r>
    </w:p>
    <w:p>
      <w:pPr>
        <w:rPr>
          <w:lang w:val="ru-RU"/>
        </w:rPr>
      </w:pPr>
      <w:r>
        <w:rPr>
          <w:lang w:val="ru-RU"/>
        </w:rPr>
        <w:t>(*)- объем финансирования за счет средств краевого бюджета уточняется по итогам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распределения субсидий на реализацию муниципальных программ в рамках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государственной программы Хабаровского края "Содействие развитию местного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самоуправления в Хабаровском крае".</w:t>
      </w:r>
    </w:p>
    <w:p>
      <w:pPr>
        <w:rPr/>
      </w:pPr>
    </w:p>
    <w:p>
      <w:r>
        <w:t xml:space="preserve">                                      ______________________</w:t>
      </w: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  <w:font w:name="open sans">
    <w:charset w:val="00"/>
  </w:font>
  <w:font w:name="lucida grande">
    <w:charset w:val="00"/>
  </w:font>
  <w:font w:name="verdana">
    <w:charset w:val="0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abstractNum w:abstractNumId="1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  <w:num w:numId="2">
    <w:abstractNumId w:val="1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3" Type="http://schemas.openxmlformats.org/officeDocument/2006/relationships/styles" Target="styles.xml"/><Relationship Id="rId31" Type="http://schemas.openxmlformats.org/officeDocument/2006/relationships/image" Target="media/image1.png"/><Relationship Id="rId32" Type="http://schemas.openxmlformats.org/officeDocument/2006/relationships/image" Target="media/image2.png"/><Relationship Id="rId33" Type="http://schemas.openxmlformats.org/officeDocument/2006/relationships/image" Target="media/image3.png"/><Relationship Id="rId34" Type="http://schemas.openxmlformats.org/officeDocument/2006/relationships/image" Target="media/image1.png"/><Relationship Id="rId35" Type="http://schemas.openxmlformats.org/officeDocument/2006/relationships/image" Target="media/image1.png"/><Relationship Id="rId36" Type="http://schemas.openxmlformats.org/officeDocument/2006/relationships/image" Target="media/image2.png"/><Relationship Id="rId37" Type="http://schemas.openxmlformats.org/officeDocument/2006/relationships/image" Target="media/image1.png"/><Relationship Id="rId38" Type="http://schemas.openxmlformats.org/officeDocument/2006/relationships/image" Target="media/image2.png"/><Relationship Id="rId39" Type="http://schemas.openxmlformats.org/officeDocument/2006/relationships/image" Target="media/image1.png"/><Relationship Id="rId4" Type="http://schemas.openxmlformats.org/officeDocument/2006/relationships/settings" Target="settings.xml"/><Relationship Id="rId40" Type="http://schemas.openxmlformats.org/officeDocument/2006/relationships/image" Target="media/image2.png"/><Relationship Id="rId41" Type="http://schemas.openxmlformats.org/officeDocument/2006/relationships/image" Target="media/image3.png"/><Relationship Id="rId42" Type="http://schemas.openxmlformats.org/officeDocument/2006/relationships/image" Target="media/image4.png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0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