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20.12.2018 №5-24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 xml:space="preserve">О передаче части полномочий по дорожной деятельности в отношении автомобильных дорог местного значения в границах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Хабаровского края от 26.11.2014 № 16 «О закреплении за сельскими поселениями Хабаровского края вопросов местного значения», Уставом Мирненского сельского поселения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Передать часть полномочий, предусмотренных пунктом 5 части 1 статьи 14 Федерального закона от 06.10.2003 № 131-ФЗ «Об общих принципах организации местного самоуправления в Российской Федерации» администрации Хабаровского муниципального района Хабаровского края в части осуществления ремонта автомобильных дорог местного значения находящихся в границах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Главе Мирненского сельского поселения Хабаровского муниципального района Хабаровского края поручить заключить соглашение, между администрацией Мирненского сельского поселения Хабаровского муниципального района Хабаровского края и администрацией Хабаровского муниципального района Хабаровского края, о передаче части полномочий с 1 января 2019 года по 31 декабря 2019 года по дорожной деятельности в отношении автомобильных дорог местного значения в границах населенных пунктов Мирненского сельского поселения Хабаровского муниципального района Хабаровского края и обеспечения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поселений,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Утвердить на 2019 год размер межбюджетного трансферта, передаваемого из бюджета Мирненского сельского поселения</w:t>
      </w:r>
      <w:r>
        <w:rPr>
          <w:rFonts w:ascii="helvetica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района Хабаровского края в бюджет Хабаровского муниципального района Хабаровского края на финансирование мероприятий по ремонту автомобильных дорог общего пользования местного значения в границах населенных пунктов Мирненского сельского поселения Хабаровского муниципального района Хабаровского края в сумме 200 000 (двести тысяч) рублей 00 копеек, с учетом субсидии представляемой из бюджета Хабаровского края.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Утвердить следующий перечень автомобильных дорог местного значения в границах Мирненского сельского поселения Хабаровского муниципального района Хабаровского края передаваемых Мирненским сельским поселением Хабаровского муниципального района Хабаровского края Хабаровскому муниципальному району Хабаровского края: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ул. Клубная.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Направить принятое решение в Собрание депутатов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6. Настоящее решение вступает в силу после его официального опубликования (обнародования).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О. 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helvetica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А. 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