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ИТОГИ АНКЕТИРОВАНИЯ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включении общественной территории в муниципальную программу «Формирование  современной 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 на 2018-2022 годы»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Вопрос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Варианты ответа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Нет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Уведомлены ли Вы о реализации на территории Мирненского сельского поселения приоритетного проекта «Формирования современной городской среды»?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Посещаете ли Вы официальный сайт администрации сельского поселения?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Наиболее удобный для Вас способ ознакомления с информацией о реализации на территории сельского поселения муниципальной программы «Формирование современной городской среды» (варианты ответа: интернет, газета, информационные объявления в доступных местах и т.д.)?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Интернент, доступные места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Какая общественная территория сельского поселения по Вашему мнению подлежит благоустройству в рамках муниципальной программы «Формирование современной городской среды на 2018-2022 годы» на территории Мирненского сельского поселения(парки, спортивные площадки, территории прилегающие к общественным объектам, пустыри*)?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Площадь села, спортивные площадки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Какие виды работ/оборудования по Вашему мнению следует выполнить/установить на данной территории?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Нет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Покрытие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Малые архитектурные формы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Уличное техническое оборудование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Водные устройства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Городская мебель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Улично - коммунальное оборудование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5.8.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Игровое оборудование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Спортивное оборудование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5.10.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Освещение и осветительное оборудование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Некапитальные нестационарные сооружения: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5.11.1.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Объекты мелкорозничной торговли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5.11.2.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Наземные туалетные кабинки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5.11.3.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Объекты попутного бытового обслуживания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Площадки: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5.12.1.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Для игры детей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5.12.2.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Отдыха взрослых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5.12.3.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Установки мусоросборников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5.12.4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Выгула и дрессировки собак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Стоянок автомобилей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Пешеходные коммуникации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Элементы инженерной подготовки и защиты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Ограждения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Планируете ли Вы принять участие в общественном обсуждении проекта муниципальной программы  «Формирование современной городской среды на 2018 – 2022 годы» на территории Мирненского сельского поселения», которое состоится  8 декабря 2017 года</w:t>
      </w:r>
    </w:p>
    <w:p>
      <w:pPr>
        <w:rPr/>
      </w:pPr>
    </w:p>
    <w:p>
      <w:pPr>
        <w:rPr/>
      </w:pPr>
      <w:r>
        <w:t xml:space="preserve"> В 18-00 часов.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помещении дома культуры с. Мирное, если планируете, укажите контактный телефон, по которому Вас можно лично пригласить для общественного обсуждения 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r>
        <w:rPr>
          <w:lang w:val="en-US"/>
        </w:rPr>
        <w:t>6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