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21"/>
          <w:lang w:val="en-US"/>
        </w:rPr>
      </w:pPr>
      <w:r>
        <w:rPr>
          <w:rFonts w:ascii="times"/>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b/>
          <w:color w:val="000000"/>
          <w:sz w:val="18"/>
          <w:rtl w:val="off"/>
          <w:lang w:val="en-US"/>
        </w:rPr>
        <w:t>12.09.2018 № 106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b/>
          <w:color w:val="000000"/>
          <w:sz w:val="18"/>
          <w:rtl w:val="off"/>
          <w:lang w:val="en-US"/>
        </w:rPr>
        <w:t>Об утверждении административного регламента осуществления муниципального контроля за сохранностью автомобильных дорог местного значения в границах населенного пункта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w:t>
      </w:r>
      <w:r>
        <w:rPr>
          <w:rFonts w:ascii="times"/>
          <w:color w:val="000000"/>
          <w:sz w:val="18"/>
          <w:rtl w:val="off"/>
          <w:lang w:val="en-US"/>
        </w:rPr>
        <w:t xml:space="preserve">  </w:t>
      </w:r>
      <w:r>
        <w:rPr>
          <w:rFonts w:ascii="times"/>
          <w:color w:val="000000"/>
          <w:sz w:val="18"/>
          <w:rtl w:val="off"/>
          <w:lang w:val="en-US"/>
        </w:rPr>
        <w:t>соответствии с Федеральным</w:t>
      </w:r>
      <w:r>
        <w:rPr>
          <w:rFonts w:ascii="times"/>
          <w:color w:val="000000"/>
          <w:sz w:val="18"/>
          <w:rtl w:val="off"/>
          <w:lang w:val="en-US"/>
        </w:rPr>
        <w:t xml:space="preserve">  </w:t>
      </w:r>
      <w:r>
        <w:rPr>
          <w:rFonts w:ascii="times"/>
          <w:color w:val="000000"/>
          <w:sz w:val="18"/>
          <w:rtl w:val="off"/>
          <w:lang w:val="en-US"/>
        </w:rPr>
        <w:t>законом</w:t>
      </w:r>
      <w:r>
        <w:rPr>
          <w:rFonts w:ascii="times"/>
          <w:color w:val="000000"/>
          <w:sz w:val="18"/>
          <w:rtl w:val="off"/>
          <w:lang w:val="en-US"/>
        </w:rPr>
        <w:t xml:space="preserve">  </w:t>
      </w:r>
      <w:r>
        <w:rPr>
          <w:rFonts w:ascii="times"/>
          <w:color w:val="000000"/>
          <w:sz w:val="18"/>
          <w:rtl w:val="off"/>
          <w:lang w:val="en-US"/>
        </w:rPr>
        <w:t>от 06.10.2003 № 131-ФЗ «Об общих принципах организации местного самоуправления в Российской Федерации», Федеральным Законом</w:t>
      </w:r>
      <w:r>
        <w:rPr>
          <w:rFonts w:ascii="times"/>
          <w:color w:val="000000"/>
          <w:sz w:val="18"/>
          <w:rtl w:val="off"/>
          <w:lang w:val="en-US"/>
        </w:rPr>
        <w:t xml:space="preserve">  </w:t>
      </w:r>
      <w:r>
        <w:rPr>
          <w:rFonts w:ascii="times"/>
          <w:color w:val="000000"/>
          <w:sz w:val="18"/>
          <w:rtl w:val="off"/>
          <w:lang w:val="en-US"/>
        </w:rPr>
        <w:t>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w:t>
      </w:r>
      <w:r>
        <w:rPr>
          <w:rFonts w:ascii="times"/>
          <w:color w:val="000000"/>
          <w:sz w:val="18"/>
          <w:rtl w:val="off"/>
          <w:lang w:val="en-US"/>
        </w:rPr>
        <w:t xml:space="preserve">  </w:t>
      </w:r>
      <w:r>
        <w:rPr>
          <w:rFonts w:ascii="times"/>
          <w:color w:val="000000"/>
          <w:sz w:val="18"/>
          <w:rtl w:val="off"/>
          <w:lang w:val="en-US"/>
        </w:rPr>
        <w:t>Законом</w:t>
      </w:r>
      <w:r>
        <w:rPr>
          <w:rFonts w:ascii="times"/>
          <w:color w:val="000000"/>
          <w:sz w:val="18"/>
          <w:rtl w:val="off"/>
          <w:lang w:val="en-US"/>
        </w:rPr>
        <w:t xml:space="preserve">  </w:t>
      </w:r>
      <w:r>
        <w:rPr>
          <w:rFonts w:ascii="times"/>
          <w:color w:val="000000"/>
          <w:sz w:val="18"/>
          <w:rtl w:val="off"/>
          <w:lang w:val="en-US"/>
        </w:rPr>
        <w:t>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10.12.1995 № 196-ФЗ «О безопасности дорожного движения», постановлением Правительства Хабаровского края от 27.05.2013 № 130-пр «Об утверждении Порядка разработки и принятия административных регламентов осуществления муниципального контроля в муниципальных образованиях Хабаровского края», в целях установления порядка организации и проведения проверок, при осуществлении муниципального контроля за сохранностью автомобильных дорог местного значения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Утвердить прилагаемый административный регламент осуществления муниципального контроля за сохранностью автомобильных дорог местного значения в границах населенного пункта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Постановление администрации Мирненского сельского поселения Хабаровского муниципального района Хабаровского края от 10.10.02017 г. № 80 «Об утверждении административного регламента осуществления муниципального контроля за сохранностью автомобильных дорог местного значения в границах населенного пункта Мирненского сельского поселения Хабаровского муниципального района Хабаровского края»» признать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сайте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Настоящее постановление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Глава сельского поселения</w:t>
      </w: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постановлением</w:t>
      </w:r>
      <w:r>
        <w:rPr>
          <w:rFonts w:ascii="times"/>
          <w:color w:val="000000"/>
          <w:sz w:val="18"/>
          <w:rtl w:val="off"/>
          <w:lang w:val="en-US"/>
        </w:rPr>
        <w:t xml:space="preserve">  </w:t>
      </w:r>
      <w:r>
        <w:rPr>
          <w:rFonts w:ascii="times"/>
          <w:color w:val="000000"/>
          <w:sz w:val="18"/>
          <w:rtl w:val="off"/>
          <w:lang w:val="en-US"/>
        </w:rPr>
        <w:t>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Хабаровского муниципального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от 12.09.2018 № 106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АДМИНИСТРАТИВНЫЙ РЕГЛАМЕНТ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осуществления муниципального контроля за сохранностью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автомобильных дорог местного значения в границах населенных пунктов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 Настоящий административный регламент осуществления муниципального контроля за обеспечением за сохранности автомобильных дорог местного значения в границах населенных пунктах Мирненского сельского поселения Хабаровского муниципального района Хабаровского края (далее - административный регламент) устанавливает порядок организации и проведения Администрацией Мирненского сельского поселения Хабаровского муниципального района Хабаровского края проверок при осуществлении муниципального контроля за сохранностью автомобильных дорог местного значения сельского Мирненского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1.2. Муниципальный контроль за обеспечением по сохранности автомобильных дорог местного значения в границах населенных пунктов Мирненского сельского поселения осуществляется в соответствии 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Кодексом Российской Федерации об административных правонарушениях от 30 декабря 2001 года № 195-ФЗ;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Федеральным законом от 06 октября 2003 года № 131-ФЗ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от 26.12.2008 № 294-ФЗ)»;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Федеральным законом от 10 декабря 1995 года № 196-ФЗ «О безопасности дорожного движения»;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Уставом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настоящим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1.3. Муниципальный контроль за обеспечением сохранности автомобильных дорог местного значения Мирненского сельского поселения (далее – муниципальная функция) осуществляется уполномоченным должностным лицом Администрации Мирненского сельского поселения (далее – должностное лицо) в отношении владельцев объектов дорожного сервиса, организаций осуществляющих работы в полосе отвода автомобильных дорог и придорожной полосе, пользователей автомобильных дорог являющихся юридическими лицами или индивидуальными предпринимателями (далее - пользователи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1.4. При исполнении муниципальной функции Администрация Мирненского сельского поселения взаимодействует 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органами прокуратуры по вопросам согласования проведения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органами внутренних дел для оказания содействия при проведении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с физическими и юридическими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1.5. Конечным результатом исполнения муниципальной функции является выявление факта (отсутствия факта) нарушения.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1.6. По результатам исполнения муниципальной функции составляется: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акт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предписание юридическому лицу, индивидуальному предпринимателю об устранении выявленных нарушений (в случае выявления факта нарушения)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1.7. В случае если при проведении проверки установлено, что выявленные нарушения представляют непосредственную угрозу причинения вреда жизни, здоровью граждан, вреда животным,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Администрация Мирненского сельского поселения принимает меры по недопущению причинения вреда или прекращению его причинения.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1.8. В случае, если основанием для исполнения муниципальной функции является поступление в Администрацию Мирненского 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(далее – заявитель) по результатам исполнения муниципальной функции заявителю направляется ответ в порядке, установленном Федеральным законом от 2 мая 2006 года № 59-ФЗ «О порядке рассмотрения обращений граждан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1.9. Предметом проверки является соблюдение юридическими лицами, индивидуальными предпринимателями требований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 а также соблюдение пользователями автомобильных дорог правил использования полос отвода и придорожных полос и обязанностей при использовании автомобильных дорог в части недопущения повреждения автомобильных дорог и их элементов.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1.10. Субъектами проверки являются юридические лица и индивидуальные предприниматели, осуществляющие работы в полосе отвода автомобильных дорог и придорожной полосе, владельцы объектов дорожного сервиса, пользователи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1.11. Права и обязанности должностных лиц при осуществлении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1.11.1. При осуществлении муниципального контроля за обеспечением сохранности автомобильных дорог местного значения специалист администрации Мирненского сельского поселения, уполномоченный на проведение проверки (далее - Специалист),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1) обследовать автомобильные дороги, находящиеся на территории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составлять акты проверок состояния улично-дорожной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3) обращаться в органы внутренних дел за содействием в предотвращении или пресечении действий, препятствующих осуществлению муниципального контроля, а также в установлении личностей граждан, виновных в нарушении;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рассматривать заявления, обращения и жалобы физических и юридических лиц или индивидуальных предпринимателей по фактам нарушения содержания автомобильных дорог общего пользования местного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требовать от лиц, в отношении которых проводится проверка, предоставлять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6) привлекать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1.11.2. При осуществлении муниципального контроля за обеспечением сохранности автомобильных дорог местного значения Специалист обязан: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проводить проверку на основании постановления администрации Мирненского сельского поселения о ее проведении в соответствии с ее назначением;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проводить проверку только во время исполнения служебных обязанностей. Выездную проверку проводить только при предъявлении служебного удостоверения, копии постановления администрации Мирненского сельского поселения, копии документа о согласовании проведения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присутствовать при проведении проверки и давать разъяснения по вопросам, относящимся к предмету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присутствующим при проведении проверки, информацию и документы, относящиеся к предмету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с результатами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8)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9)</w:t>
      </w: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соблюдать сроки проведения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10) не требовать от юридического лица, индивидуального предпринимателя документы и иные сведения, представление которых не предусмотрено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ознакомить их с положениями настоящего административного регламента, в соответствии с которым проводится проверка;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531" w:right="0" w:firstLine="0"/>
        <w:jc w:val="both"/>
        <w:rPr>
          <w:rFonts w:ascii="times"/>
          <w:color w:val="000000"/>
          <w:sz w:val="18"/>
          <w:lang w:val="en-US"/>
        </w:rPr>
      </w:pPr>
      <w:r>
        <w:rPr>
          <w:rFonts w:ascii="times"/>
          <w:color w:val="000000"/>
          <w:sz w:val="18"/>
          <w:rtl w:val="off"/>
          <w:lang w:val="en-US"/>
        </w:rPr>
        <w:t>12) осуществлять запись о проведенной проверке в журнал учета проверок.</w:t>
      </w:r>
      <w:r>
        <w:rPr>
          <w:rFonts w:ascii="times"/>
          <w:color w:val="000000"/>
          <w:sz w:val="18"/>
          <w:lang w:val="en-US"/>
        </w:rPr>
        <w:br w:type="textWrapping"/>
      </w:r>
      <w:r>
        <w:rPr>
          <w:rFonts w:ascii="times"/>
          <w:color w:val="000000"/>
          <w:sz w:val="18"/>
          <w:rtl w:val="off"/>
          <w:lang w:val="en-US"/>
        </w:rPr>
        <w:t>1.12. Права и обязанности юридического лица, индивидуального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предпринимателя, в отношении которого осуществляются мероприятия по муниципальному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1.12.1. Юридические лица, индивидуальные предприниматели либо их уполномоченные представители при проведении проверки имеют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w:t>
      </w:r>
      <w:r>
        <w:rPr>
          <w:rFonts w:ascii="times"/>
          <w:color w:val="000000"/>
          <w:sz w:val="18"/>
          <w:rtl w:val="off"/>
          <w:lang w:val="en-US"/>
        </w:rPr>
        <w:t xml:space="preserve">  </w:t>
      </w:r>
      <w:r>
        <w:rPr>
          <w:rFonts w:ascii="times"/>
          <w:color w:val="000000"/>
          <w:sz w:val="18"/>
          <w:rtl w:val="off"/>
          <w:lang w:val="en-US"/>
        </w:rPr>
        <w:t xml:space="preserve">непосредственно присутствовать при проведении проверки, давать объяснения по вопросам, относящимся к предмету проверки;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получать от Специалиста информацию, которая относится к предмету проверки и предоставление которой предусмотрено настоящим Федеральным законом;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w:t>
      </w:r>
      <w:r>
        <w:rPr>
          <w:rFonts w:ascii="times"/>
          <w:color w:val="000000"/>
          <w:sz w:val="18"/>
          <w:rtl w:val="off"/>
          <w:lang w:val="en-US"/>
        </w:rPr>
        <w:t xml:space="preserve">  </w:t>
      </w:r>
      <w:r>
        <w:rPr>
          <w:rFonts w:ascii="times"/>
          <w:color w:val="000000"/>
          <w:sz w:val="18"/>
          <w:rtl w:val="off"/>
          <w:lang w:val="en-US"/>
        </w:rPr>
        <w:t>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Специалиста;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обжаловать действия (бездействие) Специалиста,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на возмещение вреда, причиненного при осуществлении муниципального контроля вследствие действий (бездействия) Специалиста, признанных в установленном законодательством Российской Федерации порядке неправомерными, включая упущенную выгоду (неполученный доход), за счет средств соответствующих бюджетов в соответствии с гражданским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1.12.2. Юридическое лицо при проведении проверки обязано: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обеспечить присутствие руководителей, иных должностных лиц или уполномоченных представителей юридических лиц, индивидуальных предпринимателей, ответственных за организацию и проведение мероприятий по выполнению обязательных требований и требований, установленных муниципальными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2)предоставить Специалисту,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должностных лиц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3)не препятствовать Специалисту при проведении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4)вести журнал учета проверок.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2. Требования к порядку исполнения муниципальной функции по проведению проверок при осуществлении муниципального контроля за обеспечением сохранности автомобильных дорог местного значения в границах населенных пунктов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2.1. Порядок информирования о правилах исполнения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Сведения о местонахождении, номер телефона, электронный адрес, официальный сайт,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Почтовый адрес: 680539, Хабаровский край, Хабаровский район, с. Мирное, ул. Рабочая, д. 5., телефоны для справок: 8 (4212)49-37-75.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Адрес официального сайта администрации Мирненского сельского поселения в сети Интернет:</w:t>
      </w:r>
      <w:r>
        <w:rPr>
          <w:rFonts w:ascii="times"/>
          <w:color w:val="000000"/>
          <w:sz w:val="18"/>
          <w:rtl w:val="off"/>
          <w:lang w:val="en-US"/>
        </w:rPr>
        <w:t xml:space="preserve"> </w:t>
      </w:r>
      <w:r>
        <w:rPr>
          <w:rFonts w:ascii="times"/>
          <w:color w:val="000000"/>
          <w:sz w:val="18"/>
          <w:rtl w:val="off"/>
          <w:lang w:val="en-US"/>
        </w:rPr>
        <w:t>www.mirnoeadm.ru</w:t>
      </w:r>
      <w:r>
        <w:rPr>
          <w:rFonts w:ascii="times"/>
          <w:color w:val="000000"/>
          <w:sz w:val="18"/>
          <w:rtl w:val="off"/>
          <w:lang w:val="en-US"/>
        </w:rPr>
        <w:t>; E-mail:</w:t>
      </w:r>
      <w:r>
        <w:rPr>
          <w:rFonts w:ascii="times"/>
          <w:color w:val="000000"/>
          <w:sz w:val="18"/>
          <w:rtl w:val="off"/>
          <w:lang w:val="en-US"/>
        </w:rPr>
        <w:t xml:space="preserve"> </w:t>
      </w:r>
      <w:r>
        <w:fldChar w:fldCharType="begin"/>
      </w:r>
      <w:r>
        <w:instrText xml:space="preserve"> HYPERLINK "mailto:s.mirnoe@yandex.ru" </w:instrText>
      </w:r>
      <w:r>
        <w:fldChar w:fldCharType="separate"/>
      </w:r>
      <w:r>
        <w:rPr>
          <w:rFonts w:ascii="times"/>
          <w:color w:val="6d6d6d"/>
          <w:sz w:val="18"/>
          <w:u w:val="single"/>
          <w:rtl w:val="off"/>
          <w:lang w:val="en-US"/>
        </w:rPr>
        <w:t>s.mirnoe@yandex.ru</w:t>
      </w:r>
      <w:r>
        <w:fldChar w:fldCharType="end"/>
      </w:r>
      <w:r>
        <w:rPr>
          <w:rFonts w:ascii="times"/>
          <w:color w:val="000000"/>
          <w:sz w:val="18"/>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Режим работы: понедельник-пятница с 9.00 до 17.00, обеденный перерыв: с 13.00 до 14.00.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2.1.1. Способы получения информации о месте нахождения и графиках работы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Информирование о месте нахождения и графиках работы Администрации Мирненского сельского поселения, осуществляется Администрацией Мирненского сельского поселения при личном обращении заявителя, посредством размещения информации на официальном Интернет-сайте органов местного самоуправления сельского поселения на информационных стендах в помещении Администрации Мирненского сельского поселения, по номерам телефонов для справок, посредством размещения информации в средствах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2.2. Для обеспечения информирования о порядке исполнения муниципальной функции представляется следующая информация: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наименование уполномоченного органа, его должностных лиц, исполняющих муниципальную функцию;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почтовый адрес уполномоченного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номера телефонов, адреса электронной почты уполномоченного органа,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график (режим) работы уполномоченного органа,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перечень оснований, при наличии которых муниципальная функция не исполняется;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 порядок обжалования актов (решений) уполномоченного органа, действий или бездействия его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7) перечень и извлечения из нормативных правовых актов, регулирующих исполнение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2.3. Основными требованиями к информированию заявителей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достоверность предоставляемой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четкость в изложении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полнота информирования;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удобство и доступность получения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2.4. Информирование заявителей осуществляется в устной или письменной форме следующим образом: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индивидуальное информирование;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публичное информирование.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2.5. Индивидуальное устное информирование осуществляется при обращении заявителей за информацией лично или по телефону.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2.6. Если для подготовки ответа требуется продолжительное время, должностное лицо, осуществляющее индивидуальное устное информирование, может предложить заявителям обратиться за необходимой информацией в письменном виде. Индивидуальное письменное информирование осуществляется путем направления ответов почтовым отправлением.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Сроки исполнения муниципальной функции по проведению проверок при осуществлении муниципального контроля за обеспечением сохранности автомобильных дорог местного значения в границах населенных пунктов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3.1. Срок проведения проверки, исчисляемый с даты, указанной в распоряжении о проведении проверки, не должен превышать двадцать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3.2.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микропредприятия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Главой сельского поселения, на основании мотивированных предложений должностных лиц Администрации Мирненского сельского поселения, проводящих выездную плановую проверку, но не более чем на двадцать рабочих дней, в отношении малых предприятий, микропредприятий не более чем на пятнадцать часов.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3.4. Плановые проверки проводятся не чаще чем один раз в три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3.5. Перечень оснований для приостановления исполнения муниципальной функции, либо отказа в исполнении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3.6. Требования к исполнению муниципальной функции в соответствии в законодательном Российской Федерации на платной (бесплатной) основе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3.6.1. Исполнение муниципальной функции осуществляется бесплатно.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3.7. Требования к документам, предоставляемым субъектами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3.7.1. Субъекты проверки при запросе предоставляют в Администрацию Мирненского сельского поселения документы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предпринимательской деятельности и связанные с исполнением ими обязательных требований, исполнением предписаний и постановлений органов государственного контроля (надзора), органов муниципального контроля, письменные пояснения.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3.7.2. Документы представляются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Не требуется нотариального удостоверения копий документов, представляемых в Администрацию Мирненского сельского поселения, если иное не предусмотрено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Юридическое лицо, индивидуальный предприниматель вправе представить указанные в запросе документы в форме электронных документов в порядке, определяемом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Состав, последовательность и сроки выполнения административных</w:t>
      </w:r>
      <w:r>
        <w:rPr>
          <w:rFonts w:ascii="times"/>
          <w:color w:val="000000"/>
          <w:sz w:val="18"/>
          <w:lang w:val="en-US"/>
        </w:rPr>
        <w:br w:type="textWrapping"/>
      </w:r>
      <w:r>
        <w:rPr>
          <w:rFonts w:ascii="times"/>
          <w:color w:val="000000"/>
          <w:sz w:val="18"/>
          <w:rtl w:val="off"/>
          <w:lang w:val="en-US"/>
        </w:rPr>
        <w:t>процедур (действий), требования к порядку их выполнения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4.1. Исполнение муниципальной функции включает в себя следующие административные процедуры: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Составление ежегодного плана проведения плановых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Приём и регистрация обращений и заявлений;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Подготовка решения 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Проведение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Проведение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 Оформление результатов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Блок-схема исполнения муниципальной функции приведена в приложение № 1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 Составление ежегодного плана проведения плановых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4.2.1. Юридическим фактом, являющимся основанием для составления ежегодного плана проведения плановых проверок (далее – план проверок), является наступление плановой даты - 1 сентября года, предшествующего году проведения плановых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4.2.2. Специалист, ответственный за составление плана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составляет сопроводительное письмо в органы прокуратуры и проект плана проверок по типовой форме, в который могут быть включены юридические лица, индивидуальные предприниматели, в отношении которых установлен факт истечения трех лет со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государственной регистрации юридического лица,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окончания проведения последней плановой проверки юридического лица,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начала осуществления юридическим лицом, индивидуальным предпринимателем,</w:t>
      </w:r>
      <w:r>
        <w:rPr>
          <w:rFonts w:ascii="times"/>
          <w:color w:val="000000"/>
          <w:sz w:val="18"/>
          <w:rtl w:val="off"/>
          <w:lang w:val="en-US"/>
        </w:rPr>
        <w:t xml:space="preserve">  </w:t>
      </w:r>
      <w:r>
        <w:rPr>
          <w:rFonts w:ascii="times"/>
          <w:color w:val="000000"/>
          <w:sz w:val="18"/>
          <w:rtl w:val="off"/>
          <w:lang w:val="en-US"/>
        </w:rPr>
        <w:t>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в срок до 1 сентября специалист предоставляет сопроводительное письмо в органы прокуратуры и подготовленный проект ежегодного плана проверок на согласование Главе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4.2.3. Глава сельского поселения   проверяет обоснованность включения юридических лиц, индивидуальных предпринимателей в проект плана проверок, заверяет личной подписью сопроводительное письмо в органы прокуратуры и утверждает, переданный ему проект ежегодного плана проверок до 1 сентября года предшествующего году проведения проверки, либо возвращает на доработку специалисту, составившему план, с указанием замечаний по его составлению.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4.2.4. В случае наличия замечаний, специалист, ответственный за составление ежегодного плана проверок устраняет замечания и передает его на утверждение Главе   сельского поселения в срок не позднее чем за два рабочих дня до 1 сентября текущего года предшествующего году проверки. Глава сельского поселения в течение одного рабочего дня утверждает представленный исправленный проект плана, подписывает сопроводительное письмо.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4.2.5. Утвержденный и подписанный Главой сельского поселения проект ежегодного плана, вместе с сопроводительным письмом, направляется специалистом, в срок до 1 сентября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Проекты ежегодных планов направляются на бумажном носителе с приложением копии в электронном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4.2.6. Рассмотренный органами прокуратуры проект плана проведения плановых проверок на предмет законности включения в него объектов муниципального контроля и с учетом предложений органов прокуратуры о проведении совместных проверок утверждается Главой</w:t>
      </w:r>
      <w:r>
        <w:rPr>
          <w:rFonts w:ascii="times"/>
          <w:color w:val="000000"/>
          <w:sz w:val="18"/>
          <w:rtl w:val="off"/>
          <w:lang w:val="en-US"/>
        </w:rPr>
        <w:t xml:space="preserve">  </w:t>
      </w:r>
      <w:r>
        <w:rPr>
          <w:rFonts w:ascii="times"/>
          <w:color w:val="000000"/>
          <w:sz w:val="18"/>
          <w:rtl w:val="off"/>
          <w:lang w:val="en-US"/>
        </w:rPr>
        <w:t>сельского поселения в форме распоряжения, заверяется его личной подписью и печатью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4.2.7. Утвержденный и подписанный Главой сельского поселения ежегодный план, вместе с сопроводительным письмом, направляется специалистом в срок до 1 ноября года предшествующего году проведения плановых проверок, в соответствующие органы прокуратуры заказным почтовым отправлением с уведомлением о вручении либо нарочно с сопроводительным письмом. Проекты ежегодных планов и планы проверок направляются на бумажном носителе с приложением копии в электронном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4.2.8. Утвержденный Главой сельского поселения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Мирненского сельского поселения в сети «Интернет» либо иным доступным способом специалистом в течение одного рабочего дня.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4.2.9. Результатом исполнения административной процедуры является ежегодный план проведения плановых проверок, размещенный на официальном сайте Администрации Мирненского сельского поселения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4.2.10. Максимальный срок выполнения указанных административных действий составляет 10 часов.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Максимальный срок исполнения указанной административной процедуры – 30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 Приём и регистрация обращений и заявлений.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4.3.1. Юридическим фактом, являющимся основанием для начала процедуры приема и регистрации обращений и заявлений, является поступление: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требования прокурора 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возникновение угрозы причинения вреда жизни, здоровью граждан, вреда животным, окружающей среде, безопасности государства, а также угрозы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причинение вреда жизни, здоровью граждан, вреда животным, окружающей среде, безопасности государства, а также возникновение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4.3.2. При получении заявлений и обращений по почте специалист, ответственный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4.3.4. При личном обращении специалист, устанавливает предмет обращения, проверяет документ, удостоверяющий личность заявителя, предлагает составить заявление с указанием фактов, подтверждая достоверность изложения фактов личной подписью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4.3.5. При обращении посредством телефонной связи специалист, устанавливает предмет обращения, фамилию заявителя и почтовый адрес, по которому должен быть направлен ответ, фиксирует указанные сведения в журнале учета телефонограмм.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4.3.6. Специалист, проверяет обращения и заявления на соответствие следующим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возможность установления лица, обратившегося в уполномоченный орган (наличие фамилии гражданина, направившего обращение, и почтового адреса, по которому должен быть направлен ответ);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наличие сведений о фактах, указанных настоящем административном регламенте;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соответствие предмета обращения полномочиям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4.3.7. Глава сельского поселения рассматривает требование прокурора, обращение и заявление, и назначает специалиста, ответственного за подготовку решения о проведении проверки, и передает ему требование прокурора, обращение и заявление с соответствующим поручением.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4.4. Результатом исполнения административной процедуры является поручение Главы сельского поселения о подготовке решения о проведении проверки либо решение об отказе в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 Подготовка решения 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 Юридическими фактами, являющимися основаниями для подготовки решения о проведении проверки,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наступление даты, за 5 дней предшествующей дате проведения плановой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наступление даты, за 5 дней предшествующей сроку истечения исполнения юридическим лицом, индивидуальным предпринимателем ранее выданного предписания об устранении выявленных нарушений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поступление специалисту, ответственному за подготовку решения о проведении проверки, от Главы сельского поселения требования прокурора, заявления или обращения с поручением о подготовке решения 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в отношении принятия решения о выездной проверке - поступление специалисту, ответственному за подготовку решения, акта документарной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4.5.2. Специалист, ответственный за подготовку решения о проведении проверки, в случае подготовки решения о проведении внеплановой проверки, по результатам рассмотрения изложенных в заявлении или обращении фактов устанавливает: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принадлежность предмета обращения к одному из следующих фактов: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г) нарушение требований к маркировке товаров.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необходимость принятия неотложных мер при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возможность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4.5.3. Специалист, ответственный за подготовку решения о проведении проверки, готовит проект решения о проведении выездной проверки в форме распоряжения в 4 экземплярах (приложение № 1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при наличии акта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при установлении предполагаемого причинения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при указании в плане проверок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при установлении невозможности оценить исполнение юридическим лицом, индивидуальным предпринимателем ранее выданного предписания об устранении выявленных нарушений законодательства без проведения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4.5.4. Во всех остальных случаях специалист, ответственный за подготовку решения о проведении проверки, готовит проект решения о проведении документарной проверки в форме распоряжения в 3 экземплярах (приложение № 1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4.5.5. В случае необходимости проведения внеплановой выездной проверки на основании поступивших в Администрацию Мирненского сельского поселения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специалист, ответственный за подготовку решения о проведении проверки, дополнительно готовит проект заявления о согласовании проведения проверки с органом прокуратуры на основании типовой формы.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4.5.6. Специалист, ответственный за подготовку решения о проведении проверок, передает подготовленные проекты распоряжения о проведении проверки, заявления о согласовании с органами прокуратуры Главе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4.5.7. Глава сельского поселения проверяет обоснованность проекта распоряжения о проведении проверки, заявления о согласовании с органами прокуратуры, принимает решение о проведении проверки в форме распоряжения, заверяя его личной подписью и печатью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4.5.8. В случае, если проект распоряжения о проведении проверок и проекты соответствующих документов не соответствует законодательству, Глава сельского поселения возвращает их специалисту, ответственному за подготовку решения о проведении проверки, для приведения их в соответствие с требованиями законодательства с указанием причины возврата. Специалист, ответственный за подготовку решения о проведении проверок должен привести документы в соответствие с требованиями законодательства, и направить его Главе сельского поселения для повторного рассмотрения и принятия соответствующего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4.5.9. Глава сельского поселения передает распоряжение о проведении проверки, заявление о согласовании с органами прокуратуры специалисту, ответственному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4.5.10. Специалист, направляет копию распоряжения о проведении проверки субъекту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О внеплановой выездной проверке проверяемые юридические лица, индивидуальные предприниматели уведомляются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4.5.11. О проведении плановой проверки юридическое лицо, индивидуальный предприниматель уведомляются не позднее чем в течение трех рабочих дней до начала ее проведения посредством направления копии распоряжения о проведении проверки заказным почтовым отправлением с уведомлением о вручении или иным доступным способом.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4.5.12. В случае выявления фактов, указанных в п. 4.5.5. специалист, ответственный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формирует пакет документов для направления в орган прокуратуры по месту осуществления деятельности индивидуального предпринимателя или юридического лица, в состав которого входит заявление о согласовании проведения внеплановой выездной проверки, копия распоряжения Администрации Мирненского сельского поселения о проведении внеплановой выездной проверки и документы, которые содержат сведения, послужившие основанием ее проведения,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передает сформированный пакет документов специалисту, ответственному за муниципальное хозяйство, для направления в орган прокуратуры по месту осуществления деятельности индивидуального предпринимателя или юридического лица заказным почтовым отправлением с уведомлением о вручении или в форме электронного документа, подписанного электронной цифровой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4.5.13. Результатом исполнения административной процедуры является распоряжение о проведении проверки, а в случаях, указанных в настоящем административном регламенте - уведомление субъекта проверки, заявление о согласовании с органами прокуратуры.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4.5.16. Проведение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4.5.17. Юридическим фактом, являющимся основанием для начала проведения документарной проверки, является получение специалистом, ответственным за проведение проверки, распоряжения о проведении документарной проверки от Главы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Предметом документарной проверки являются сведения, содержащиеся в документах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а также с исполнением предписаний и постановлений уполномоченных органов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4.5.18. Специалист, ответственный за проведение проверки, рассматривает документы юридического лица, индивидуального предпринимателя, имеющиеся в распоряжении Администрации Мирненского сельского поселения, в том числе уведомления о начале осуществления отдельных видов предпринимательской деятельности,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4.5.19. В случае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2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4.5.20. В случае, если достоверность сведений, содержащихся в документах, имеющихся в распоряжении Администрации Мирненского сельского поселения, вызывает обоснованные сомнения, либо эти сведения не позволяют оценить исполнение субъектом проверки обязательных требований, специалист, ответственный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готовит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заверяя его своей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прилагает к запросу заверенную печатью копию распоряжения руководителя уполномоченного органа о проведении документарной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передает подготовленный запрос специалисту, ответственному за делопроизводство, для отправки заказным почтовым отправлением с уведомлением о вручении;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 уведомляет субъекта проверки посредством телефонной или электронной связи о направлении запроса.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4.5.21. При поступлении ответа на запрос от субъекта проверки специалист, ответственный за проведение проверки, устанавливает факт соответствия и достаточности представленных документов запросу.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4.5.22. В случае, если рассмотренные сведения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2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2.5.23. В случае,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Администрации сельского поселения и (или) полученным в ходе осуществления государственного контроля (надзора), специалист, ответственный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готовит письмо субъекту проверки с требованием представить в течение десяти рабочих дней необходимые пояснения в письменной форме, содержащее перечень вопросов, требующих пояснения, заверяя его своей подписью;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передает подготовленное письмо специалисту, ответственному за делопроизводство, для отправки заказным почтовым отправлением с уведомлением о вручении;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уведомляет субъекта проверки посредством телефонной или электронной связи о направлении письма.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4.5.24. При поступлении пояснений субъекта проверки в письменной форме специалист, ответственный за проведение проверки, устанавливает факт соответствия и достаточности представленных пояснений для оценки фактов. В случае если рассмотренные сведения позволяют оценить исполнение субъектов проверки обязательных требований, специалист, ответственный за проведение проверки, производит их оценку и готовит акт проверки в 2 экземплярах, по форме, приведенной в приложении № 2 к настоящему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4.5.25. В случае, если рассмотренные сведения не позволяют оценить соблюдение субъектом проверки обязательных требований или в случае не поступления в течение 10 рабочих дней ответа на запрос или пояснений в письменной форме от субъекта проверки специалист, ответственный за проведение проверки, готовит акт проверки непосредственно после завершения проверки, содержащий сведения о недостаточности информации для оценки фактов и передает специалисту, ответственному за подготовку решения о проведении проверок, для подготовки решения о проведении внеплановой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4.5.26. Результатом исполнения административной процедуры является акт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4.6.Проведение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4.6.1. Юридическим фактом, являющимся основанием для начала проведения выездной проверки, является получение специалистом, ответственным за проведение проверки, распоряжения о проведении плановой выездной проверки от главы Администрации Мирненского сельского поселения, а в случае внеплановой выездной проверки - решения прокурора или его заместителя о согласовании проведения внеплановой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4.6.2. Специалист, ответственный за проведение проверки, выезжает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4.6.3. Специалист, ответственный за проведение проверки, предъявляет служебное удостоверение и знакомит под роспись руководителя или иного должностного лица юридического лица, индивидуального предпринимателя, его уполномоченного представителя с копией распоряжения о назначении выездной проверки и с полномочиями проводящих выездную проверку лиц, с информацией об Администрации Мирненского сельского поселения в целях подтверждения своих полномочий, а также с целями, задачами, основаниями проведения выездной проверки, видами и объемом мероприятий по контролю, со сроками и с условиями ее проведения, с настоящим административным регламентом, а в случаях указанных в настоящем административном регламенте – с решением органа прокуратуры о согласовании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4.6.4. Специалист, ответственный за проведение проверки, предлагает руководителю или иному должностному лицу юридического лица, индивидуального предпринимателя, его уполномоченному представителю предоставить возможность ознакомиться с документами, связанными с целями, задачами и предметом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4.6.5. В случае если рассмотренные сведения и факты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ее завершения.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4.6.6. В случае проведения внеплановой выездной проверки, если установлена необходимость принятия неотложных мер в момент совершения нарушений в связи с предполагаемым причинением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при поступлении решения прокурора или его заместителя об отказе в согласовании проведения внеплановой выездной проверки, специалист ответственный за проведение проверки, прекращает исполнение муниципальной функции.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4.6.7. Результатом исполнения административной процедуры является акт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 Оформление результатов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4.7.1. Юридическим фактом, являющимся основанием для начала оформления результатов проверки, является составление акта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4.7.2. Специалист, ответственный за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готовит протоколы исследований,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непосредственно после завершения проверки вручает акт проверки с копиями приложений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осуществляет запись о проведенной проверке, содержащую сведения об Администрации   сельского поселения,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в журнале учета проверок должностными лицами органа муниципального контроля (надзора), с указанием фамилии, имена, отчества (при наличии) и должности должностного лица или должностных лиц, проводящих проверку, заверяя ее своей подписью и подписями должностных лиц, участвовавших в проверке. При отсутствии журнала учета проверок специалист, ответственный за проведение проверки, в акте проверки делает соответствующую запись.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4.7.3. 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специалист, ответственный за проведение проверки, передает акт проверки специалисту, ответственному за делопроизводство, для направления заказным почтовым отправлением с уведомлением о вручении.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4.7.4. При поступлении уведомления о вручении специалист, ответственный за делопроизводство, передает его специалисту, ответственному за проведение проверки, для приобщения к экземпляру акта проверки и передачи для хранения в архиве Администрации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4.7.5. В случае выявления при проведении проверки нарушений субъектом проверки обязательных требований специалист, ответственный за проведение проверки, готовит и выдает предписание субъекту проверки об устранении выявленных нарушений с указанием сроков их устранения по форме согласно приложению № 3 настоящего регламента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4.7.6. В случае, если внеплановая выездная проверка проводилась по согласованию с органом прокуратуры, или по требованию прокурора специалист, ответственный за проведение проверки, передает копию акта проверки в орган прокуратуры, принявшим решение о согласовании проведения проверки, или предъявившим требование о проведении проверки в течение пяти рабочих дней со дня составления акта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4.7.7. Результатом исполнения административной процедуры является уведомление субъекта проверки о результатах проверки, а в указанных в настоящем административном регламенте случаях – уведомление органа прокуратуры, ответ заявителю, а также предписание об устранении выявленных нарушений и (или)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федеральными законами.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Порядок и формы контроля за осуществлением муниципального дорожного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5.1. Администрация Мирненского сельского поселения, ее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5.2. Глава сельского поселения осуществляет контроль за исполнением должностными лицами администрации служебных обязанностей, ведет учет случаев ненадлежащего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Федерации меры в отношении таких должностных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администрация обязана сообщить в письменной форме юридическому лицу, индивидуальному предпринимателю, права и (или) законные интересы которых нарушены в ходе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5.4. Текущий контроль соблюдения последовательности действий, определенных административными процедурами по выполнению муниципальной функции (далее – текущий контроль), осуществляется Главой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5.5. 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 регулирующих порядок проведения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5.6. Основанием для проведения проверки является распоряжение Главы сельского поселения. Результаты проверки оформляются в виде справки, в которой отмечаются выявленные недостатки и предложения по их устранению.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6. Досудебный (внесудебный) порядок обжалования решений и действий (бездействия) администрации Мирненского сельского поселения, а также должностных лиц и муниципальных служащих администрации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 Заинтересованные лица имеют право на обжалование решений, принятых в ходе исполнения муниципальной функции, действий или бездействия должностных лиц Администрации в досудебном (внесудебном)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Предметом досудебного (внесудебного) обжалования решений и действий (бездействия), принимаемых (осуществляемых) в ходе исполнения муниципальной функции,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нарушения положений Административного регламента;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принятие противоправных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нарушение правил служебной этики.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6.2. Жалобы на решения, принятые муниципальным жилищным инспектором, подаются Главе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6.3. Жалоба может быть направлена по почте, с использованием интернета, а также может быть принята при личном приеме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6.4. Жалоба должна содержать: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наименование органа, исполняющего муниципальную функцию, должностного лица органа, исполняющего муниципальную функцию, муниципального служащего, решения и действия (бездействие) которых обжалуются;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фамилию, имя, отчество (последнее - при наличии) физического лица или индивидуального предпринимателя, наименование юридического лица, сведения о месте жительства (для физического лица) или месте нахождения юридического лица, индивидуального предпринимателя,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сведения об обжалуемых решениях и действиях (бездействии) Администрации, должностного лица либо муниципального служащего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доводы, на основании которых заявитель не согласен с решением и действием (бездействием) Администрации, должностного лица либо муниципального служащего Администрации. Заявителем могут быть представлены документы (при наличии), подтверждающие доводы заявителя,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6.5. Жалоба, поступившая в Администрацию, подлежит рассмотрению должностным лицом, наделенным полномочиями по рассмотрению жалоб, в течение 30 дней со дня регистрации письменного обращения.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6.6. Основания для отказа в рассмотрении жалобы либо приостановления ее рассмотрения отсутствуют.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6.7. По результатам рассмотрения жалобы Администрация принимает одно из следующих решений: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удовлетворяет жалобу, в том числе в форме отмены принятого решения, исправления допущенных Администрацией опечаток и ошибок в выданных в результате исполнения муниципальной функции документах;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отказывает в удовлетворении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6.9. В случае, если в жалобе не указаны фамилия гражданина, направившего обращение, и почтовый адрес, по которым должен быть направлен ответ, ответ на жалобу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6.10. Администрация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6.11. 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муниципального образования или должностному лицу в соответствии с их компетенцией, о чем в течение 7 дней со дня регистрации жалобы сообщается гражданину, направившему обращение, если его фамилия и почтовый адрес поддаются прочтению.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6.12. В случае, если 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поселения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Администрацию или одному и тому же должностному лицу. О данном решении уведомляется заявитель, направивший жалобу.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6.13. В случае</w:t>
      </w:r>
      <w:r>
        <w:rPr>
          <w:rFonts w:ascii="times"/>
          <w:color w:val="000000"/>
          <w:sz w:val="18"/>
          <w:rtl w:val="off"/>
          <w:lang w:val="en-US"/>
        </w:rPr>
        <w:t xml:space="preserve">  </w:t>
      </w:r>
      <w:r>
        <w:rPr>
          <w:rFonts w:ascii="times"/>
          <w:color w:val="000000"/>
          <w:sz w:val="18"/>
          <w:rtl w:val="off"/>
          <w:lang w:val="en-US"/>
        </w:rP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6.14.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 случае необходимости в подтверждение своих доводов заявитель прилагает к письменной жалобе документы и материалы либо их копии.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6.15. Основанием для начала процедуры досудебного (внесудебного) обжалования является жалоба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Жалоба в течение трех дней с момента поступления регистрируется уполномоченным лицом Администрации. Оригинал жалобы остается в Администрации и вместе с копиями материалов, представленных заявителем, передается ответственному лицу для рассмотрения.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6.16. Если в результате рассмотрения жалоба признана обоснованной, то принимается решение об осуществлении действий по предоставлению сведений заявителю и применении мер ответственности к специалисту, допустившему в ходе исполнения муниципальной функции нарушения, которые повлекли за собой письменную жалобу заявителя.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За неисполнение Административного регламента специалисты Администрации несут ответственность в соответствии с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Заявителю направляется сообщение о принятом решении и действиях, осуществленных в соответствии с принятым решением, в течение пяти рабочих дней после принятия решения.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6.17. В досудебном (внесудебном) порядке действия (бездействия), решения должностными лицами Администрации осуществляемые (принимаемые) в ходе исполнения муниципальной функции, могут быть обжалованы в устной, письменной или электронной форме.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6.18. Жалоба заявителя рассматривается в Администрации в течение тридцати календарных дней со дня регистрации.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6.19. Жалоба заявителя считается разрешенной, если рассмотрены все поставленные в ней вопросы, приняты необходимые меры и даны письменные ответы по существу всех поставленных в жалобе вопросов.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Для обжалования действий (бездействия) и решений, осуществленных (принятых) в ходе исполнения муниципальной функции, заинтересованные лица вправе получить в Администрации копии документов и информацию, необходимые для обоснования и рассмотрения жалобы.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Информация и документы, необходимые для обоснования и рассмотрения жалобы, предоставляются заинтересованным лицам в трехдневный срок после направления жалобы в Администрацию.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Глава сельского поселения</w:t>
      </w: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осуществления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за сохранностью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местного значения в границах населенного 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Р А С П О Р Я Ж Е Н И 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w:t>
      </w:r>
      <w:r>
        <w:rPr>
          <w:rFonts w:ascii="times"/>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21"/>
          <w:lang w:val="en-US"/>
        </w:rPr>
      </w:pPr>
      <w:r>
        <w:rPr>
          <w:rFonts w:ascii="times"/>
          <w:b/>
          <w:color w:val="000000"/>
          <w:sz w:val="21"/>
          <w:rtl w:val="off"/>
          <w:lang w:val="en-US"/>
        </w:rPr>
        <w:t xml:space="preserve">   </w:t>
      </w:r>
      <w:r>
        <w:rPr>
          <w:rFonts w:ascii="times"/>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О проведении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 соответствии с Федеральным законом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 декабря 1995 года № 196-ФЗ «О безопасности дорожного движения» и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(указывается, что является целью проведения проверки – либо в соответствии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с ежегодным планом проверок, либо в связи с обращениями заявителей)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1.Провести проверку в отношении ____________________________________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(полное и (в случае, если имеется) сокращенное наименование, в том числе фирменное наименование юридического лица, фамилия, имя и (в случае, если имеется) отчество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2.Назначить лицом(ами), уполномоченным(ыми) на проведение проверки:</w:t>
      </w: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______________________________________________________________________________________________________________________________________________________________________________________________________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(фамилия, имя, отчество (в случае, если имеется), должность должностного лица (должностных лиц), уполномоченного(ых) на проведение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3. Привлечь к проведению проверки в качестве экспертов, представителей экспертных организаций, следующих лиц: ______________________________ 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(фамилия, имя, отчество (в случае, если имеется), должности привлекаемых к проведению проверки экспертов, представителей экспертных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4.Установить, что: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1. Настоящая проверка проводится с целью:________________________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При установлении целей проводимой проверки указывается следующая информация: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а) в случае проведения плановой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ссылка на ежегодный план проведения плановых проверок с указанием способа его доведения до сведения заинтересованных лиц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б) в случае проведения внеплановой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-ссылка на реквизиты ранее выданного проверяемому лицу предписания об устранении выявленного нарушения, срок для исполнения которого истек;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животным,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техногенного характера или их угрозы, реквизиты и краткое изложение информации из заявления гражданина о факте нарушения его прав.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ссылка на прилагаемую копию документа (служебной записки и т.п.), представленного должностным лицом, обнаружившим нарушение.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2. Задачами настоящей проверки являются: ________________________ 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5. Предметом настоящей проверки является (отметить нужное):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соблюдение обязательных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выполнение предписаний уполномоченного органа;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проведение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по предотвращению причинения вреда жизни, здоровью граждан, вреда животным, растениям, окружающей среде;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по предупреждению возникновения чрезвычайных ситуаций природного и техногенного характера;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6. Проверку провести в период с «___» _________20__ г. по «___» ________20__ г. включительно.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7. Правовые основания проведения проверки:_____________________ ____________________________________________________________________________________________________________________________________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8. В процессе проверки провести следующие мероприятия по контролю, необходимые для достижения целей и задач проведения проверки:______________________________________________________________________________________________________________________________________________________________________________________________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9. Перечень административных регламентов проведения мероприятий по контролю (при их наличии) необходимых для проведения проверки: 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истребуемых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Глава сельского поселения</w:t>
      </w:r>
      <w:r>
        <w:rPr>
          <w:rFonts w:ascii="times"/>
          <w:color w:val="000000"/>
          <w:sz w:val="18"/>
          <w:rtl w:val="off"/>
          <w:lang w:val="en-US"/>
        </w:rPr>
        <w:t xml:space="preserve">      </w:t>
      </w:r>
      <w:r>
        <w:rPr>
          <w:rFonts w:ascii="times"/>
          <w:color w:val="000000"/>
          <w:sz w:val="18"/>
          <w:rtl w:val="off"/>
          <w:lang w:val="en-US"/>
        </w:rPr>
        <w:t>______________ /_________________________/</w:t>
      </w:r>
      <w:r>
        <w:rPr>
          <w:rFonts w:ascii="times"/>
          <w:color w:val="000000"/>
          <w:sz w:val="18"/>
          <w:rtl w:val="off"/>
          <w:lang w:val="en-US"/>
        </w:rPr>
        <w:t xml:space="preserve"> </w:t>
      </w:r>
      <w:r>
        <w:rPr>
          <w:rFonts w:ascii="times"/>
          <w:color w:val="000000"/>
          <w:sz w:val="18"/>
          <w:rtl w:val="off"/>
          <w:lang w:val="en-US"/>
        </w:rPr>
        <w:t>(Подпись)</w:t>
      </w:r>
      <w:r>
        <w:rPr>
          <w:rFonts w:ascii="times"/>
          <w:color w:val="000000"/>
          <w:sz w:val="18"/>
          <w:rtl w:val="off"/>
          <w:lang w:val="en-US"/>
        </w:rPr>
        <w:t>(Расшифровка подписи)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осуществления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за сохранностью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местного значения в границах населенного 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(наименование органа государственного контроля (надзора) или органа муниципального контроля)</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20</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г.</w:t>
            </w:r>
          </w:p>
        </w:tc>
      </w:tr>
      <w:tr>
        <w:trPr>
          <w:wBefore w:w="0" w:type="dxa"/>
          <w:jc w:val="left"/>
        </w:trPr>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(место составления акта)</w:t>
            </w:r>
          </w:p>
        </w:tc>
        <w:tc>
          <w:tcPr>
            <w:cnfStyle w:val="0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p>
        </w:tc>
        <w:tc>
          <w:tcPr>
            <w:cnfStyle w:val="0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(дата составления акта)</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(время составления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b/>
          <w:color w:val="000000"/>
          <w:sz w:val="18"/>
          <w:rtl w:val="off"/>
          <w:lang w:val="en-US"/>
        </w:rPr>
        <w:t>АКТ ПРОВЕРКИ</w:t>
      </w:r>
      <w:r>
        <w:rPr>
          <w:rFonts w:ascii="times"/>
          <w:b/>
          <w:color w:val="000000"/>
          <w:sz w:val="18"/>
          <w:rtl w:val="off"/>
          <w:lang w:val="en-US"/>
        </w:rPr>
        <w:br w:type="textWrapping"/>
      </w:r>
      <w:r>
        <w:rPr>
          <w:rFonts w:ascii="times"/>
          <w:b/>
          <w:color w:val="000000"/>
          <w:sz w:val="18"/>
          <w:rtl w:val="off"/>
          <w:lang w:val="en-US"/>
        </w:rPr>
        <w:t>органом государственного контроля (надзора), органом муниципального контроля юридического лица,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 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По адресу/адресам:______________________________________________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(место проведения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На основании:___________________________________________________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(вид документа с указанием реквизитов (номер, дата))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была проведена __________________________________ проверка отношении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(плановая/внеплановая, документарная/выездная)</w:t>
      </w:r>
      <w:r>
        <w:rPr>
          <w:rFonts w:ascii="times"/>
          <w:color w:val="000000"/>
          <w:sz w:val="18"/>
          <w:rtl w:val="off"/>
          <w:lang w:val="en-US"/>
        </w:rPr>
        <w:t xml:space="preserve"> </w:t>
      </w:r>
      <w:r>
        <w:rPr>
          <w:rFonts w:ascii="times"/>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 xml:space="preserve">__________________________________________________________________________________________________________________________________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(наименование юридического лица, фамилия, имя, отчество (последнее – при наличии)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Дата и время проведения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w:t>
      </w:r>
      <w:r>
        <w:rPr>
          <w:rFonts w:ascii="times"/>
          <w:color w:val="000000"/>
          <w:sz w:val="18"/>
          <w:rtl w:val="off"/>
          <w:lang w:val="en-US"/>
        </w:rPr>
        <w:t xml:space="preserve">  </w:t>
      </w:r>
      <w:r>
        <w:rPr>
          <w:rFonts w:ascii="times"/>
          <w:color w:val="000000"/>
          <w:sz w:val="18"/>
          <w:rtl w:val="off"/>
          <w:lang w:val="en-US"/>
        </w:rPr>
        <w:t>__</w:t>
      </w:r>
      <w:r>
        <w:rPr>
          <w:rFonts w:ascii="times"/>
          <w:color w:val="000000"/>
          <w:sz w:val="18"/>
          <w:rtl w:val="off"/>
          <w:lang w:val="en-US"/>
        </w:rPr>
        <w:t xml:space="preserve">  </w:t>
      </w:r>
      <w:r>
        <w:rPr>
          <w:rFonts w:ascii="times"/>
          <w:color w:val="000000"/>
          <w:sz w:val="18"/>
          <w:rtl w:val="off"/>
          <w:lang w:val="en-US"/>
        </w:rPr>
        <w:t>20__ г. с __</w:t>
      </w:r>
      <w:r>
        <w:rPr>
          <w:rFonts w:ascii="times"/>
          <w:color w:val="000000"/>
          <w:sz w:val="18"/>
          <w:rtl w:val="off"/>
          <w:lang w:val="en-US"/>
        </w:rPr>
        <w:t xml:space="preserve">  </w:t>
      </w:r>
      <w:r>
        <w:rPr>
          <w:rFonts w:ascii="times"/>
          <w:color w:val="000000"/>
          <w:sz w:val="18"/>
          <w:rtl w:val="off"/>
          <w:lang w:val="en-US"/>
        </w:rPr>
        <w:t xml:space="preserve">час. __ мин. до __ час. __ мин. Продолжительность 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w:t>
      </w:r>
      <w:r>
        <w:rPr>
          <w:rFonts w:ascii="times"/>
          <w:color w:val="000000"/>
          <w:sz w:val="18"/>
          <w:rtl w:val="off"/>
          <w:lang w:val="en-US"/>
        </w:rPr>
        <w:t xml:space="preserve">  </w:t>
      </w:r>
      <w:r>
        <w:rPr>
          <w:rFonts w:ascii="times"/>
          <w:color w:val="000000"/>
          <w:sz w:val="18"/>
          <w:rtl w:val="off"/>
          <w:lang w:val="en-US"/>
        </w:rPr>
        <w:t>__</w:t>
      </w:r>
      <w:r>
        <w:rPr>
          <w:rFonts w:ascii="times"/>
          <w:color w:val="000000"/>
          <w:sz w:val="18"/>
          <w:rtl w:val="off"/>
          <w:lang w:val="en-US"/>
        </w:rPr>
        <w:t xml:space="preserve">  </w:t>
      </w:r>
      <w:r>
        <w:rPr>
          <w:rFonts w:ascii="times"/>
          <w:color w:val="000000"/>
          <w:sz w:val="18"/>
          <w:rtl w:val="off"/>
          <w:lang w:val="en-US"/>
        </w:rPr>
        <w:t>20__ г. с __</w:t>
      </w:r>
      <w:r>
        <w:rPr>
          <w:rFonts w:ascii="times"/>
          <w:color w:val="000000"/>
          <w:sz w:val="18"/>
          <w:rtl w:val="off"/>
          <w:lang w:val="en-US"/>
        </w:rPr>
        <w:t xml:space="preserve">  </w:t>
      </w:r>
      <w:r>
        <w:rPr>
          <w:rFonts w:ascii="times"/>
          <w:color w:val="000000"/>
          <w:sz w:val="18"/>
          <w:rtl w:val="off"/>
          <w:lang w:val="en-US"/>
        </w:rPr>
        <w:t>час. __ мин. до __ час. __ мин. Продолжительность 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(заполняется в случае проведения проверок филиалов, представительств,</w:t>
      </w:r>
      <w:r>
        <w:rPr>
          <w:rFonts w:ascii="times"/>
          <w:color w:val="000000"/>
          <w:sz w:val="18"/>
          <w:rtl w:val="off"/>
          <w:lang w:val="en-US"/>
        </w:rPr>
        <w:t xml:space="preserve">  </w:t>
      </w:r>
      <w:r>
        <w:rPr>
          <w:rFonts w:ascii="times"/>
          <w:color w:val="000000"/>
          <w:sz w:val="18"/>
          <w:rtl w:val="off"/>
          <w:lang w:val="en-US"/>
        </w:rPr>
        <w:t>обособленных структурных подразделений юридического лица или</w:t>
      </w:r>
      <w:r>
        <w:rPr>
          <w:rFonts w:ascii="times"/>
          <w:color w:val="000000"/>
          <w:sz w:val="18"/>
          <w:rtl w:val="off"/>
          <w:lang w:val="en-US"/>
        </w:rPr>
        <w:t xml:space="preserve">  </w:t>
      </w:r>
      <w:r>
        <w:rPr>
          <w:rFonts w:ascii="times"/>
          <w:color w:val="000000"/>
          <w:sz w:val="18"/>
          <w:rtl w:val="off"/>
          <w:lang w:val="en-US"/>
        </w:rPr>
        <w:t>при осуществлении деятельности индивидуального предпринимателя по нескольким адресам)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Общая продолжительность проверки:__________________________________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(рабочих дней/часов)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Акт составлен: 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__________________________________________________________________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(наименование органа государственного контроля (надзора) или органа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С копией распоряжения/приказа о проведении проверки ознакомлен(ы): (заполняется при проведении выездной проверки)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(фамилии, инициалы, подпись, дата, время)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Дата и номер решения прокурора (его заместителя) о согласовании проведения проверки: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__________________________________________________________________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__________________________________________________________________</w:t>
      </w:r>
      <w:r>
        <w:rPr>
          <w:rFonts w:ascii="times"/>
          <w:color w:val="000000"/>
          <w:sz w:val="18"/>
          <w:rtl w:val="off"/>
          <w:lang w:val="en-US"/>
        </w:rPr>
        <w:t xml:space="preserve"> </w:t>
      </w:r>
      <w:r>
        <w:rPr>
          <w:rFonts w:ascii="times"/>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(заполняется в случае необходимости согласования проверки с органами прокуратуры)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Лицо (а), проводившее проверку:______________________________________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(фамилия, имя, отчество (последнее – при наличии), должность должностного лица (должностных лиц), проводившего(их)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и наименование органа по аккредитации, выдавшего свидетельство)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При проведении проверки присутствовали:_____________________________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уполномоченного представителя саморегулируемой организации (в случае проведения проверки члена саморегулируемой организации), присутствовавших при проведении мероприятий по проверке)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 ходе проведения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(с указанием характера нарушений; лиц, допустивших нарушения)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выявлены несоответствия сведений, содержащихся в уведомлении о начале осуществления отдельных видов предпринимательской деятельности, обязательным требованиям (с указанием положений (нормативных) правовых актов):____________________________________________________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___________________________________________________________________________________________________________________________________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 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нарушений не выявлено 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(заполняется при проведении выездной проверки):</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(подпись проверяющего)</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(подпись уполномоченного представителя юридического лица, индивидуального предпринимателя, его уполномоченного представителя)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(заполняется при проведении выездной проверки):</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360"/>
        <w:gridCol w:w="36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(подпись проверяющего)</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(подпись уполномоченного представителя юридического лица, индивидуального предпринимателя, его уполномоченного представителя)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Прилагаемые к акту документы: 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__________________________________________________________________</w:t>
      </w:r>
      <w:r>
        <w:rPr>
          <w:rFonts w:ascii="times"/>
          <w:color w:val="000000"/>
          <w:sz w:val="18"/>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Подписи лиц, проводивших проверку: 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 xml:space="preserve">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С актом проверки ознакомлен(а), копию акта со всеми приложениями получил(а): ________________________________________________________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(фамилия, имя, отчество (последнее – при наличии),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20</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г. </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Пометка об отказе ознакомления с актом проверки:</w:t>
      </w:r>
      <w:r>
        <w:rPr>
          <w:rFonts w:ascii="times"/>
          <w:color w:val="000000"/>
          <w:sz w:val="18"/>
          <w:rtl w:val="off"/>
          <w:lang w:val="en-US"/>
        </w:rPr>
        <w:t xml:space="preserve">  </w:t>
      </w:r>
      <w:r>
        <w:rPr>
          <w:rFonts w:ascii="times"/>
          <w:color w:val="000000"/>
          <w:sz w:val="18"/>
          <w:rtl w:val="off"/>
          <w:lang w:val="en-US"/>
        </w:rPr>
        <w:t xml:space="preserve">_________________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(подпись уполномоченного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783"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должностного лица (лиц),</w:t>
      </w: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проводившего проверку)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Приложение №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к административному регламенту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осуществления муниципального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за сохранностью автомобильных дорог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местного значения в границах населенного пункта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right"/>
        <w:rPr>
          <w:rFonts w:ascii="times"/>
          <w:color w:val="000000"/>
          <w:sz w:val="18"/>
          <w:lang w:val="en-US"/>
        </w:rPr>
      </w:pPr>
      <w:r>
        <w:rPr>
          <w:rFonts w:ascii="times"/>
          <w:color w:val="000000"/>
          <w:sz w:val="18"/>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ФОРМА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Предписания об устранении выявленных нарушений при пользовании автомобильными дорогами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АДМИНИСТРАЦИЯ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ПРЕДПИСАНИЕ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_________ № 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с.Мирное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Об устранении выявленных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нарушений при пользовании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автомобильными дорогами местного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значения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На основании Акта проверки пользователя автомобильных дорог местного значения   сельского поселения № _________ от 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Я, 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(фамилия, имя, отчество (последнее при наличии), должность должностного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ПРЕДПИСЫВАЮ: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(наименование пользователя автомобильных дорог местного значения сельского поселения)</w:t>
      </w:r>
    </w:p>
    <w:tbl>
      <w:tblPr>
        <w:bidiVisual w:val="off"/>
        <w:tblW w:w="0" w:type="auto"/>
        <w:jc w:val="left"/>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10" w:type="dxa"/>
          <w:left w:w="10" w:type="dxa"/>
          <w:bottom w:w="10" w:type="dxa"/>
          <w:right w:w="10" w:type="dxa"/>
        </w:tblCellMar>
      </w:tblPr>
      <w:tblGrid>
        <w:gridCol w:w="180"/>
        <w:gridCol w:w="180"/>
        <w:gridCol w:w="180"/>
        <w:gridCol w:w="180"/>
      </w:tblGrid>
      <w:tr>
        <w:trPr>
          <w:wBefore w:w="0" w:type="dxa"/>
          <w:jc w:val="left"/>
        </w:trPr>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 xml:space="preserve">№ </w:t>
            </w:r>
            <w:r>
              <w:rPr>
                <w:rFonts w:ascii="times"/>
                <w:color w:val="000000"/>
                <w:sz w:val="18"/>
                <w:lang w:val="en-US"/>
              </w:rPr>
              <w:br w:type="textWrapping"/>
            </w:r>
            <w:r>
              <w:rPr>
                <w:rFonts w:ascii="times"/>
                <w:color w:val="000000"/>
                <w:sz w:val="18"/>
                <w:rtl w:val="off"/>
                <w:lang w:val="en-US"/>
              </w:rPr>
              <w:t>п/п</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Содержание предписания</w:t>
            </w:r>
          </w:p>
        </w:tc>
        <w:tc>
          <w:tcPr>
            <w:cnfStyle w:val="100010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Срок исполнения</w:t>
            </w:r>
          </w:p>
        </w:tc>
        <w:tc>
          <w:tcPr>
            <w:cnfStyle w:val="100001000000"/>
            <w:tcW w:w="0" w:type="auto"/>
            <w:tcBorders>
              <w:top w:val="single" w:color="000000" w:sz="6" w:space="0"/>
              <w:left w:val="single" w:color="000000" w:sz="6" w:space="0"/>
              <w:bottom w:val="single" w:color="000000" w:sz="6" w:space="0"/>
              <w:right w:val="single" w:color="000000" w:sz="6" w:space="0"/>
            </w:tcBorders>
            <w:vAlign w:val="top"/>
          </w:tcPr>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 xml:space="preserve">Основания для вынесения   </w:t>
            </w:r>
            <w:r>
              <w:rPr>
                <w:rFonts w:ascii="times"/>
                <w:color w:val="000000"/>
                <w:sz w:val="18"/>
                <w:lang w:val="en-US"/>
              </w:rPr>
              <w:br w:type="textWrapping"/>
            </w:r>
            <w:r>
              <w:rPr>
                <w:rFonts w:ascii="times"/>
                <w:color w:val="000000"/>
                <w:sz w:val="18"/>
                <w:rtl w:val="off"/>
                <w:lang w:val="en-US"/>
              </w:rPr>
              <w:t>предписания</w:t>
            </w:r>
          </w:p>
        </w:tc>
      </w:tr>
    </w:tbl>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Пользователь автомобильных дорог местного значения сельского поселения обязан проинформировать об исполнении соответствующих пунктов настоящего предписания Администрации сельского поселения, должностное лицо которой выдало предписание, в течение 7 дней с даты истечения срока их исполнения.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Подпись лица, выдавшего предписание: 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 xml:space="preserve">        </w:t>
      </w:r>
      <w:r>
        <w:rPr>
          <w:rFonts w:ascii="times"/>
          <w:color w:val="000000"/>
          <w:sz w:val="18"/>
          <w:rtl w:val="off"/>
          <w:lang w:val="en-US"/>
        </w:rPr>
        <w:t>(подпись)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Предписание получено:______________________________________________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w:color w:val="000000"/>
          <w:sz w:val="18"/>
          <w:lang w:val="en-US"/>
        </w:rPr>
      </w:pPr>
      <w:r>
        <w:rPr>
          <w:rFonts w:ascii="times"/>
          <w:color w:val="000000"/>
          <w:sz w:val="18"/>
          <w:rtl w:val="off"/>
          <w:lang w:val="en-US"/>
        </w:rPr>
        <w:t>(фамилия, имя, отчество, должность уполномоченного представителя пользователя автомобильных дорог местного значения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«_____» ______ 20___ г.</w:t>
      </w:r>
      <w:r>
        <w:rPr>
          <w:rFonts w:ascii="times"/>
          <w:color w:val="000000"/>
          <w:sz w:val="18"/>
          <w:rtl w:val="off"/>
          <w:lang w:val="en-US"/>
        </w:rPr>
        <w:t>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w:color w:val="000000"/>
          <w:sz w:val="18"/>
          <w:lang w:val="en-US"/>
        </w:rPr>
      </w:pPr>
      <w:r>
        <w:rPr>
          <w:rFonts w:ascii="times"/>
          <w:color w:val="000000"/>
          <w:sz w:val="18"/>
          <w:rtl w:val="off"/>
          <w:lang w:val="en-US"/>
        </w:rPr>
        <w:t xml:space="preserve"> </w:t>
      </w:r>
      <w:r>
        <w:rPr>
          <w:rFonts w:ascii="times"/>
          <w:color w:val="000000"/>
          <w:sz w:val="18"/>
          <w:rtl w:val="off"/>
          <w:lang w:val="en-US"/>
        </w:rPr>
        <w:t>(подпись)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