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12.04.2021 № 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введении особого противопожарного режима на территории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 исполнение Федерального закона от 21.12.1994 № 69-ФЗ «О пожарной безопасности», Постановления Правительства Хабаровского края от 16.03.2021 № 67-пр «Об утверждении Перечня населенных пунктов, территорий организаций отдыха и их оздоровления, территорий садоводства или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огородничества, подверженных угрозе лесных пожаров на 2021 год, о начале пожароопасного сезона на территории Хабаровского края в 2021 году»,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Ввести на территории Мирненского сельского поселения Хабаровского муниципального района Хабаровского края с 12.04.2021 особый противопожарный режим до момента ликвидации пожароопасной обстановки.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 период введения противопожарного режима: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ограничить посещение гражданами лесов;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готовность средств оповещения населения на случай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скорректировать планы привлечения для борьбы с пожарами сил и средств предприятий, организаций, расположенных на подведомственной территории;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усилить противопожарную пропаганду среди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запретить на территории поселения разведение костров, сжигание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Рекомендовать руководителям предприятий всех форм собственности: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создать на своих предприятиях пожарные звенья быстрого реагирования при возникновении пожарной 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привести источники противопожарного водоснабжения в рабочее состояние;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территории предприятий и прилегающие территории очистить от горючих материалов, мусора и сухой растительности, исключить переброс огня при палах травы на здания и сооружения.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Владельцам частных домов, дачных и земельных участков, гаражей: иметь емкости с водой, первичные средства для тушения пожара (лопата, багор, ведро), очистить свои участки и прилегающую территорию от мусора и сухой растительности.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Постановление администрации Мирненского сельского поселения Хабаровского муниципального района Хабаровского края от 14.04.2020 № 28 «О введении особого противопожарного режима на территории Мирненского сельского поселения»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 xml:space="preserve">  </w:t>
      </w:r>
      <w:r>
        <w:rPr>
          <w:rFonts w:ascii="times new roman"/>
          <w:color w:val="000000"/>
          <w:sz w:val="18"/>
          <w:rtl w:val="off"/>
          <w:lang w:val="en-US"/>
        </w:rPr>
        <w:t>\* MERGEFORMAT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