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F69" w:rsidRDefault="00AB2F69">
      <w:pPr>
        <w:spacing w:after="0" w:line="240" w:lineRule="exact"/>
        <w:jc w:val="both"/>
        <w:rPr>
          <w:rFonts w:ascii="Times New Roman" w:hAnsi="Times New Roman" w:cs="Times New Roman"/>
          <w:sz w:val="28"/>
          <w:szCs w:val="28"/>
        </w:rPr>
      </w:pPr>
    </w:p>
    <w:p w:rsidR="002E2399" w:rsidRPr="009249AD" w:rsidRDefault="002E2399" w:rsidP="002E2399">
      <w:pPr>
        <w:spacing w:after="0" w:line="240" w:lineRule="exact"/>
        <w:jc w:val="center"/>
        <w:rPr>
          <w:rFonts w:ascii="Times New Roman" w:hAnsi="Times New Roman"/>
          <w:b/>
          <w:sz w:val="28"/>
          <w:szCs w:val="28"/>
        </w:rPr>
      </w:pPr>
      <w:r w:rsidRPr="009249AD">
        <w:rPr>
          <w:rFonts w:ascii="Times New Roman" w:hAnsi="Times New Roman"/>
          <w:b/>
          <w:sz w:val="28"/>
          <w:szCs w:val="28"/>
        </w:rPr>
        <w:t>АДМИНИСТРАЦИЯ</w:t>
      </w:r>
    </w:p>
    <w:p w:rsidR="002E2399" w:rsidRPr="009249AD" w:rsidRDefault="002E2399" w:rsidP="002E2399">
      <w:pPr>
        <w:spacing w:after="0" w:line="240" w:lineRule="exact"/>
        <w:jc w:val="center"/>
        <w:rPr>
          <w:rFonts w:ascii="Times New Roman" w:hAnsi="Times New Roman"/>
          <w:b/>
          <w:sz w:val="28"/>
          <w:szCs w:val="28"/>
        </w:rPr>
      </w:pPr>
      <w:r w:rsidRPr="009249AD">
        <w:rPr>
          <w:rFonts w:ascii="Times New Roman" w:hAnsi="Times New Roman"/>
          <w:b/>
          <w:sz w:val="28"/>
          <w:szCs w:val="28"/>
        </w:rPr>
        <w:t>МИРНЕНСКОГО СЕЛЬСКОГО ПОСЕЛЕНИЯ</w:t>
      </w:r>
    </w:p>
    <w:p w:rsidR="002E2399" w:rsidRPr="009249AD" w:rsidRDefault="002E2399" w:rsidP="002E2399">
      <w:pPr>
        <w:spacing w:after="0" w:line="240" w:lineRule="exact"/>
        <w:jc w:val="center"/>
        <w:rPr>
          <w:rFonts w:ascii="Times New Roman" w:hAnsi="Times New Roman"/>
          <w:b/>
          <w:sz w:val="28"/>
          <w:szCs w:val="28"/>
        </w:rPr>
      </w:pPr>
      <w:r w:rsidRPr="009249AD">
        <w:rPr>
          <w:rFonts w:ascii="Times New Roman" w:hAnsi="Times New Roman"/>
          <w:b/>
          <w:sz w:val="28"/>
          <w:szCs w:val="28"/>
        </w:rPr>
        <w:t>Хабаровского муниципального района</w:t>
      </w:r>
    </w:p>
    <w:p w:rsidR="002E2399" w:rsidRPr="009249AD" w:rsidRDefault="002E2399" w:rsidP="002E2399">
      <w:pPr>
        <w:spacing w:after="0" w:line="240" w:lineRule="exact"/>
        <w:jc w:val="center"/>
        <w:rPr>
          <w:rFonts w:ascii="Times New Roman" w:hAnsi="Times New Roman"/>
          <w:b/>
          <w:sz w:val="28"/>
          <w:szCs w:val="28"/>
        </w:rPr>
      </w:pPr>
      <w:r w:rsidRPr="009249AD">
        <w:rPr>
          <w:rFonts w:ascii="Times New Roman" w:hAnsi="Times New Roman"/>
          <w:b/>
          <w:sz w:val="28"/>
          <w:szCs w:val="28"/>
        </w:rPr>
        <w:t>Хабаровского края</w:t>
      </w:r>
    </w:p>
    <w:p w:rsidR="002E2399" w:rsidRPr="009249AD" w:rsidRDefault="002E2399" w:rsidP="002E2399">
      <w:pPr>
        <w:spacing w:after="0" w:line="240" w:lineRule="exact"/>
        <w:jc w:val="center"/>
        <w:rPr>
          <w:rFonts w:ascii="Times New Roman" w:hAnsi="Times New Roman"/>
          <w:b/>
          <w:sz w:val="28"/>
          <w:szCs w:val="28"/>
        </w:rPr>
      </w:pPr>
    </w:p>
    <w:p w:rsidR="002E2399" w:rsidRPr="009249AD" w:rsidRDefault="002E2399" w:rsidP="002E2399">
      <w:pPr>
        <w:spacing w:after="0" w:line="240" w:lineRule="exact"/>
        <w:jc w:val="center"/>
        <w:rPr>
          <w:rFonts w:ascii="Times New Roman" w:hAnsi="Times New Roman"/>
          <w:b/>
          <w:sz w:val="28"/>
          <w:szCs w:val="28"/>
        </w:rPr>
      </w:pPr>
      <w:r w:rsidRPr="009249AD">
        <w:rPr>
          <w:rFonts w:ascii="Times New Roman" w:hAnsi="Times New Roman"/>
          <w:b/>
          <w:sz w:val="28"/>
          <w:szCs w:val="28"/>
        </w:rPr>
        <w:t>ПОСТАНОВЛЕНИЕ</w:t>
      </w:r>
    </w:p>
    <w:p w:rsidR="002E2399" w:rsidRPr="009249AD" w:rsidRDefault="002E2399" w:rsidP="002E2399">
      <w:pPr>
        <w:spacing w:after="0" w:line="240" w:lineRule="exact"/>
        <w:jc w:val="center"/>
        <w:rPr>
          <w:rFonts w:ascii="Times New Roman" w:hAnsi="Times New Roman"/>
          <w:b/>
          <w:sz w:val="28"/>
          <w:szCs w:val="28"/>
        </w:rPr>
      </w:pPr>
    </w:p>
    <w:p w:rsidR="002E2399" w:rsidRPr="009249AD" w:rsidRDefault="002E2399" w:rsidP="002E2399">
      <w:pPr>
        <w:spacing w:after="0" w:line="240" w:lineRule="exact"/>
        <w:jc w:val="center"/>
        <w:rPr>
          <w:rFonts w:ascii="Times New Roman" w:hAnsi="Times New Roman"/>
          <w:b/>
          <w:sz w:val="28"/>
          <w:szCs w:val="28"/>
        </w:rPr>
      </w:pPr>
    </w:p>
    <w:p w:rsidR="002E2399" w:rsidRDefault="002E2399" w:rsidP="002E2399">
      <w:pPr>
        <w:spacing w:after="0" w:line="240" w:lineRule="exact"/>
        <w:jc w:val="both"/>
        <w:rPr>
          <w:rFonts w:ascii="Times New Roman" w:hAnsi="Times New Roman"/>
          <w:sz w:val="28"/>
          <w:szCs w:val="28"/>
        </w:rPr>
      </w:pPr>
      <w:r>
        <w:rPr>
          <w:rFonts w:ascii="Times New Roman" w:hAnsi="Times New Roman"/>
          <w:sz w:val="28"/>
          <w:szCs w:val="28"/>
        </w:rPr>
        <w:t>01.09.2025</w:t>
      </w:r>
      <w:r>
        <w:rPr>
          <w:rFonts w:ascii="Times New Roman" w:hAnsi="Times New Roman"/>
          <w:sz w:val="28"/>
          <w:szCs w:val="28"/>
        </w:rPr>
        <w:t xml:space="preserve"> № 6</w:t>
      </w:r>
      <w:r>
        <w:rPr>
          <w:rFonts w:ascii="Times New Roman" w:hAnsi="Times New Roman"/>
          <w:sz w:val="28"/>
          <w:szCs w:val="28"/>
        </w:rPr>
        <w:t>7</w:t>
      </w:r>
    </w:p>
    <w:p w:rsidR="002E2399" w:rsidRDefault="002E2399" w:rsidP="002E2399">
      <w:pPr>
        <w:spacing w:after="0" w:line="240" w:lineRule="exact"/>
        <w:jc w:val="both"/>
        <w:rPr>
          <w:rFonts w:ascii="Times New Roman" w:hAnsi="Times New Roman"/>
          <w:sz w:val="28"/>
          <w:szCs w:val="28"/>
        </w:rPr>
      </w:pPr>
      <w:r>
        <w:rPr>
          <w:rFonts w:ascii="Times New Roman" w:hAnsi="Times New Roman"/>
          <w:sz w:val="28"/>
          <w:szCs w:val="28"/>
        </w:rPr>
        <w:t>с. Мирное</w:t>
      </w:r>
    </w:p>
    <w:p w:rsidR="00AB2F69" w:rsidRDefault="00AB2F69">
      <w:pPr>
        <w:spacing w:after="0" w:line="240" w:lineRule="exact"/>
        <w:jc w:val="both"/>
        <w:rPr>
          <w:rFonts w:ascii="Times New Roman" w:hAnsi="Times New Roman" w:cs="Times New Roman"/>
          <w:sz w:val="28"/>
          <w:szCs w:val="28"/>
        </w:rPr>
      </w:pPr>
    </w:p>
    <w:p w:rsidR="00AB2F69" w:rsidRDefault="00AB2F69">
      <w:pPr>
        <w:spacing w:after="0" w:line="240" w:lineRule="exact"/>
        <w:jc w:val="both"/>
        <w:rPr>
          <w:rFonts w:ascii="Times New Roman" w:hAnsi="Times New Roman" w:cs="Times New Roman"/>
          <w:sz w:val="28"/>
          <w:szCs w:val="28"/>
        </w:rPr>
      </w:pPr>
    </w:p>
    <w:p w:rsidR="00AB2F69" w:rsidRDefault="00AB2F69">
      <w:pPr>
        <w:spacing w:after="0" w:line="240" w:lineRule="exact"/>
        <w:jc w:val="both"/>
        <w:rPr>
          <w:rFonts w:ascii="Times New Roman" w:hAnsi="Times New Roman" w:cs="Times New Roman"/>
          <w:sz w:val="28"/>
          <w:szCs w:val="28"/>
        </w:rPr>
      </w:pPr>
    </w:p>
    <w:p w:rsidR="00AB2F69" w:rsidRDefault="002E2399">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 регистрации Устава территориального </w:t>
      </w:r>
    </w:p>
    <w:p w:rsidR="00AB2F69" w:rsidRDefault="002E2399">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общественного самоуправления </w:t>
      </w:r>
    </w:p>
    <w:p w:rsidR="00AB2F69" w:rsidRDefault="002E2399">
      <w:pPr>
        <w:spacing w:after="0" w:line="240" w:lineRule="exact"/>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Жемчужина</w:t>
      </w:r>
      <w:r>
        <w:rPr>
          <w:rFonts w:ascii="Times New Roman" w:hAnsi="Times New Roman" w:cs="Times New Roman"/>
          <w:sz w:val="28"/>
          <w:szCs w:val="28"/>
        </w:rPr>
        <w:t>»</w:t>
      </w:r>
    </w:p>
    <w:p w:rsidR="00AB2F69" w:rsidRDefault="00AB2F69">
      <w:pPr>
        <w:spacing w:after="0" w:line="240" w:lineRule="auto"/>
        <w:rPr>
          <w:rFonts w:ascii="Times New Roman" w:hAnsi="Times New Roman" w:cs="Times New Roman"/>
          <w:sz w:val="28"/>
          <w:szCs w:val="28"/>
        </w:rPr>
      </w:pPr>
    </w:p>
    <w:p w:rsidR="00AB2F69" w:rsidRDefault="00AB2F69">
      <w:pPr>
        <w:spacing w:after="0" w:line="240" w:lineRule="auto"/>
        <w:rPr>
          <w:rFonts w:ascii="Times New Roman" w:hAnsi="Times New Roman" w:cs="Times New Roman"/>
          <w:sz w:val="28"/>
          <w:szCs w:val="28"/>
        </w:rPr>
      </w:pPr>
    </w:p>
    <w:p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целях осуществления гражд</w:t>
      </w:r>
      <w:bookmarkStart w:id="0" w:name="_GoBack"/>
      <w:bookmarkEnd w:id="0"/>
      <w:r>
        <w:rPr>
          <w:rFonts w:ascii="Times New Roman" w:hAnsi="Times New Roman" w:cs="Times New Roman"/>
          <w:sz w:val="28"/>
          <w:szCs w:val="28"/>
        </w:rPr>
        <w:t xml:space="preserve">анами, проживающими на территории Мирненского сельского поселения Хабаровского муниципального района Хабаровского края, </w:t>
      </w:r>
      <w:r>
        <w:rPr>
          <w:rFonts w:ascii="Times New Roman" w:hAnsi="Times New Roman" w:cs="Times New Roman"/>
          <w:sz w:val="28"/>
          <w:szCs w:val="28"/>
        </w:rPr>
        <w:t>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w:t>
      </w:r>
      <w:r>
        <w:rPr>
          <w:rFonts w:ascii="Times New Roman" w:hAnsi="Times New Roman" w:cs="Times New Roman"/>
          <w:sz w:val="28"/>
          <w:szCs w:val="28"/>
        </w:rPr>
        <w:t xml:space="preserve">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w:t>
      </w:r>
      <w:r>
        <w:rPr>
          <w:rFonts w:ascii="Times New Roman" w:hAnsi="Times New Roman" w:cs="Times New Roman"/>
          <w:sz w:val="28"/>
          <w:szCs w:val="28"/>
        </w:rPr>
        <w:t>самоуправления в Мирненском сельском поселении Хабаровского муниципального района Хабаровского края», от 13.12.2016 № 43-124 «Об утверждении Положения о порядке регистрации Устава территориального общественного самоуправления, осуществляемого на территории</w:t>
      </w:r>
      <w:r>
        <w:rPr>
          <w:rFonts w:ascii="Times New Roman" w:hAnsi="Times New Roman" w:cs="Times New Roman"/>
          <w:sz w:val="28"/>
          <w:szCs w:val="28"/>
        </w:rPr>
        <w:t xml:space="preserve">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Зарегистрировать Устав территориального общественно</w:t>
      </w:r>
      <w:r>
        <w:rPr>
          <w:rFonts w:ascii="Times New Roman" w:hAnsi="Times New Roman" w:cs="Times New Roman"/>
          <w:sz w:val="28"/>
          <w:szCs w:val="28"/>
        </w:rPr>
        <w:t>го самоуправления (далее – ТОС) «</w:t>
      </w:r>
      <w:r>
        <w:rPr>
          <w:rFonts w:ascii="Times New Roman" w:hAnsi="Times New Roman" w:cs="Times New Roman"/>
          <w:sz w:val="28"/>
          <w:szCs w:val="28"/>
        </w:rPr>
        <w:t>Жемчужина</w:t>
      </w:r>
      <w:r>
        <w:rPr>
          <w:rFonts w:ascii="Times New Roman" w:hAnsi="Times New Roman" w:cs="Times New Roman"/>
          <w:sz w:val="28"/>
          <w:szCs w:val="28"/>
        </w:rPr>
        <w:t>», утвержд</w:t>
      </w:r>
      <w:r>
        <w:rPr>
          <w:rFonts w:ascii="Times New Roman" w:hAnsi="Times New Roman" w:cs="Times New Roman"/>
          <w:sz w:val="28"/>
          <w:szCs w:val="28"/>
        </w:rPr>
        <w:t>ё</w:t>
      </w:r>
      <w:r>
        <w:rPr>
          <w:rFonts w:ascii="Times New Roman" w:hAnsi="Times New Roman" w:cs="Times New Roman"/>
          <w:sz w:val="28"/>
          <w:szCs w:val="28"/>
        </w:rPr>
        <w:t>нный собранием жителей дом</w:t>
      </w:r>
      <w:r>
        <w:rPr>
          <w:rFonts w:ascii="Times New Roman" w:hAnsi="Times New Roman" w:cs="Times New Roman"/>
          <w:sz w:val="28"/>
          <w:szCs w:val="28"/>
        </w:rPr>
        <w:t>а</w:t>
      </w:r>
      <w:r>
        <w:rPr>
          <w:rFonts w:ascii="Times New Roman" w:hAnsi="Times New Roman" w:cs="Times New Roman"/>
          <w:sz w:val="28"/>
          <w:szCs w:val="28"/>
        </w:rPr>
        <w:t xml:space="preserve"> № </w:t>
      </w:r>
      <w:r>
        <w:rPr>
          <w:rFonts w:ascii="Times New Roman" w:hAnsi="Times New Roman" w:cs="Times New Roman"/>
          <w:sz w:val="28"/>
          <w:szCs w:val="28"/>
        </w:rPr>
        <w:t>2</w:t>
      </w:r>
      <w:r>
        <w:rPr>
          <w:rFonts w:ascii="Times New Roman" w:hAnsi="Times New Roman" w:cs="Times New Roman"/>
          <w:sz w:val="28"/>
          <w:szCs w:val="28"/>
        </w:rPr>
        <w:t xml:space="preserve"> по улице Клубная с. Мирное в Мирненском сельском поселении Хабаровского муниципального района Хабаровского края.</w:t>
      </w:r>
    </w:p>
    <w:p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Внести запись о регистрации Устава территориального об</w:t>
      </w:r>
      <w:r>
        <w:rPr>
          <w:rFonts w:ascii="Times New Roman" w:hAnsi="Times New Roman" w:cs="Times New Roman"/>
          <w:sz w:val="28"/>
          <w:szCs w:val="28"/>
        </w:rPr>
        <w:t>щественного самоуправления «</w:t>
      </w:r>
      <w:r>
        <w:rPr>
          <w:rFonts w:ascii="Times New Roman" w:hAnsi="Times New Roman" w:cs="Times New Roman"/>
          <w:sz w:val="28"/>
          <w:szCs w:val="28"/>
        </w:rPr>
        <w:t>Жемчужина</w:t>
      </w:r>
      <w:r>
        <w:rPr>
          <w:rFonts w:ascii="Times New Roman" w:hAnsi="Times New Roman" w:cs="Times New Roman"/>
          <w:sz w:val="28"/>
          <w:szCs w:val="28"/>
        </w:rPr>
        <w:t>» в журнал регистрации уставов территориального общественного самоуправления.</w:t>
      </w:r>
    </w:p>
    <w:p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 Опубликовать настоящее постановление в Информационном бюллетене Мирненского сельского поселения Хабаровского муниципального района Хабаро</w:t>
      </w:r>
      <w:r>
        <w:rPr>
          <w:rFonts w:ascii="Times New Roman" w:hAnsi="Times New Roman" w:cs="Times New Roman"/>
          <w:sz w:val="28"/>
          <w:szCs w:val="28"/>
        </w:rPr>
        <w:t>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4. Настоящее постановление вступает в силу после его официального опубликования.</w:t>
      </w:r>
    </w:p>
    <w:p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 xml:space="preserve">5. Контроль за выполнение настоящего постановления возложить на главного специалиста администрации </w:t>
      </w:r>
      <w:r>
        <w:rPr>
          <w:rFonts w:ascii="Times New Roman" w:hAnsi="Times New Roman" w:cs="Times New Roman"/>
          <w:sz w:val="28"/>
          <w:szCs w:val="28"/>
        </w:rPr>
        <w:t xml:space="preserve"> Пономарёву  А.К.</w:t>
      </w:r>
    </w:p>
    <w:p w:rsidR="00AB2F69" w:rsidRDefault="00AB2F69">
      <w:pPr>
        <w:pStyle w:val="a4"/>
        <w:spacing w:after="0" w:line="240" w:lineRule="auto"/>
        <w:jc w:val="both"/>
        <w:rPr>
          <w:rFonts w:ascii="Times New Roman" w:hAnsi="Times New Roman" w:cs="Times New Roman"/>
          <w:sz w:val="28"/>
          <w:szCs w:val="28"/>
        </w:rPr>
      </w:pPr>
    </w:p>
    <w:p w:rsidR="00AB2F69" w:rsidRDefault="00AB2F69">
      <w:pPr>
        <w:pStyle w:val="a4"/>
        <w:spacing w:after="0" w:line="240" w:lineRule="auto"/>
        <w:jc w:val="both"/>
        <w:rPr>
          <w:rFonts w:ascii="Times New Roman" w:hAnsi="Times New Roman" w:cs="Times New Roman"/>
          <w:sz w:val="28"/>
          <w:szCs w:val="28"/>
        </w:rPr>
      </w:pPr>
    </w:p>
    <w:p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И.М. Байдакова</w:t>
      </w: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p w:rsidR="00AB2F69" w:rsidRDefault="00AB2F69">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784"/>
        <w:gridCol w:w="4786"/>
      </w:tblGrid>
      <w:tr w:rsidR="00AB2F69">
        <w:tc>
          <w:tcPr>
            <w:tcW w:w="4784" w:type="dxa"/>
          </w:tcPr>
          <w:p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Зарегистрирован администрацией</w:t>
            </w:r>
          </w:p>
          <w:p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Мирненского </w:t>
            </w: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lastRenderedPageBreak/>
              <w:t>Хабаровского муниципального района Хабаровского края</w:t>
            </w:r>
          </w:p>
          <w:p w:rsidR="00AB2F69" w:rsidRDefault="00AB2F69">
            <w:pPr>
              <w:spacing w:after="0" w:line="240" w:lineRule="auto"/>
              <w:rPr>
                <w:rFonts w:ascii="Times New Roman" w:hAnsi="Times New Roman" w:cs="Times New Roman"/>
                <w:sz w:val="28"/>
                <w:szCs w:val="28"/>
              </w:rPr>
            </w:pPr>
          </w:p>
          <w:p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Постановление от </w:t>
            </w:r>
            <w:r>
              <w:rPr>
                <w:rFonts w:ascii="Times New Roman" w:hAnsi="Times New Roman" w:cs="Times New Roman"/>
                <w:sz w:val="28"/>
                <w:szCs w:val="28"/>
              </w:rPr>
              <w:t>01</w:t>
            </w:r>
            <w:r>
              <w:rPr>
                <w:rFonts w:ascii="Times New Roman" w:hAnsi="Times New Roman" w:cs="Times New Roman"/>
                <w:sz w:val="28"/>
                <w:szCs w:val="28"/>
              </w:rPr>
              <w:t>.0</w:t>
            </w:r>
            <w:r>
              <w:rPr>
                <w:rFonts w:ascii="Times New Roman" w:hAnsi="Times New Roman" w:cs="Times New Roman"/>
                <w:sz w:val="28"/>
                <w:szCs w:val="28"/>
              </w:rPr>
              <w:t>9</w:t>
            </w:r>
            <w:r>
              <w:rPr>
                <w:rFonts w:ascii="Times New Roman" w:hAnsi="Times New Roman" w:cs="Times New Roman"/>
                <w:sz w:val="28"/>
                <w:szCs w:val="28"/>
              </w:rPr>
              <w:t>.202</w:t>
            </w:r>
            <w:r>
              <w:rPr>
                <w:rFonts w:ascii="Times New Roman" w:hAnsi="Times New Roman" w:cs="Times New Roman"/>
                <w:sz w:val="28"/>
                <w:szCs w:val="28"/>
              </w:rPr>
              <w:t>5</w:t>
            </w:r>
            <w:r>
              <w:rPr>
                <w:rFonts w:ascii="Times New Roman" w:hAnsi="Times New Roman" w:cs="Times New Roman"/>
                <w:sz w:val="28"/>
                <w:szCs w:val="28"/>
              </w:rPr>
              <w:t>г. № </w:t>
            </w:r>
            <w:r>
              <w:rPr>
                <w:rFonts w:ascii="Times New Roman" w:hAnsi="Times New Roman" w:cs="Times New Roman"/>
                <w:sz w:val="28"/>
                <w:szCs w:val="28"/>
              </w:rPr>
              <w:t>67</w:t>
            </w:r>
          </w:p>
          <w:p w:rsidR="00AB2F69" w:rsidRDefault="00AB2F69">
            <w:pPr>
              <w:spacing w:after="0" w:line="240" w:lineRule="auto"/>
              <w:rPr>
                <w:rFonts w:ascii="Times New Roman" w:hAnsi="Times New Roman" w:cs="Times New Roman"/>
                <w:sz w:val="28"/>
                <w:szCs w:val="28"/>
              </w:rPr>
            </w:pPr>
          </w:p>
          <w:p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Регистрационный номер 2</w:t>
            </w:r>
            <w:r>
              <w:rPr>
                <w:rFonts w:ascii="Times New Roman" w:hAnsi="Times New Roman" w:cs="Times New Roman"/>
                <w:sz w:val="28"/>
                <w:szCs w:val="28"/>
              </w:rPr>
              <w:t>2</w:t>
            </w:r>
          </w:p>
          <w:p w:rsidR="00AB2F69" w:rsidRDefault="00AB2F69">
            <w:pPr>
              <w:spacing w:after="0" w:line="240" w:lineRule="auto"/>
              <w:rPr>
                <w:rFonts w:ascii="Times New Roman" w:hAnsi="Times New Roman" w:cs="Times New Roman"/>
                <w:sz w:val="28"/>
                <w:szCs w:val="28"/>
              </w:rPr>
            </w:pPr>
          </w:p>
        </w:tc>
        <w:tc>
          <w:tcPr>
            <w:tcW w:w="4786" w:type="dxa"/>
          </w:tcPr>
          <w:p w:rsidR="00AB2F69" w:rsidRDefault="002E2399">
            <w:pPr>
              <w:spacing w:after="0" w:line="240" w:lineRule="auto"/>
              <w:ind w:left="178"/>
              <w:jc w:val="right"/>
              <w:rPr>
                <w:rFonts w:ascii="Times New Roman" w:hAnsi="Times New Roman" w:cs="Times New Roman"/>
                <w:sz w:val="28"/>
                <w:szCs w:val="28"/>
              </w:rPr>
            </w:pPr>
            <w:r>
              <w:rPr>
                <w:rFonts w:ascii="Times New Roman" w:hAnsi="Times New Roman" w:cs="Times New Roman"/>
                <w:sz w:val="28"/>
                <w:szCs w:val="28"/>
              </w:rPr>
              <w:lastRenderedPageBreak/>
              <w:t>Принят на учредительном собрании от «</w:t>
            </w:r>
            <w:r>
              <w:rPr>
                <w:rFonts w:ascii="Times New Roman" w:hAnsi="Times New Roman" w:cs="Times New Roman"/>
                <w:sz w:val="28"/>
                <w:szCs w:val="28"/>
              </w:rPr>
              <w:t>26</w:t>
            </w:r>
            <w:r>
              <w:rPr>
                <w:rFonts w:ascii="Times New Roman" w:hAnsi="Times New Roman" w:cs="Times New Roman"/>
                <w:sz w:val="28"/>
                <w:szCs w:val="28"/>
              </w:rPr>
              <w:t>» августа 202</w:t>
            </w:r>
            <w:r>
              <w:rPr>
                <w:rFonts w:ascii="Times New Roman" w:hAnsi="Times New Roman" w:cs="Times New Roman"/>
                <w:sz w:val="28"/>
                <w:szCs w:val="28"/>
              </w:rPr>
              <w:t>5</w:t>
            </w:r>
            <w:r>
              <w:rPr>
                <w:rFonts w:ascii="Times New Roman" w:hAnsi="Times New Roman" w:cs="Times New Roman"/>
                <w:sz w:val="28"/>
                <w:szCs w:val="28"/>
              </w:rPr>
              <w:t>г.</w:t>
            </w:r>
          </w:p>
          <w:p w:rsidR="00AB2F69" w:rsidRDefault="00AB2F69">
            <w:pPr>
              <w:spacing w:after="0" w:line="240" w:lineRule="auto"/>
              <w:ind w:left="178"/>
              <w:jc w:val="right"/>
              <w:rPr>
                <w:rFonts w:ascii="Times New Roman" w:hAnsi="Times New Roman" w:cs="Times New Roman"/>
                <w:sz w:val="28"/>
                <w:szCs w:val="28"/>
              </w:rPr>
            </w:pPr>
          </w:p>
          <w:p w:rsidR="00AB2F69" w:rsidRDefault="00AB2F69">
            <w:pPr>
              <w:spacing w:after="0" w:line="240" w:lineRule="auto"/>
              <w:ind w:left="178"/>
              <w:jc w:val="right"/>
              <w:rPr>
                <w:rFonts w:ascii="Times New Roman" w:hAnsi="Times New Roman" w:cs="Times New Roman"/>
                <w:sz w:val="28"/>
                <w:szCs w:val="28"/>
              </w:rPr>
            </w:pPr>
          </w:p>
          <w:p w:rsidR="00AB2F69" w:rsidRDefault="00AB2F69">
            <w:pPr>
              <w:spacing w:after="0" w:line="240" w:lineRule="auto"/>
              <w:ind w:left="178"/>
              <w:jc w:val="right"/>
              <w:rPr>
                <w:rFonts w:ascii="Times New Roman" w:hAnsi="Times New Roman" w:cs="Times New Roman"/>
                <w:sz w:val="28"/>
                <w:szCs w:val="28"/>
              </w:rPr>
            </w:pPr>
          </w:p>
          <w:p w:rsidR="00AB2F69" w:rsidRDefault="002E2399">
            <w:pPr>
              <w:spacing w:after="0" w:line="240" w:lineRule="auto"/>
              <w:ind w:left="178"/>
              <w:rPr>
                <w:rFonts w:ascii="Times New Roman" w:hAnsi="Times New Roman" w:cs="Times New Roman"/>
                <w:sz w:val="28"/>
                <w:szCs w:val="28"/>
              </w:rPr>
            </w:pPr>
            <w:r>
              <w:rPr>
                <w:rFonts w:ascii="Times New Roman" w:hAnsi="Times New Roman" w:cs="Times New Roman"/>
                <w:sz w:val="28"/>
                <w:szCs w:val="28"/>
              </w:rPr>
              <w:t xml:space="preserve">Протокол собрания граждан по учреждению территориального общественного самоуправления №1 </w:t>
            </w:r>
          </w:p>
        </w:tc>
      </w:tr>
    </w:tbl>
    <w:p w:rsidR="00AB2F69" w:rsidRDefault="00AB2F69"/>
    <w:p w:rsidR="00AB2F69" w:rsidRDefault="002E2399">
      <w:pPr>
        <w:spacing w:after="0"/>
        <w:jc w:val="center"/>
        <w:rPr>
          <w:rFonts w:ascii="Times New Roman" w:hAnsi="Times New Roman" w:cs="Times New Roman"/>
          <w:b/>
          <w:sz w:val="28"/>
        </w:rPr>
      </w:pPr>
      <w:r>
        <w:rPr>
          <w:rFonts w:ascii="Times New Roman" w:hAnsi="Times New Roman" w:cs="Times New Roman"/>
          <w:b/>
          <w:sz w:val="28"/>
        </w:rPr>
        <w:t>УСТАВ ТЕРРИТОРИАЛЬНОГО ОБЩЕСТВЕННОГО САМОУПРАВЛЕНИЯ «</w:t>
      </w:r>
      <w:r>
        <w:rPr>
          <w:rFonts w:ascii="Times New Roman" w:hAnsi="Times New Roman" w:cs="Times New Roman"/>
          <w:b/>
          <w:sz w:val="28"/>
        </w:rPr>
        <w:t>ЖЕМЧУЖНА</w:t>
      </w:r>
      <w:r>
        <w:rPr>
          <w:rFonts w:ascii="Times New Roman" w:hAnsi="Times New Roman" w:cs="Times New Roman"/>
          <w:b/>
          <w:sz w:val="28"/>
        </w:rPr>
        <w:t>» МИРНЕНСКОГО СЕЛЬСКОГО ПОСЕЛЕНИЯ ХАБАРОВСКОГО МУНИЦИПАЛЬНОГО РАЙОНА ХАБАРОВСКОГО КРАЯ</w:t>
      </w:r>
    </w:p>
    <w:p w:rsidR="00AB2F69" w:rsidRDefault="00AB2F69">
      <w:pPr>
        <w:spacing w:after="0" w:line="240" w:lineRule="auto"/>
        <w:ind w:firstLine="709"/>
        <w:jc w:val="both"/>
        <w:rPr>
          <w:rFonts w:ascii="Times New Roman" w:hAnsi="Times New Roman" w:cs="Times New Roman"/>
          <w:b/>
          <w:sz w:val="28"/>
        </w:rPr>
      </w:pPr>
    </w:p>
    <w:p w:rsidR="00AB2F69" w:rsidRDefault="002E2399">
      <w:pPr>
        <w:pStyle w:val="a4"/>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 xml:space="preserve">1. Общие </w:t>
      </w:r>
      <w:r>
        <w:rPr>
          <w:rFonts w:ascii="Times New Roman" w:hAnsi="Times New Roman" w:cs="Times New Roman"/>
          <w:b/>
          <w:sz w:val="28"/>
        </w:rPr>
        <w:t>положения</w:t>
      </w:r>
    </w:p>
    <w:p w:rsidR="00AB2F69" w:rsidRDefault="002E2399">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1.1. Территориальное общественное самоуправление «</w:t>
      </w:r>
      <w:r>
        <w:rPr>
          <w:rFonts w:ascii="Times New Roman" w:hAnsi="Times New Roman" w:cs="Times New Roman"/>
          <w:sz w:val="28"/>
          <w:szCs w:val="28"/>
        </w:rPr>
        <w:t>Жемчужина</w:t>
      </w:r>
      <w:r>
        <w:rPr>
          <w:rFonts w:ascii="Times New Roman" w:hAnsi="Times New Roman" w:cs="Times New Roman"/>
          <w:sz w:val="28"/>
        </w:rPr>
        <w:t>»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w:t>
      </w:r>
      <w:r>
        <w:rPr>
          <w:rFonts w:ascii="Times New Roman" w:hAnsi="Times New Roman" w:cs="Times New Roman"/>
          <w:sz w:val="28"/>
        </w:rPr>
        <w:t>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rsidR="00AB2F69" w:rsidRDefault="002E2399">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1.2. Полное наименование: Территориальное общественное сам</w:t>
      </w:r>
      <w:r>
        <w:rPr>
          <w:rFonts w:ascii="Times New Roman" w:hAnsi="Times New Roman" w:cs="Times New Roman"/>
          <w:sz w:val="28"/>
        </w:rPr>
        <w:t>оуправление «</w:t>
      </w:r>
      <w:r>
        <w:rPr>
          <w:rFonts w:ascii="Times New Roman" w:hAnsi="Times New Roman" w:cs="Times New Roman"/>
          <w:sz w:val="28"/>
          <w:szCs w:val="28"/>
        </w:rPr>
        <w:t>Жемчужина</w:t>
      </w:r>
      <w:r>
        <w:rPr>
          <w:rFonts w:ascii="Times New Roman" w:hAnsi="Times New Roman" w:cs="Times New Roman"/>
          <w:sz w:val="28"/>
        </w:rPr>
        <w:t>» Мирненского сельского поселения Хабаровского муниципального района Хабаровского края. Сокращенное наименование: ТОС «</w:t>
      </w:r>
      <w:r>
        <w:rPr>
          <w:rFonts w:ascii="Times New Roman" w:hAnsi="Times New Roman" w:cs="Times New Roman"/>
          <w:sz w:val="28"/>
          <w:szCs w:val="28"/>
        </w:rPr>
        <w:t>Жемчужина</w:t>
      </w:r>
      <w:r>
        <w:rPr>
          <w:rFonts w:ascii="Times New Roman" w:hAnsi="Times New Roman" w:cs="Times New Roman"/>
          <w:sz w:val="28"/>
        </w:rPr>
        <w:t>».</w:t>
      </w:r>
    </w:p>
    <w:p w:rsidR="00AB2F69" w:rsidRDefault="002E2399">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1.3. ТОС «</w:t>
      </w:r>
      <w:r>
        <w:rPr>
          <w:rFonts w:ascii="Times New Roman" w:hAnsi="Times New Roman" w:cs="Times New Roman"/>
          <w:sz w:val="28"/>
          <w:szCs w:val="28"/>
        </w:rPr>
        <w:t>Жемчужина</w:t>
      </w:r>
      <w:r>
        <w:rPr>
          <w:rFonts w:ascii="Times New Roman" w:hAnsi="Times New Roman" w:cs="Times New Roman"/>
          <w:sz w:val="28"/>
        </w:rPr>
        <w:t>» не является юридическим лицом.</w:t>
      </w:r>
    </w:p>
    <w:p w:rsidR="00AB2F69" w:rsidRDefault="00AB2F69">
      <w:pPr>
        <w:pStyle w:val="a4"/>
        <w:spacing w:after="0" w:line="240" w:lineRule="auto"/>
        <w:ind w:left="0" w:firstLine="709"/>
        <w:jc w:val="both"/>
        <w:rPr>
          <w:rFonts w:ascii="Times New Roman" w:hAnsi="Times New Roman" w:cs="Times New Roman"/>
          <w:b/>
          <w:sz w:val="28"/>
        </w:rPr>
      </w:pPr>
    </w:p>
    <w:p w:rsidR="00AB2F69" w:rsidRDefault="002E2399">
      <w:pPr>
        <w:pStyle w:val="a4"/>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2. Территория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2.1. Деятельность ТОС «</w:t>
      </w:r>
      <w:r>
        <w:rPr>
          <w:rFonts w:ascii="Times New Roman" w:hAnsi="Times New Roman" w:cs="Times New Roman"/>
          <w:sz w:val="28"/>
          <w:szCs w:val="28"/>
        </w:rPr>
        <w:t>Жемчужина</w:t>
      </w:r>
      <w:r>
        <w:rPr>
          <w:rFonts w:ascii="Times New Roman" w:hAnsi="Times New Roman" w:cs="Times New Roman"/>
          <w:sz w:val="28"/>
        </w:rPr>
        <w:t xml:space="preserve">» осуществляется в Мирненском сельском поселении Хабаровского муниципального района Хабаровского края </w:t>
      </w:r>
      <w:r>
        <w:rPr>
          <w:rFonts w:ascii="Times New Roman" w:hAnsi="Times New Roman" w:cs="Times New Roman"/>
          <w:sz w:val="28"/>
          <w:szCs w:val="28"/>
        </w:rPr>
        <w:t>в границах дом</w:t>
      </w:r>
      <w:r>
        <w:rPr>
          <w:rFonts w:ascii="Times New Roman" w:hAnsi="Times New Roman" w:cs="Times New Roman"/>
          <w:sz w:val="28"/>
          <w:szCs w:val="28"/>
        </w:rPr>
        <w:t>а</w:t>
      </w:r>
      <w:r>
        <w:rPr>
          <w:rFonts w:ascii="Times New Roman" w:hAnsi="Times New Roman" w:cs="Times New Roman"/>
          <w:sz w:val="28"/>
          <w:szCs w:val="28"/>
        </w:rPr>
        <w:t xml:space="preserve"> № </w:t>
      </w:r>
      <w:r>
        <w:rPr>
          <w:rFonts w:ascii="Times New Roman" w:hAnsi="Times New Roman" w:cs="Times New Roman"/>
          <w:sz w:val="28"/>
          <w:szCs w:val="28"/>
        </w:rPr>
        <w:t>2</w:t>
      </w:r>
      <w:r>
        <w:rPr>
          <w:rFonts w:ascii="Times New Roman" w:hAnsi="Times New Roman" w:cs="Times New Roman"/>
          <w:sz w:val="28"/>
          <w:szCs w:val="28"/>
        </w:rPr>
        <w:t xml:space="preserve"> по ул. Клубная в с. Мирное</w:t>
      </w:r>
      <w:r>
        <w:rPr>
          <w:rFonts w:ascii="Times New Roman" w:hAnsi="Times New Roman" w:cs="Times New Roman"/>
          <w:sz w:val="28"/>
        </w:rPr>
        <w:t xml:space="preserve">, границы установлены решением Совета депутатов Мирненского сельского поселения Хабаровского муниципального </w:t>
      </w:r>
      <w:r>
        <w:rPr>
          <w:rFonts w:ascii="Times New Roman" w:hAnsi="Times New Roman" w:cs="Times New Roman"/>
          <w:sz w:val="28"/>
        </w:rPr>
        <w:t xml:space="preserve">района Хабаровского края от </w:t>
      </w:r>
      <w:r>
        <w:rPr>
          <w:rFonts w:ascii="Times New Roman" w:hAnsi="Times New Roman" w:cs="Times New Roman"/>
          <w:sz w:val="28"/>
        </w:rPr>
        <w:t>01</w:t>
      </w:r>
      <w:r>
        <w:rPr>
          <w:rFonts w:ascii="Times New Roman" w:hAnsi="Times New Roman" w:cs="Times New Roman"/>
          <w:sz w:val="28"/>
        </w:rPr>
        <w:t>.0</w:t>
      </w:r>
      <w:r>
        <w:rPr>
          <w:rFonts w:ascii="Times New Roman" w:hAnsi="Times New Roman" w:cs="Times New Roman"/>
          <w:sz w:val="28"/>
        </w:rPr>
        <w:t>9</w:t>
      </w:r>
      <w:r>
        <w:rPr>
          <w:rFonts w:ascii="Times New Roman" w:hAnsi="Times New Roman" w:cs="Times New Roman"/>
          <w:sz w:val="28"/>
        </w:rPr>
        <w:t>.202</w:t>
      </w:r>
      <w:r>
        <w:rPr>
          <w:rFonts w:ascii="Times New Roman" w:hAnsi="Times New Roman" w:cs="Times New Roman"/>
          <w:sz w:val="28"/>
        </w:rPr>
        <w:t>5</w:t>
      </w:r>
      <w:r>
        <w:rPr>
          <w:rFonts w:ascii="Times New Roman" w:hAnsi="Times New Roman" w:cs="Times New Roman"/>
          <w:sz w:val="28"/>
        </w:rPr>
        <w:t xml:space="preserve"> № </w:t>
      </w:r>
      <w:r>
        <w:rPr>
          <w:rFonts w:ascii="Times New Roman" w:hAnsi="Times New Roman" w:cs="Times New Roman"/>
          <w:sz w:val="28"/>
        </w:rPr>
        <w:t>42-112</w:t>
      </w:r>
      <w:r>
        <w:rPr>
          <w:rFonts w:ascii="Times New Roman" w:hAnsi="Times New Roman" w:cs="Times New Roman"/>
          <w:sz w:val="28"/>
        </w:rPr>
        <w:t>.</w:t>
      </w:r>
    </w:p>
    <w:p w:rsidR="00AB2F69" w:rsidRDefault="00AB2F69">
      <w:pPr>
        <w:pStyle w:val="a4"/>
        <w:shd w:val="clear" w:color="auto" w:fill="FFFFFF" w:themeFill="background1"/>
        <w:spacing w:after="0" w:line="240" w:lineRule="auto"/>
        <w:ind w:left="709"/>
        <w:jc w:val="both"/>
        <w:rPr>
          <w:rFonts w:ascii="Times New Roman" w:hAnsi="Times New Roman" w:cs="Times New Roman"/>
          <w:sz w:val="28"/>
        </w:rPr>
      </w:pP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3. Цель создания, задачи, основные направления и формы деятельности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3.1. Основной целью ТОС является самостоятельное осуществление гражданами собственных инициатив по решению вопросов местного значения.</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3.2. Задачи и основные направления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 Защита прав и законных интересов жителей;</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 Разработка и реализация проектов, направленных на повышение качества жизни людей;</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3) Содействие в проведении мероприятий и работ, организуемых органами местного самоуп</w:t>
      </w:r>
      <w:r>
        <w:rPr>
          <w:rFonts w:ascii="Times New Roman" w:hAnsi="Times New Roman" w:cs="Times New Roman"/>
          <w:sz w:val="28"/>
        </w:rPr>
        <w:t>равления;</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 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 Общественный контроль за уборкой и вывозом мусора;</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 Участие в р</w:t>
      </w:r>
      <w:r>
        <w:rPr>
          <w:rFonts w:ascii="Times New Roman" w:hAnsi="Times New Roman" w:cs="Times New Roman"/>
          <w:sz w:val="28"/>
        </w:rPr>
        <w:t>аботах по благоустройству соответствующей территории;</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7) Организация культурно-просветительной, спортивно-массовой работы среди жителей соответствующей территории;</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8) Работа с детьми и подростками;</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9) Информирование населения о решениях органов местного </w:t>
      </w:r>
      <w:r>
        <w:rPr>
          <w:rFonts w:ascii="Times New Roman" w:hAnsi="Times New Roman" w:cs="Times New Roman"/>
          <w:sz w:val="28"/>
        </w:rPr>
        <w:t>самоуправления, принятых по предложению или при участии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10) Осуществление иной деятельности, не противоречащей действующему законодательству и служащей достижению уставной цели.</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3.3. Формами деятельности ТОС является проведение собраний, конференций ж</w:t>
      </w:r>
      <w:r>
        <w:rPr>
          <w:rFonts w:ascii="Times New Roman" w:hAnsi="Times New Roman" w:cs="Times New Roman"/>
          <w:sz w:val="28"/>
        </w:rPr>
        <w:t>ителей территории ТОС, работа органов ТОС</w:t>
      </w:r>
    </w:p>
    <w:p w:rsidR="00AB2F69" w:rsidRDefault="00AB2F69">
      <w:pPr>
        <w:shd w:val="clear" w:color="auto" w:fill="FFFFFF" w:themeFill="background1"/>
        <w:spacing w:after="0" w:line="240" w:lineRule="auto"/>
        <w:ind w:firstLine="709"/>
        <w:jc w:val="both"/>
        <w:rPr>
          <w:rFonts w:ascii="Times New Roman" w:hAnsi="Times New Roman" w:cs="Times New Roman"/>
          <w:sz w:val="28"/>
        </w:rPr>
      </w:pP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4. Органы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 Собрание ТОС.</w:t>
      </w:r>
    </w:p>
    <w:p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4.1.1. Высшим органом управления ТОС является Собрание граждан.</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4.1.2. Собрание граждан созывается Советом ТОС по мере необходимости, но не реже одного раза в год.</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4.1.3. Граждане,</w:t>
      </w:r>
      <w:r>
        <w:rPr>
          <w:rFonts w:ascii="Times New Roman" w:hAnsi="Times New Roman" w:cs="Times New Roman"/>
          <w:sz w:val="28"/>
        </w:rPr>
        <w:t xml:space="preserve">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w:t>
      </w:r>
      <w:r>
        <w:rPr>
          <w:rFonts w:ascii="Times New Roman" w:hAnsi="Times New Roman" w:cs="Times New Roman"/>
          <w:sz w:val="28"/>
        </w:rPr>
        <w:t>ё</w:t>
      </w:r>
      <w:r>
        <w:rPr>
          <w:rFonts w:ascii="Times New Roman" w:hAnsi="Times New Roman" w:cs="Times New Roman"/>
          <w:sz w:val="28"/>
        </w:rPr>
        <w:t>м раздачи уведомлений делегатам и расклейки объявлений.</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4.1.4. С</w:t>
      </w:r>
      <w:r>
        <w:rPr>
          <w:rFonts w:ascii="Times New Roman" w:hAnsi="Times New Roman" w:cs="Times New Roman"/>
          <w:sz w:val="28"/>
        </w:rPr>
        <w:t>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4.1.5. Внеочередное собрание созывается по инициативе Совета ТОС, Ревизионной комиссии, орга</w:t>
      </w:r>
      <w:r>
        <w:rPr>
          <w:rFonts w:ascii="Times New Roman" w:hAnsi="Times New Roman" w:cs="Times New Roman"/>
          <w:sz w:val="28"/>
        </w:rPr>
        <w:t>нов местного самоуправления или инициативной группы граждан, численностью не менее тр</w:t>
      </w:r>
      <w:r>
        <w:rPr>
          <w:rFonts w:ascii="Times New Roman" w:hAnsi="Times New Roman" w:cs="Times New Roman"/>
          <w:sz w:val="28"/>
        </w:rPr>
        <w:t>ё</w:t>
      </w:r>
      <w:r>
        <w:rPr>
          <w:rFonts w:ascii="Times New Roman" w:hAnsi="Times New Roman" w:cs="Times New Roman"/>
          <w:sz w:val="28"/>
        </w:rPr>
        <w:t>х граждан. Организационная деятельность по созыву и проведению внеочередной конференции осуществляется инициатором е</w:t>
      </w:r>
      <w:r>
        <w:rPr>
          <w:rFonts w:ascii="Times New Roman" w:hAnsi="Times New Roman" w:cs="Times New Roman"/>
          <w:sz w:val="28"/>
        </w:rPr>
        <w:t>ё</w:t>
      </w:r>
      <w:r>
        <w:rPr>
          <w:rFonts w:ascii="Times New Roman" w:hAnsi="Times New Roman" w:cs="Times New Roman"/>
          <w:sz w:val="28"/>
        </w:rPr>
        <w:t xml:space="preserve"> проведения, в порядке, определ</w:t>
      </w:r>
      <w:r>
        <w:rPr>
          <w:rFonts w:ascii="Times New Roman" w:hAnsi="Times New Roman" w:cs="Times New Roman"/>
          <w:sz w:val="28"/>
        </w:rPr>
        <w:t>ё</w:t>
      </w:r>
      <w:r>
        <w:rPr>
          <w:rFonts w:ascii="Times New Roman" w:hAnsi="Times New Roman" w:cs="Times New Roman"/>
          <w:sz w:val="28"/>
        </w:rPr>
        <w:t>нном настоящим Уставо</w:t>
      </w:r>
      <w:r>
        <w:rPr>
          <w:rFonts w:ascii="Times New Roman" w:hAnsi="Times New Roman" w:cs="Times New Roman"/>
          <w:sz w:val="28"/>
        </w:rPr>
        <w:t>м.</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4.1.6. К исключительной компетенции собрания граждан относятся:</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 изменений в структуру органов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принятие Устава, внесение в него изменений, дополнений;</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w:t>
      </w:r>
      <w:r>
        <w:rPr>
          <w:rFonts w:ascii="Times New Roman" w:hAnsi="Times New Roman" w:cs="Times New Roman"/>
          <w:sz w:val="28"/>
        </w:rPr>
        <w:t>ий;</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определение основных направлений деятельности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утверждение сметы доходом и расходов ТОС и отч</w:t>
      </w:r>
      <w:r>
        <w:rPr>
          <w:rFonts w:ascii="Times New Roman" w:hAnsi="Times New Roman" w:cs="Times New Roman"/>
          <w:sz w:val="28"/>
        </w:rPr>
        <w:t>ёт</w:t>
      </w:r>
      <w:r>
        <w:rPr>
          <w:rFonts w:ascii="Times New Roman" w:hAnsi="Times New Roman" w:cs="Times New Roman"/>
          <w:sz w:val="28"/>
        </w:rPr>
        <w:t xml:space="preserve"> о е</w:t>
      </w:r>
      <w:r>
        <w:rPr>
          <w:rFonts w:ascii="Times New Roman" w:hAnsi="Times New Roman" w:cs="Times New Roman"/>
          <w:sz w:val="28"/>
        </w:rPr>
        <w:t>ё</w:t>
      </w:r>
      <w:r>
        <w:rPr>
          <w:rFonts w:ascii="Times New Roman" w:hAnsi="Times New Roman" w:cs="Times New Roman"/>
          <w:sz w:val="28"/>
        </w:rPr>
        <w:t xml:space="preserve"> исполнении;</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рассмотрение и утверждение отч</w:t>
      </w:r>
      <w:r>
        <w:rPr>
          <w:rFonts w:ascii="Times New Roman" w:hAnsi="Times New Roman" w:cs="Times New Roman"/>
          <w:sz w:val="28"/>
        </w:rPr>
        <w:t>ё</w:t>
      </w:r>
      <w:r>
        <w:rPr>
          <w:rFonts w:ascii="Times New Roman" w:hAnsi="Times New Roman" w:cs="Times New Roman"/>
          <w:sz w:val="28"/>
        </w:rPr>
        <w:t>тов деятельности органов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4.1.7. Решения Собрания принимаются большинством голосов присутствую</w:t>
      </w:r>
      <w:r>
        <w:rPr>
          <w:rFonts w:ascii="Times New Roman" w:hAnsi="Times New Roman" w:cs="Times New Roman"/>
          <w:sz w:val="28"/>
        </w:rPr>
        <w:t>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4.2.1. Совет ТОС состоит из 5 человек, избираем</w:t>
      </w:r>
      <w:r>
        <w:rPr>
          <w:rFonts w:ascii="Times New Roman" w:hAnsi="Times New Roman" w:cs="Times New Roman"/>
          <w:sz w:val="28"/>
        </w:rPr>
        <w:t>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w:t>
      </w:r>
      <w:r>
        <w:rPr>
          <w:rFonts w:ascii="Times New Roman" w:hAnsi="Times New Roman" w:cs="Times New Roman"/>
          <w:sz w:val="28"/>
        </w:rPr>
        <w:t xml:space="preserve"> состава Совета.</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представляет интересы населения, проживающего на соответствующей территории, в отношениях с органами местного самоуправления;</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w:t>
      </w:r>
      <w:r>
        <w:rPr>
          <w:rFonts w:ascii="Times New Roman" w:hAnsi="Times New Roman" w:cs="Times New Roman"/>
          <w:sz w:val="28"/>
        </w:rPr>
        <w:t>нициативы граждан по решению вопросов местного значения. Разрабатывает проекты и программы, организует их реализацию;</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вносит предложения по улучшению жизнедеятельности граждан, подлежащих обязательному рассмотрению органами и должностными лицами местного</w:t>
      </w:r>
      <w:r>
        <w:rPr>
          <w:rFonts w:ascii="Times New Roman" w:hAnsi="Times New Roman" w:cs="Times New Roman"/>
          <w:sz w:val="28"/>
        </w:rPr>
        <w:t xml:space="preserve"> самоуправления, в соответствии с их компетенцией;</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взаимодействие с органами местного самоуправления на основе заключаемых между ними договоров и соглашений;</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иные функции, предусмотренные действующим законодательством, Положен</w:t>
      </w:r>
      <w:r>
        <w:rPr>
          <w:rFonts w:ascii="Times New Roman" w:hAnsi="Times New Roman" w:cs="Times New Roman"/>
          <w:sz w:val="28"/>
        </w:rPr>
        <w:t>ием о ТОС, нормативно-правовыми актами органов местного самоуправления</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 ТОС прово</w:t>
      </w:r>
      <w:r>
        <w:rPr>
          <w:rFonts w:ascii="Times New Roman" w:hAnsi="Times New Roman" w:cs="Times New Roman"/>
          <w:sz w:val="28"/>
        </w:rPr>
        <w:t>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 или один из членов Совета ТОС, уполном</w:t>
      </w:r>
      <w:r>
        <w:rPr>
          <w:rFonts w:ascii="Times New Roman" w:hAnsi="Times New Roman" w:cs="Times New Roman"/>
          <w:sz w:val="28"/>
        </w:rPr>
        <w:t>оченных Советом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w:t>
      </w:r>
      <w:r>
        <w:rPr>
          <w:rFonts w:ascii="Times New Roman" w:hAnsi="Times New Roman" w:cs="Times New Roman"/>
          <w:sz w:val="28"/>
        </w:rPr>
        <w:t>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w:t>
      </w:r>
      <w:r>
        <w:rPr>
          <w:rFonts w:ascii="Times New Roman" w:hAnsi="Times New Roman" w:cs="Times New Roman"/>
          <w:sz w:val="28"/>
        </w:rPr>
        <w:t xml:space="preserve"> настоящим Уставом.</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4.2.5. Полномочия Совета ТОС прекращаются досрочно:</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Собранием граждан решения о роспуске Совета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xml:space="preserve">- в случае принятия Советом ТОС решения о самороспуске. При этом решении о самороспуске принимается не менее чем </w:t>
      </w:r>
      <w:r>
        <w:rPr>
          <w:rFonts w:ascii="Times New Roman" w:hAnsi="Times New Roman" w:cs="Times New Roman"/>
          <w:sz w:val="28"/>
        </w:rPr>
        <w:t>2/3 голосов от установленного числа членов Совета ТОС, органы местного самоуправления информируются о принятом решении председателем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вступления в силу решения суда о неправомочности данного состава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w:t>
      </w:r>
      <w:r>
        <w:rPr>
          <w:rFonts w:ascii="Times New Roman" w:hAnsi="Times New Roman" w:cs="Times New Roman"/>
          <w:sz w:val="28"/>
        </w:rPr>
        <w:t>мочий Совета ТОС, органами местного самоуправления созывается Собрание граждан, на котором избирается новый состав Совета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 Председатель ТОС.</w:t>
      </w:r>
    </w:p>
    <w:p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4.3.1. Председатель ТОС избирается из состава Совета ТОС, большинством голосов его членов.</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4.3.2. Председа</w:t>
      </w:r>
      <w:r>
        <w:rPr>
          <w:rFonts w:ascii="Times New Roman" w:hAnsi="Times New Roman" w:cs="Times New Roman"/>
          <w:sz w:val="28"/>
        </w:rPr>
        <w:t>тель ТОС:</w:t>
      </w:r>
    </w:p>
    <w:p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 деятельность Совета ТОС;</w:t>
      </w:r>
    </w:p>
    <w:p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w:t>
      </w:r>
      <w:r>
        <w:rPr>
          <w:rFonts w:ascii="Times New Roman" w:hAnsi="Times New Roman" w:cs="Times New Roman"/>
          <w:sz w:val="28"/>
        </w:rPr>
        <w:t>ет подготовку и проведение Собраний граждан, осуществляет контроль над реализацией принятых на них решений;</w:t>
      </w:r>
    </w:p>
    <w:p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 органы местного самоуправления о деятельности ТОС;</w:t>
      </w:r>
    </w:p>
    <w:p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w:t>
      </w:r>
      <w:r>
        <w:rPr>
          <w:rFonts w:ascii="Times New Roman" w:hAnsi="Times New Roman" w:cs="Times New Roman"/>
          <w:sz w:val="28"/>
        </w:rPr>
        <w:t>ие документы Совета ТОС;</w:t>
      </w:r>
    </w:p>
    <w:p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 отнес</w:t>
      </w:r>
      <w:r>
        <w:rPr>
          <w:rFonts w:ascii="Times New Roman" w:hAnsi="Times New Roman" w:cs="Times New Roman"/>
          <w:sz w:val="28"/>
        </w:rPr>
        <w:t>ё</w:t>
      </w:r>
      <w:r>
        <w:rPr>
          <w:rFonts w:ascii="Times New Roman" w:hAnsi="Times New Roman" w:cs="Times New Roman"/>
          <w:sz w:val="28"/>
        </w:rPr>
        <w:t>нные данным Уставом к компетенции иных органов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 Ревизионная комиссия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4.4.1. Ревизионная комиссия ТОС осуществляет контроль за исполнением органами ТОС решений Конференц</w:t>
      </w:r>
      <w:r>
        <w:rPr>
          <w:rFonts w:ascii="Times New Roman" w:hAnsi="Times New Roman" w:cs="Times New Roman"/>
          <w:sz w:val="28"/>
        </w:rPr>
        <w:t>ии граждан.</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4.4.2. Ревизионная комиссия ТОС состоит из 3 членов, избираемых Собранием граждан из числа кандидатов, выдвинутых участниками собрания, сроком на 2 года.</w:t>
      </w:r>
    </w:p>
    <w:p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 комиссии ТОС не могут быть одновременно членами Совета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4.4.3. Предс</w:t>
      </w:r>
      <w:r>
        <w:rPr>
          <w:rFonts w:ascii="Times New Roman" w:hAnsi="Times New Roman" w:cs="Times New Roman"/>
          <w:sz w:val="28"/>
        </w:rPr>
        <w:t>едатель ревизионной комиссии ТОС избирается е</w:t>
      </w:r>
      <w:r>
        <w:rPr>
          <w:rFonts w:ascii="Times New Roman" w:hAnsi="Times New Roman" w:cs="Times New Roman"/>
          <w:sz w:val="28"/>
        </w:rPr>
        <w:t>ё</w:t>
      </w:r>
      <w:r>
        <w:rPr>
          <w:rFonts w:ascii="Times New Roman" w:hAnsi="Times New Roman" w:cs="Times New Roman"/>
          <w:sz w:val="28"/>
        </w:rPr>
        <w:t xml:space="preserve"> членами из своего состава на первом заседании. Председатель организует деятельность Ревизионной комиссии ТОС, представляет е</w:t>
      </w:r>
      <w:r>
        <w:rPr>
          <w:rFonts w:ascii="Times New Roman" w:hAnsi="Times New Roman" w:cs="Times New Roman"/>
          <w:sz w:val="28"/>
        </w:rPr>
        <w:t>ё</w:t>
      </w:r>
      <w:r>
        <w:rPr>
          <w:rFonts w:ascii="Times New Roman" w:hAnsi="Times New Roman" w:cs="Times New Roman"/>
          <w:sz w:val="28"/>
        </w:rPr>
        <w:t xml:space="preserve"> в отношениях с органами государственной власти, органами местного самоуправления, п</w:t>
      </w:r>
      <w:r>
        <w:rPr>
          <w:rFonts w:ascii="Times New Roman" w:hAnsi="Times New Roman" w:cs="Times New Roman"/>
          <w:sz w:val="28"/>
        </w:rPr>
        <w:t>редприятиями, учреждениями и организациями независимо от форм собственности, а также гражданами.</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4.4.4. Ревизионная комиссия ТОС: </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ежегодно, в срок до 1 марта, готовит и представляет на рассмотрение Собрания граждан отч</w:t>
      </w:r>
      <w:r>
        <w:rPr>
          <w:rFonts w:ascii="Times New Roman" w:hAnsi="Times New Roman" w:cs="Times New Roman"/>
          <w:sz w:val="28"/>
        </w:rPr>
        <w:t>ё</w:t>
      </w:r>
      <w:r>
        <w:rPr>
          <w:rFonts w:ascii="Times New Roman" w:hAnsi="Times New Roman" w:cs="Times New Roman"/>
          <w:sz w:val="28"/>
        </w:rPr>
        <w:t>т о своей деятельности;</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w:t>
      </w:r>
      <w:r>
        <w:rPr>
          <w:rFonts w:ascii="Times New Roman" w:hAnsi="Times New Roman" w:cs="Times New Roman"/>
          <w:sz w:val="28"/>
        </w:rPr>
        <w:t>вает надлежащее хранение отчетов и иных документов контрольного органа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w:t>
      </w:r>
      <w:r>
        <w:rPr>
          <w:rFonts w:ascii="Times New Roman" w:hAnsi="Times New Roman" w:cs="Times New Roman"/>
          <w:sz w:val="28"/>
        </w:rPr>
        <w:t>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rsidR="00AB2F69" w:rsidRDefault="00AB2F69">
      <w:pPr>
        <w:pStyle w:val="a4"/>
        <w:shd w:val="clear" w:color="auto" w:fill="FFFFFF" w:themeFill="background1"/>
        <w:spacing w:after="0" w:line="240" w:lineRule="auto"/>
        <w:ind w:left="0" w:firstLine="709"/>
        <w:jc w:val="both"/>
        <w:rPr>
          <w:rFonts w:ascii="Times New Roman" w:hAnsi="Times New Roman" w:cs="Times New Roman"/>
          <w:sz w:val="28"/>
        </w:rPr>
      </w:pPr>
    </w:p>
    <w:p w:rsidR="00AB2F69" w:rsidRDefault="002E2399">
      <w:pPr>
        <w:pStyle w:val="a4"/>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5. Экономическая основа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5.1. Экономическую основу ТОС </w:t>
      </w:r>
      <w:r>
        <w:rPr>
          <w:rFonts w:ascii="Times New Roman" w:hAnsi="Times New Roman" w:cs="Times New Roman"/>
          <w:sz w:val="28"/>
        </w:rPr>
        <w:t>составляют предусмотренные в местном бюджете средства на развитие и поддержку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w:t>
      </w:r>
      <w:r>
        <w:rPr>
          <w:rFonts w:ascii="Times New Roman" w:hAnsi="Times New Roman" w:cs="Times New Roman"/>
          <w:sz w:val="28"/>
        </w:rPr>
        <w:t>ия в смету расходов ТОС с обязательным утверждением изменений и дополнений в течении шести месяцев на очередном (внеочередном)Собрании граждан. Изменения и дополнения в смету расходов, вносимых Советом ТОС, не могут превышать 25 процентов суммы расходов ут</w:t>
      </w:r>
      <w:r>
        <w:rPr>
          <w:rFonts w:ascii="Times New Roman" w:hAnsi="Times New Roman" w:cs="Times New Roman"/>
          <w:sz w:val="28"/>
        </w:rPr>
        <w:t>вержд</w:t>
      </w:r>
      <w:r>
        <w:rPr>
          <w:rFonts w:ascii="Times New Roman" w:hAnsi="Times New Roman" w:cs="Times New Roman"/>
          <w:sz w:val="28"/>
        </w:rPr>
        <w:t>ё</w:t>
      </w:r>
      <w:r>
        <w:rPr>
          <w:rFonts w:ascii="Times New Roman" w:hAnsi="Times New Roman" w:cs="Times New Roman"/>
          <w:sz w:val="28"/>
        </w:rPr>
        <w:t>нной в установленном порядке сметы расходов ТОС.</w:t>
      </w:r>
    </w:p>
    <w:p w:rsidR="00AB2F69" w:rsidRDefault="00AB2F69">
      <w:pPr>
        <w:pStyle w:val="a4"/>
        <w:shd w:val="clear" w:color="auto" w:fill="FFFFFF" w:themeFill="background1"/>
        <w:spacing w:after="0" w:line="240" w:lineRule="auto"/>
        <w:ind w:left="0" w:firstLine="709"/>
        <w:jc w:val="both"/>
        <w:rPr>
          <w:rFonts w:ascii="Times New Roman" w:hAnsi="Times New Roman" w:cs="Times New Roman"/>
          <w:sz w:val="28"/>
        </w:rPr>
      </w:pPr>
    </w:p>
    <w:p w:rsidR="00AB2F69" w:rsidRDefault="002E2399">
      <w:pPr>
        <w:pStyle w:val="a4"/>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6. Прекращение деятельности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6.1. Прекращение деятельности ТОС может осуществляется в виде его ликвидации или реорганизации.</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 Решение о реорганизации принимается Собранием. Реорганизация произв</w:t>
      </w:r>
      <w:r>
        <w:rPr>
          <w:rFonts w:ascii="Times New Roman" w:hAnsi="Times New Roman" w:cs="Times New Roman"/>
          <w:sz w:val="28"/>
        </w:rPr>
        <w:t>одится в соответствии с действующим законодательством.</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 ТОС может быть ликвидировано по решению Собрания или по решению суда в случаях, установленных законодательством.</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 После принятия решения о ликвидации или реорганизации, Совет ТОС направляет ув</w:t>
      </w:r>
      <w:r>
        <w:rPr>
          <w:rFonts w:ascii="Times New Roman" w:hAnsi="Times New Roman" w:cs="Times New Roman"/>
          <w:sz w:val="28"/>
        </w:rPr>
        <w:t>едомление в органы местного самоуправления.</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w:t>
      </w:r>
      <w:r>
        <w:rPr>
          <w:rFonts w:ascii="Times New Roman" w:hAnsi="Times New Roman" w:cs="Times New Roman"/>
          <w:sz w:val="28"/>
        </w:rPr>
        <w:t>территории, на которой осуществляется ТОС.</w:t>
      </w:r>
    </w:p>
    <w:p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6.6. Деятельность ТОС считается заверш</w:t>
      </w:r>
      <w:r>
        <w:rPr>
          <w:rFonts w:ascii="Times New Roman" w:hAnsi="Times New Roman" w:cs="Times New Roman"/>
          <w:sz w:val="28"/>
        </w:rPr>
        <w:t>ё</w:t>
      </w:r>
      <w:r>
        <w:rPr>
          <w:rFonts w:ascii="Times New Roman" w:hAnsi="Times New Roman" w:cs="Times New Roman"/>
          <w:sz w:val="28"/>
        </w:rPr>
        <w:t>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p w:rsidR="00AB2F69" w:rsidRDefault="002E2399">
      <w:pPr>
        <w:pStyle w:val="a4"/>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w:t>
      </w:r>
      <w:r>
        <w:rPr>
          <w:rFonts w:ascii="Times New Roman" w:hAnsi="Times New Roman" w:cs="Times New Roman"/>
          <w:sz w:val="28"/>
        </w:rPr>
        <w:t>______________</w:t>
      </w:r>
    </w:p>
    <w:sectPr w:rsidR="00AB2F69">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F69" w:rsidRDefault="002E2399">
      <w:pPr>
        <w:spacing w:line="240" w:lineRule="auto"/>
      </w:pPr>
      <w:r>
        <w:separator/>
      </w:r>
    </w:p>
  </w:endnote>
  <w:endnote w:type="continuationSeparator" w:id="0">
    <w:p w:rsidR="00AB2F69" w:rsidRDefault="002E23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F69" w:rsidRDefault="002E2399">
      <w:pPr>
        <w:spacing w:after="0"/>
      </w:pPr>
      <w:r>
        <w:separator/>
      </w:r>
    </w:p>
  </w:footnote>
  <w:footnote w:type="continuationSeparator" w:id="0">
    <w:p w:rsidR="00AB2F69" w:rsidRDefault="002E239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34646"/>
    <w:rsid w:val="00010744"/>
    <w:rsid w:val="00034A8F"/>
    <w:rsid w:val="000418B9"/>
    <w:rsid w:val="00041A3B"/>
    <w:rsid w:val="00044765"/>
    <w:rsid w:val="0013535F"/>
    <w:rsid w:val="001A5C66"/>
    <w:rsid w:val="001C560A"/>
    <w:rsid w:val="002D30BA"/>
    <w:rsid w:val="002D4AC6"/>
    <w:rsid w:val="002E0C0C"/>
    <w:rsid w:val="002E2399"/>
    <w:rsid w:val="00320F6B"/>
    <w:rsid w:val="003D2318"/>
    <w:rsid w:val="003E1845"/>
    <w:rsid w:val="00405467"/>
    <w:rsid w:val="00430BED"/>
    <w:rsid w:val="004B32A9"/>
    <w:rsid w:val="004F00F6"/>
    <w:rsid w:val="005203D0"/>
    <w:rsid w:val="00531CDA"/>
    <w:rsid w:val="005A63EB"/>
    <w:rsid w:val="005F0E66"/>
    <w:rsid w:val="00660DE3"/>
    <w:rsid w:val="0068195A"/>
    <w:rsid w:val="00710B09"/>
    <w:rsid w:val="00774F8F"/>
    <w:rsid w:val="007A574A"/>
    <w:rsid w:val="007F4C6B"/>
    <w:rsid w:val="008E2A99"/>
    <w:rsid w:val="009041FE"/>
    <w:rsid w:val="0093251B"/>
    <w:rsid w:val="0094465E"/>
    <w:rsid w:val="009927BE"/>
    <w:rsid w:val="00A3469F"/>
    <w:rsid w:val="00A44347"/>
    <w:rsid w:val="00A63219"/>
    <w:rsid w:val="00A90CC8"/>
    <w:rsid w:val="00AA3C8A"/>
    <w:rsid w:val="00AB2F69"/>
    <w:rsid w:val="00AC7EA1"/>
    <w:rsid w:val="00BC2A18"/>
    <w:rsid w:val="00BD7F46"/>
    <w:rsid w:val="00C07E1E"/>
    <w:rsid w:val="00CA246E"/>
    <w:rsid w:val="00CD55B1"/>
    <w:rsid w:val="00CF3789"/>
    <w:rsid w:val="00D247F9"/>
    <w:rsid w:val="00D34646"/>
    <w:rsid w:val="00D40901"/>
    <w:rsid w:val="00D508E5"/>
    <w:rsid w:val="00D56C46"/>
    <w:rsid w:val="00DB1ACF"/>
    <w:rsid w:val="00DC1A11"/>
    <w:rsid w:val="00DF0290"/>
    <w:rsid w:val="00E6798B"/>
    <w:rsid w:val="00E74FC6"/>
    <w:rsid w:val="00E9763C"/>
    <w:rsid w:val="00EF1220"/>
    <w:rsid w:val="00EF6C27"/>
    <w:rsid w:val="00F82CD1"/>
    <w:rsid w:val="00FA1E5E"/>
    <w:rsid w:val="00FA6721"/>
    <w:rsid w:val="0561353F"/>
    <w:rsid w:val="16CD2861"/>
    <w:rsid w:val="17E65F22"/>
    <w:rsid w:val="195C71D8"/>
    <w:rsid w:val="48F16878"/>
    <w:rsid w:val="5A495BEB"/>
    <w:rsid w:val="6DAC47C2"/>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DEAC45-6676-4DAD-867C-B0CF32DF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1988</Words>
  <Characters>11334</Characters>
  <Application>Microsoft Office Word</Application>
  <DocSecurity>0</DocSecurity>
  <Lines>94</Lines>
  <Paragraphs>26</Paragraphs>
  <ScaleCrop>false</ScaleCrop>
  <Company>DNS</Company>
  <LinksUpToDate>false</LinksUpToDate>
  <CharactersWithSpaces>13296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adm1</cp:lastModifiedBy>
  <cp:revision>13</cp:revision>
  <cp:lastPrinted>2025-08-29T05:56:00Z</cp:lastPrinted>
  <dcterms:created xsi:type="dcterms:W3CDTF">2023-10-08T12:58:00Z</dcterms:created>
  <dcterms:modified xsi:type="dcterms:W3CDTF">2025-09-05T03:07:00Z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39306751BE494FF3B69260753DB438C2_12</vt:lpwstr>
  </property>
</Properties>
</file>