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4C5C" w14:textId="77777777" w:rsidR="00DC0B87" w:rsidRPr="00451962" w:rsidRDefault="00DC0B87" w:rsidP="00DC0B87">
      <w:pPr>
        <w:spacing w:after="0" w:line="240" w:lineRule="exact"/>
        <w:jc w:val="center"/>
        <w:rPr>
          <w:rFonts w:ascii="Times New Roman" w:hAnsi="Times New Roman"/>
          <w:b/>
          <w:sz w:val="28"/>
          <w:szCs w:val="28"/>
        </w:rPr>
      </w:pPr>
      <w:r w:rsidRPr="00451962">
        <w:rPr>
          <w:rFonts w:ascii="Times New Roman" w:hAnsi="Times New Roman"/>
          <w:b/>
          <w:sz w:val="28"/>
          <w:szCs w:val="28"/>
        </w:rPr>
        <w:t>АДМИНИСТРАЦИЯ</w:t>
      </w:r>
    </w:p>
    <w:p w14:paraId="6D516313" w14:textId="77777777" w:rsidR="00DC0B87" w:rsidRPr="00451962" w:rsidRDefault="00DC0B87" w:rsidP="00DC0B87">
      <w:pPr>
        <w:spacing w:after="0" w:line="240" w:lineRule="exact"/>
        <w:jc w:val="center"/>
        <w:rPr>
          <w:rFonts w:ascii="Times New Roman" w:hAnsi="Times New Roman"/>
          <w:b/>
          <w:sz w:val="28"/>
          <w:szCs w:val="28"/>
        </w:rPr>
      </w:pPr>
      <w:r w:rsidRPr="00451962">
        <w:rPr>
          <w:rFonts w:ascii="Times New Roman" w:hAnsi="Times New Roman"/>
          <w:b/>
          <w:sz w:val="28"/>
          <w:szCs w:val="28"/>
        </w:rPr>
        <w:t>МИРНЕНСКОГО СЕЛЬСКОГО ПОСЕЛЕНИЯ</w:t>
      </w:r>
    </w:p>
    <w:p w14:paraId="6652C144" w14:textId="77777777" w:rsidR="00DC0B87" w:rsidRPr="00451962" w:rsidRDefault="00DC0B87" w:rsidP="00DC0B87">
      <w:pPr>
        <w:spacing w:after="0" w:line="240" w:lineRule="exact"/>
        <w:jc w:val="center"/>
        <w:rPr>
          <w:rFonts w:ascii="Times New Roman" w:hAnsi="Times New Roman"/>
          <w:b/>
          <w:sz w:val="28"/>
          <w:szCs w:val="28"/>
        </w:rPr>
      </w:pPr>
      <w:r w:rsidRPr="00451962">
        <w:rPr>
          <w:rFonts w:ascii="Times New Roman" w:hAnsi="Times New Roman"/>
          <w:b/>
          <w:sz w:val="28"/>
          <w:szCs w:val="28"/>
        </w:rPr>
        <w:t>Хабаровского муниципального района</w:t>
      </w:r>
    </w:p>
    <w:p w14:paraId="0FCD472A" w14:textId="77777777" w:rsidR="00DC0B87" w:rsidRPr="00451962" w:rsidRDefault="00DC0B87" w:rsidP="00DC0B87">
      <w:pPr>
        <w:spacing w:after="0" w:line="240" w:lineRule="exact"/>
        <w:jc w:val="center"/>
        <w:rPr>
          <w:rFonts w:ascii="Times New Roman" w:hAnsi="Times New Roman"/>
          <w:b/>
          <w:sz w:val="28"/>
          <w:szCs w:val="28"/>
        </w:rPr>
      </w:pPr>
      <w:r w:rsidRPr="00451962">
        <w:rPr>
          <w:rFonts w:ascii="Times New Roman" w:hAnsi="Times New Roman"/>
          <w:b/>
          <w:sz w:val="28"/>
          <w:szCs w:val="28"/>
        </w:rPr>
        <w:t>Хабаровского края</w:t>
      </w:r>
    </w:p>
    <w:p w14:paraId="512FDA97" w14:textId="77777777" w:rsidR="00DC0B87" w:rsidRPr="00451962" w:rsidRDefault="00DC0B87" w:rsidP="00DC0B87">
      <w:pPr>
        <w:spacing w:after="0" w:line="240" w:lineRule="exact"/>
        <w:jc w:val="center"/>
        <w:rPr>
          <w:rFonts w:ascii="Times New Roman" w:hAnsi="Times New Roman"/>
          <w:b/>
          <w:sz w:val="28"/>
          <w:szCs w:val="28"/>
        </w:rPr>
      </w:pPr>
    </w:p>
    <w:p w14:paraId="33E1C5DF" w14:textId="77777777" w:rsidR="00DC0B87" w:rsidRPr="00451962" w:rsidRDefault="00DC0B87" w:rsidP="00DC0B87">
      <w:pPr>
        <w:spacing w:after="0" w:line="240" w:lineRule="exact"/>
        <w:jc w:val="center"/>
        <w:rPr>
          <w:rFonts w:ascii="Times New Roman" w:hAnsi="Times New Roman"/>
          <w:b/>
          <w:sz w:val="28"/>
          <w:szCs w:val="28"/>
        </w:rPr>
      </w:pPr>
      <w:r w:rsidRPr="00451962">
        <w:rPr>
          <w:rFonts w:ascii="Times New Roman" w:hAnsi="Times New Roman"/>
          <w:b/>
          <w:sz w:val="28"/>
          <w:szCs w:val="28"/>
        </w:rPr>
        <w:t>ПОСТАНОВЛЕНИЕ</w:t>
      </w:r>
    </w:p>
    <w:p w14:paraId="7770CEE1" w14:textId="77777777" w:rsidR="00DC0B87" w:rsidRPr="00451962" w:rsidRDefault="00DC0B87" w:rsidP="00DC0B87">
      <w:pPr>
        <w:spacing w:after="0" w:line="240" w:lineRule="exact"/>
        <w:jc w:val="center"/>
        <w:rPr>
          <w:rFonts w:ascii="Times New Roman" w:hAnsi="Times New Roman"/>
          <w:b/>
          <w:sz w:val="28"/>
          <w:szCs w:val="28"/>
        </w:rPr>
      </w:pPr>
    </w:p>
    <w:p w14:paraId="3DBD89E5" w14:textId="77777777" w:rsidR="00DC0B87" w:rsidRPr="00451962" w:rsidRDefault="00DC0B87" w:rsidP="00DC0B87">
      <w:pPr>
        <w:spacing w:after="0" w:line="240" w:lineRule="exact"/>
        <w:jc w:val="center"/>
        <w:rPr>
          <w:rFonts w:ascii="Times New Roman" w:hAnsi="Times New Roman"/>
          <w:b/>
          <w:sz w:val="28"/>
          <w:szCs w:val="28"/>
        </w:rPr>
      </w:pPr>
    </w:p>
    <w:p w14:paraId="2B5FEF48" w14:textId="77777777" w:rsidR="00DC0B87" w:rsidRPr="00451962" w:rsidRDefault="00DC0B87" w:rsidP="00DC0B87">
      <w:pPr>
        <w:spacing w:after="0" w:line="240" w:lineRule="exact"/>
        <w:jc w:val="both"/>
        <w:rPr>
          <w:rFonts w:ascii="Times New Roman" w:hAnsi="Times New Roman"/>
          <w:sz w:val="28"/>
          <w:szCs w:val="28"/>
        </w:rPr>
      </w:pPr>
    </w:p>
    <w:p w14:paraId="1A6B75E0" w14:textId="3BC58C53" w:rsidR="00DC0B87" w:rsidRPr="00451962" w:rsidRDefault="000A5165" w:rsidP="00DC0B87">
      <w:pPr>
        <w:spacing w:after="0" w:line="240" w:lineRule="exact"/>
        <w:jc w:val="both"/>
        <w:rPr>
          <w:rFonts w:ascii="Times New Roman" w:hAnsi="Times New Roman"/>
          <w:sz w:val="28"/>
          <w:szCs w:val="28"/>
        </w:rPr>
      </w:pPr>
      <w:r w:rsidRPr="00451962">
        <w:rPr>
          <w:rFonts w:ascii="Times New Roman" w:hAnsi="Times New Roman"/>
          <w:sz w:val="28"/>
          <w:szCs w:val="28"/>
        </w:rPr>
        <w:t>05.08.2026</w:t>
      </w:r>
      <w:r w:rsidR="00DC0B87" w:rsidRPr="00451962">
        <w:rPr>
          <w:rFonts w:ascii="Times New Roman" w:hAnsi="Times New Roman"/>
          <w:sz w:val="28"/>
          <w:szCs w:val="28"/>
        </w:rPr>
        <w:t xml:space="preserve"> № </w:t>
      </w:r>
      <w:r w:rsidR="00462A09" w:rsidRPr="00451962">
        <w:rPr>
          <w:rFonts w:ascii="Times New Roman" w:hAnsi="Times New Roman"/>
          <w:sz w:val="28"/>
          <w:szCs w:val="28"/>
        </w:rPr>
        <w:t>51</w:t>
      </w:r>
    </w:p>
    <w:p w14:paraId="2795C840" w14:textId="77777777" w:rsidR="00DC0B87" w:rsidRPr="00451962" w:rsidRDefault="00DC0B87" w:rsidP="00DC0B87">
      <w:pPr>
        <w:spacing w:after="0" w:line="240" w:lineRule="exact"/>
        <w:jc w:val="both"/>
        <w:rPr>
          <w:rFonts w:ascii="Times New Roman" w:hAnsi="Times New Roman"/>
          <w:sz w:val="28"/>
          <w:szCs w:val="28"/>
        </w:rPr>
      </w:pPr>
      <w:r w:rsidRPr="00451962">
        <w:rPr>
          <w:rFonts w:ascii="Times New Roman" w:hAnsi="Times New Roman"/>
          <w:sz w:val="28"/>
          <w:szCs w:val="28"/>
        </w:rPr>
        <w:t>с. Мирное</w:t>
      </w:r>
    </w:p>
    <w:p w14:paraId="383009BB" w14:textId="77777777" w:rsidR="00B677DD" w:rsidRPr="00954B37" w:rsidRDefault="00B677DD">
      <w:pPr>
        <w:spacing w:after="0" w:line="240" w:lineRule="auto"/>
        <w:rPr>
          <w:rFonts w:ascii="Times New Roman" w:hAnsi="Times New Roman"/>
          <w:sz w:val="28"/>
          <w:szCs w:val="28"/>
        </w:rPr>
      </w:pPr>
    </w:p>
    <w:p w14:paraId="25F2138B" w14:textId="4D40A5AF" w:rsidR="00B677DD" w:rsidRPr="00954B37" w:rsidRDefault="00B677DD">
      <w:pPr>
        <w:spacing w:after="0" w:line="240" w:lineRule="auto"/>
        <w:rPr>
          <w:rFonts w:ascii="Times New Roman" w:hAnsi="Times New Roman"/>
          <w:sz w:val="28"/>
          <w:szCs w:val="28"/>
        </w:rPr>
      </w:pPr>
    </w:p>
    <w:p w14:paraId="4420F6A0" w14:textId="77777777" w:rsidR="00954B37" w:rsidRPr="00954B37" w:rsidRDefault="00954B37">
      <w:pPr>
        <w:spacing w:after="0" w:line="240" w:lineRule="auto"/>
        <w:rPr>
          <w:rFonts w:ascii="Times New Roman" w:hAnsi="Times New Roman"/>
          <w:sz w:val="28"/>
          <w:szCs w:val="28"/>
        </w:rPr>
      </w:pPr>
    </w:p>
    <w:p w14:paraId="52E46F58" w14:textId="77777777" w:rsidR="00B677DD" w:rsidRDefault="00B677DD">
      <w:pPr>
        <w:spacing w:after="0" w:line="240" w:lineRule="exact"/>
        <w:rPr>
          <w:rFonts w:ascii="Times New Roman" w:hAnsi="Times New Roman" w:cs="Times New Roman"/>
          <w:sz w:val="28"/>
          <w:szCs w:val="28"/>
        </w:rPr>
      </w:pPr>
    </w:p>
    <w:p w14:paraId="2090777C" w14:textId="77777777"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614494D4" w14:textId="77777777"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1F0E7F7B" w14:textId="20148C15" w:rsidR="00B677DD" w:rsidRDefault="00DC0B87">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462A09">
        <w:rPr>
          <w:rFonts w:ascii="Times New Roman" w:hAnsi="Times New Roman" w:cs="Times New Roman"/>
          <w:sz w:val="28"/>
          <w:szCs w:val="28"/>
        </w:rPr>
        <w:t>Солнечный луч</w:t>
      </w:r>
      <w:r>
        <w:rPr>
          <w:rFonts w:ascii="Times New Roman" w:hAnsi="Times New Roman" w:cs="Times New Roman"/>
          <w:sz w:val="28"/>
          <w:szCs w:val="28"/>
        </w:rPr>
        <w:t>»</w:t>
      </w:r>
    </w:p>
    <w:p w14:paraId="0A3D4BD5" w14:textId="77777777" w:rsidR="00B677DD" w:rsidRDefault="00B677DD">
      <w:pPr>
        <w:spacing w:after="0" w:line="240" w:lineRule="auto"/>
        <w:rPr>
          <w:rFonts w:ascii="Times New Roman" w:hAnsi="Times New Roman" w:cs="Times New Roman"/>
          <w:sz w:val="28"/>
          <w:szCs w:val="28"/>
        </w:rPr>
      </w:pPr>
    </w:p>
    <w:p w14:paraId="6C92DC0E" w14:textId="77777777" w:rsidR="00B677DD" w:rsidRDefault="00B677DD">
      <w:pPr>
        <w:spacing w:after="0" w:line="240" w:lineRule="auto"/>
        <w:rPr>
          <w:rFonts w:ascii="Times New Roman" w:hAnsi="Times New Roman" w:cs="Times New Roman"/>
          <w:sz w:val="28"/>
          <w:szCs w:val="28"/>
        </w:rPr>
      </w:pPr>
    </w:p>
    <w:p w14:paraId="5910EF55"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79BA7F98"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02BDE3C2" w14:textId="35BEE46E"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общественного самоуправления (далее – ТОС) «</w:t>
      </w:r>
      <w:r w:rsidR="00462A09">
        <w:rPr>
          <w:rFonts w:ascii="Times New Roman" w:hAnsi="Times New Roman" w:cs="Times New Roman"/>
          <w:sz w:val="28"/>
          <w:szCs w:val="28"/>
        </w:rPr>
        <w:t>Солнечный луч</w:t>
      </w:r>
      <w:r>
        <w:rPr>
          <w:rFonts w:ascii="Times New Roman" w:hAnsi="Times New Roman" w:cs="Times New Roman"/>
          <w:sz w:val="28"/>
          <w:szCs w:val="28"/>
        </w:rPr>
        <w:t xml:space="preserve">», утверждённый собранием </w:t>
      </w:r>
      <w:r w:rsidRPr="00954B37">
        <w:rPr>
          <w:rFonts w:ascii="Times New Roman" w:hAnsi="Times New Roman" w:cs="Times New Roman"/>
          <w:sz w:val="28"/>
          <w:szCs w:val="28"/>
        </w:rPr>
        <w:t xml:space="preserve">жителей </w:t>
      </w:r>
      <w:r w:rsidR="00954B37" w:rsidRPr="00954B37">
        <w:rPr>
          <w:rFonts w:ascii="Times New Roman" w:hAnsi="Times New Roman" w:cs="Times New Roman"/>
          <w:sz w:val="28"/>
          <w:szCs w:val="28"/>
        </w:rPr>
        <w:t>№</w:t>
      </w:r>
      <w:r w:rsidR="00954B37">
        <w:rPr>
          <w:rFonts w:ascii="Times New Roman" w:hAnsi="Times New Roman" w:cs="Times New Roman"/>
          <w:sz w:val="28"/>
          <w:szCs w:val="28"/>
        </w:rPr>
        <w:t> </w:t>
      </w:r>
      <w:r w:rsidR="000A5165">
        <w:rPr>
          <w:rFonts w:ascii="Times New Roman" w:hAnsi="Times New Roman" w:cs="Times New Roman"/>
          <w:sz w:val="28"/>
          <w:szCs w:val="28"/>
        </w:rPr>
        <w:t xml:space="preserve">23 </w:t>
      </w:r>
      <w:r w:rsidR="00954B37">
        <w:rPr>
          <w:rFonts w:ascii="Times New Roman" w:hAnsi="Times New Roman" w:cs="Times New Roman"/>
          <w:sz w:val="28"/>
          <w:szCs w:val="28"/>
        </w:rPr>
        <w:t xml:space="preserve">по кварталу Солнечный город </w:t>
      </w:r>
      <w:r>
        <w:rPr>
          <w:rFonts w:ascii="Times New Roman" w:hAnsi="Times New Roman" w:cs="Times New Roman"/>
          <w:sz w:val="28"/>
          <w:szCs w:val="28"/>
        </w:rPr>
        <w:t>с. Мирное в Мирненском сельском поселении Хабаровского муниципального района Хабаровского края.</w:t>
      </w:r>
    </w:p>
    <w:p w14:paraId="49D72E91" w14:textId="1683B7B1"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общественного самоуправления «</w:t>
      </w:r>
      <w:r w:rsidR="00462A09">
        <w:rPr>
          <w:rFonts w:ascii="Times New Roman" w:hAnsi="Times New Roman" w:cs="Times New Roman"/>
          <w:sz w:val="28"/>
          <w:szCs w:val="28"/>
        </w:rPr>
        <w:t>Солнечный луч</w:t>
      </w:r>
      <w:r>
        <w:rPr>
          <w:rFonts w:ascii="Times New Roman" w:hAnsi="Times New Roman" w:cs="Times New Roman"/>
          <w:sz w:val="28"/>
          <w:szCs w:val="28"/>
        </w:rPr>
        <w:t>» в журнал регистрации уставов территориального общественного самоуправления.</w:t>
      </w:r>
    </w:p>
    <w:p w14:paraId="5F224725"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w:t>
      </w:r>
      <w:r>
        <w:rPr>
          <w:rFonts w:ascii="Times New Roman" w:hAnsi="Times New Roman" w:cs="Times New Roman"/>
          <w:sz w:val="28"/>
          <w:szCs w:val="28"/>
        </w:rPr>
        <w:lastRenderedPageBreak/>
        <w:t>администрации Мирненского сельского поселения Хабаровского муниципального района Хабаровского края.</w:t>
      </w:r>
    </w:p>
    <w:p w14:paraId="41103873"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Настоящее постановление вступает в силу после его официального опубликования.</w:t>
      </w:r>
    </w:p>
    <w:p w14:paraId="26525DBC" w14:textId="6608D705"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Контроль за выполнение настоящего постановления </w:t>
      </w:r>
      <w:r w:rsidR="000A5165">
        <w:rPr>
          <w:rFonts w:ascii="Times New Roman" w:hAnsi="Times New Roman" w:cs="Times New Roman"/>
          <w:sz w:val="28"/>
          <w:szCs w:val="28"/>
        </w:rPr>
        <w:t>оставляю за собой.</w:t>
      </w:r>
    </w:p>
    <w:p w14:paraId="40E2B37D" w14:textId="77777777" w:rsidR="00B677DD" w:rsidRDefault="00B677DD">
      <w:pPr>
        <w:pStyle w:val="a4"/>
        <w:spacing w:after="0" w:line="240" w:lineRule="auto"/>
        <w:jc w:val="both"/>
        <w:rPr>
          <w:rFonts w:ascii="Times New Roman" w:hAnsi="Times New Roman" w:cs="Times New Roman"/>
          <w:sz w:val="28"/>
          <w:szCs w:val="28"/>
        </w:rPr>
      </w:pPr>
    </w:p>
    <w:p w14:paraId="540C931B" w14:textId="77777777" w:rsidR="00B677DD" w:rsidRDefault="00B677DD">
      <w:pPr>
        <w:pStyle w:val="a4"/>
        <w:spacing w:after="0" w:line="240" w:lineRule="auto"/>
        <w:jc w:val="both"/>
        <w:rPr>
          <w:rFonts w:ascii="Times New Roman" w:hAnsi="Times New Roman" w:cs="Times New Roman"/>
          <w:sz w:val="28"/>
          <w:szCs w:val="28"/>
        </w:rPr>
      </w:pPr>
    </w:p>
    <w:p w14:paraId="017464B4" w14:textId="77777777" w:rsidR="00B677DD" w:rsidRDefault="00DC0B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И.М. Байдакова</w:t>
      </w:r>
    </w:p>
    <w:p w14:paraId="69480476" w14:textId="77777777" w:rsidR="00B677DD" w:rsidRDefault="00B677DD">
      <w:pPr>
        <w:spacing w:after="0" w:line="240" w:lineRule="auto"/>
        <w:jc w:val="both"/>
        <w:rPr>
          <w:rFonts w:ascii="Times New Roman" w:hAnsi="Times New Roman" w:cs="Times New Roman"/>
          <w:sz w:val="28"/>
          <w:szCs w:val="28"/>
        </w:rPr>
      </w:pPr>
    </w:p>
    <w:p w14:paraId="0AE0101E" w14:textId="77777777" w:rsidR="00B677DD" w:rsidRDefault="00B677DD">
      <w:pPr>
        <w:spacing w:after="0" w:line="240" w:lineRule="auto"/>
        <w:jc w:val="both"/>
        <w:rPr>
          <w:rFonts w:ascii="Times New Roman" w:hAnsi="Times New Roman" w:cs="Times New Roman"/>
          <w:sz w:val="28"/>
          <w:szCs w:val="28"/>
        </w:rPr>
      </w:pPr>
    </w:p>
    <w:p w14:paraId="50D70765" w14:textId="77777777" w:rsidR="00B677DD" w:rsidRDefault="00B677DD">
      <w:pPr>
        <w:spacing w:after="0" w:line="240" w:lineRule="auto"/>
        <w:jc w:val="both"/>
        <w:rPr>
          <w:rFonts w:ascii="Times New Roman" w:hAnsi="Times New Roman" w:cs="Times New Roman"/>
          <w:sz w:val="28"/>
          <w:szCs w:val="28"/>
        </w:rPr>
      </w:pPr>
    </w:p>
    <w:p w14:paraId="644385E1" w14:textId="77777777" w:rsidR="00B677DD" w:rsidRDefault="00B677DD">
      <w:pPr>
        <w:spacing w:after="0" w:line="240" w:lineRule="auto"/>
        <w:jc w:val="both"/>
        <w:rPr>
          <w:rFonts w:ascii="Times New Roman" w:hAnsi="Times New Roman" w:cs="Times New Roman"/>
          <w:sz w:val="28"/>
          <w:szCs w:val="28"/>
        </w:rPr>
      </w:pPr>
    </w:p>
    <w:p w14:paraId="0D7400ED" w14:textId="77777777" w:rsidR="00B677DD" w:rsidRDefault="00B677DD">
      <w:pPr>
        <w:spacing w:after="0" w:line="240" w:lineRule="auto"/>
        <w:jc w:val="both"/>
        <w:rPr>
          <w:rFonts w:ascii="Times New Roman" w:hAnsi="Times New Roman" w:cs="Times New Roman"/>
          <w:sz w:val="28"/>
          <w:szCs w:val="28"/>
        </w:rPr>
      </w:pPr>
    </w:p>
    <w:p w14:paraId="36544510" w14:textId="77777777" w:rsidR="00B677DD" w:rsidRDefault="00B677DD">
      <w:pPr>
        <w:spacing w:after="0" w:line="240" w:lineRule="auto"/>
        <w:jc w:val="both"/>
        <w:rPr>
          <w:rFonts w:ascii="Times New Roman" w:hAnsi="Times New Roman" w:cs="Times New Roman"/>
          <w:sz w:val="28"/>
          <w:szCs w:val="28"/>
        </w:rPr>
      </w:pPr>
    </w:p>
    <w:p w14:paraId="59EA3CCB" w14:textId="77777777" w:rsidR="00B677DD" w:rsidRDefault="00B677DD">
      <w:pPr>
        <w:spacing w:after="0" w:line="240" w:lineRule="auto"/>
        <w:jc w:val="both"/>
        <w:rPr>
          <w:rFonts w:ascii="Times New Roman" w:hAnsi="Times New Roman" w:cs="Times New Roman"/>
          <w:sz w:val="28"/>
          <w:szCs w:val="28"/>
        </w:rPr>
      </w:pPr>
    </w:p>
    <w:p w14:paraId="0A2B2A9D" w14:textId="77777777" w:rsidR="00B677DD" w:rsidRDefault="00B677DD">
      <w:pPr>
        <w:spacing w:after="0" w:line="240" w:lineRule="auto"/>
        <w:jc w:val="both"/>
        <w:rPr>
          <w:rFonts w:ascii="Times New Roman" w:hAnsi="Times New Roman" w:cs="Times New Roman"/>
          <w:sz w:val="28"/>
          <w:szCs w:val="28"/>
        </w:rPr>
      </w:pPr>
    </w:p>
    <w:p w14:paraId="350E8DF8" w14:textId="77777777" w:rsidR="00B677DD" w:rsidRDefault="00B677DD">
      <w:pPr>
        <w:spacing w:after="0" w:line="240" w:lineRule="auto"/>
        <w:jc w:val="both"/>
        <w:rPr>
          <w:rFonts w:ascii="Times New Roman" w:hAnsi="Times New Roman" w:cs="Times New Roman"/>
          <w:sz w:val="28"/>
          <w:szCs w:val="28"/>
        </w:rPr>
      </w:pPr>
    </w:p>
    <w:p w14:paraId="0A694122" w14:textId="77777777" w:rsidR="00B677DD" w:rsidRDefault="00B677DD">
      <w:pPr>
        <w:spacing w:after="0" w:line="240" w:lineRule="auto"/>
        <w:jc w:val="both"/>
        <w:rPr>
          <w:rFonts w:ascii="Times New Roman" w:hAnsi="Times New Roman" w:cs="Times New Roman"/>
          <w:sz w:val="28"/>
          <w:szCs w:val="28"/>
        </w:rPr>
      </w:pPr>
    </w:p>
    <w:p w14:paraId="02F46742" w14:textId="77777777" w:rsidR="00B677DD" w:rsidRDefault="00B677DD">
      <w:pPr>
        <w:spacing w:after="0" w:line="240" w:lineRule="auto"/>
        <w:jc w:val="both"/>
        <w:rPr>
          <w:rFonts w:ascii="Times New Roman" w:hAnsi="Times New Roman" w:cs="Times New Roman"/>
          <w:sz w:val="28"/>
          <w:szCs w:val="28"/>
        </w:rPr>
      </w:pPr>
    </w:p>
    <w:p w14:paraId="752A0166" w14:textId="77777777" w:rsidR="00B677DD" w:rsidRDefault="00B677DD">
      <w:pPr>
        <w:spacing w:after="0" w:line="240" w:lineRule="auto"/>
        <w:jc w:val="both"/>
        <w:rPr>
          <w:rFonts w:ascii="Times New Roman" w:hAnsi="Times New Roman" w:cs="Times New Roman"/>
          <w:sz w:val="28"/>
          <w:szCs w:val="28"/>
        </w:rPr>
      </w:pPr>
    </w:p>
    <w:p w14:paraId="6784AFA0" w14:textId="77777777" w:rsidR="00B677DD" w:rsidRDefault="00B677DD">
      <w:pPr>
        <w:spacing w:after="0" w:line="240" w:lineRule="auto"/>
        <w:jc w:val="both"/>
        <w:rPr>
          <w:rFonts w:ascii="Times New Roman" w:hAnsi="Times New Roman" w:cs="Times New Roman"/>
          <w:sz w:val="28"/>
          <w:szCs w:val="28"/>
        </w:rPr>
      </w:pPr>
    </w:p>
    <w:p w14:paraId="68526A8F" w14:textId="77777777" w:rsidR="00B677DD" w:rsidRDefault="00B677DD">
      <w:pPr>
        <w:spacing w:after="0" w:line="240" w:lineRule="auto"/>
        <w:jc w:val="both"/>
        <w:rPr>
          <w:rFonts w:ascii="Times New Roman" w:hAnsi="Times New Roman" w:cs="Times New Roman"/>
          <w:sz w:val="28"/>
          <w:szCs w:val="28"/>
        </w:rPr>
      </w:pPr>
    </w:p>
    <w:p w14:paraId="3CCEDD32" w14:textId="77777777" w:rsidR="00B677DD" w:rsidRDefault="00B677DD">
      <w:pPr>
        <w:spacing w:after="0" w:line="240" w:lineRule="auto"/>
        <w:jc w:val="both"/>
        <w:rPr>
          <w:rFonts w:ascii="Times New Roman" w:hAnsi="Times New Roman" w:cs="Times New Roman"/>
          <w:sz w:val="28"/>
          <w:szCs w:val="28"/>
        </w:rPr>
      </w:pPr>
    </w:p>
    <w:p w14:paraId="67089A8F" w14:textId="77777777" w:rsidR="00B677DD" w:rsidRDefault="00B677DD">
      <w:pPr>
        <w:spacing w:after="0" w:line="240" w:lineRule="auto"/>
        <w:jc w:val="both"/>
        <w:rPr>
          <w:rFonts w:ascii="Times New Roman" w:hAnsi="Times New Roman" w:cs="Times New Roman"/>
          <w:sz w:val="28"/>
          <w:szCs w:val="28"/>
        </w:rPr>
      </w:pPr>
    </w:p>
    <w:p w14:paraId="501E4028" w14:textId="77777777" w:rsidR="00B677DD" w:rsidRDefault="00B677DD">
      <w:pPr>
        <w:spacing w:after="0" w:line="240" w:lineRule="auto"/>
        <w:jc w:val="both"/>
        <w:rPr>
          <w:rFonts w:ascii="Times New Roman" w:hAnsi="Times New Roman" w:cs="Times New Roman"/>
          <w:sz w:val="28"/>
          <w:szCs w:val="28"/>
        </w:rPr>
      </w:pPr>
    </w:p>
    <w:p w14:paraId="33902110" w14:textId="77777777" w:rsidR="00B677DD" w:rsidRDefault="00B677DD">
      <w:pPr>
        <w:spacing w:after="0" w:line="240" w:lineRule="auto"/>
        <w:jc w:val="both"/>
        <w:rPr>
          <w:rFonts w:ascii="Times New Roman" w:hAnsi="Times New Roman" w:cs="Times New Roman"/>
          <w:sz w:val="28"/>
          <w:szCs w:val="28"/>
        </w:rPr>
      </w:pPr>
    </w:p>
    <w:p w14:paraId="3B51372F" w14:textId="77777777" w:rsidR="00B677DD" w:rsidRDefault="00B677DD">
      <w:pPr>
        <w:spacing w:after="0" w:line="240" w:lineRule="auto"/>
        <w:jc w:val="both"/>
        <w:rPr>
          <w:rFonts w:ascii="Times New Roman" w:hAnsi="Times New Roman" w:cs="Times New Roman"/>
          <w:sz w:val="28"/>
          <w:szCs w:val="28"/>
        </w:rPr>
      </w:pPr>
    </w:p>
    <w:p w14:paraId="35BECDC8" w14:textId="77777777" w:rsidR="00B677DD" w:rsidRDefault="00B677DD">
      <w:pPr>
        <w:spacing w:after="0" w:line="240" w:lineRule="auto"/>
        <w:jc w:val="both"/>
        <w:rPr>
          <w:rFonts w:ascii="Times New Roman" w:hAnsi="Times New Roman" w:cs="Times New Roman"/>
          <w:sz w:val="28"/>
          <w:szCs w:val="28"/>
        </w:rPr>
      </w:pPr>
    </w:p>
    <w:p w14:paraId="73E944F9" w14:textId="77777777" w:rsidR="00B677DD" w:rsidRDefault="00B677DD">
      <w:pPr>
        <w:spacing w:after="0" w:line="240" w:lineRule="auto"/>
        <w:jc w:val="both"/>
        <w:rPr>
          <w:rFonts w:ascii="Times New Roman" w:hAnsi="Times New Roman" w:cs="Times New Roman"/>
          <w:sz w:val="28"/>
          <w:szCs w:val="28"/>
        </w:rPr>
      </w:pPr>
    </w:p>
    <w:p w14:paraId="5708040F" w14:textId="77777777" w:rsidR="00B677DD" w:rsidRDefault="00B677DD">
      <w:pPr>
        <w:spacing w:after="0" w:line="240" w:lineRule="auto"/>
        <w:jc w:val="both"/>
        <w:rPr>
          <w:rFonts w:ascii="Times New Roman" w:hAnsi="Times New Roman" w:cs="Times New Roman"/>
          <w:sz w:val="28"/>
          <w:szCs w:val="28"/>
        </w:rPr>
      </w:pPr>
    </w:p>
    <w:p w14:paraId="69909A2C" w14:textId="77777777" w:rsidR="00B677DD" w:rsidRDefault="00B677DD">
      <w:pPr>
        <w:spacing w:after="0" w:line="240" w:lineRule="auto"/>
        <w:jc w:val="both"/>
        <w:rPr>
          <w:rFonts w:ascii="Times New Roman" w:hAnsi="Times New Roman" w:cs="Times New Roman"/>
          <w:sz w:val="28"/>
          <w:szCs w:val="28"/>
        </w:rPr>
      </w:pPr>
    </w:p>
    <w:p w14:paraId="6B778B4F" w14:textId="77777777" w:rsidR="00B677DD" w:rsidRDefault="00B677DD">
      <w:pPr>
        <w:spacing w:after="0" w:line="240" w:lineRule="auto"/>
        <w:jc w:val="both"/>
        <w:rPr>
          <w:rFonts w:ascii="Times New Roman" w:hAnsi="Times New Roman" w:cs="Times New Roman"/>
          <w:sz w:val="28"/>
          <w:szCs w:val="28"/>
        </w:rPr>
      </w:pPr>
    </w:p>
    <w:p w14:paraId="6428432B" w14:textId="77777777" w:rsidR="00B677DD" w:rsidRDefault="00B677DD">
      <w:pPr>
        <w:spacing w:after="0" w:line="240" w:lineRule="auto"/>
        <w:jc w:val="both"/>
        <w:rPr>
          <w:rFonts w:ascii="Times New Roman" w:hAnsi="Times New Roman" w:cs="Times New Roman"/>
          <w:sz w:val="28"/>
          <w:szCs w:val="28"/>
        </w:rPr>
      </w:pPr>
    </w:p>
    <w:p w14:paraId="77A5B0FE" w14:textId="77777777" w:rsidR="00B677DD" w:rsidRDefault="00B677DD">
      <w:pPr>
        <w:spacing w:after="0" w:line="240" w:lineRule="auto"/>
        <w:jc w:val="both"/>
        <w:rPr>
          <w:rFonts w:ascii="Times New Roman" w:hAnsi="Times New Roman" w:cs="Times New Roman"/>
          <w:sz w:val="28"/>
          <w:szCs w:val="28"/>
        </w:rPr>
      </w:pPr>
    </w:p>
    <w:p w14:paraId="2A840174" w14:textId="77777777" w:rsidR="00B677DD" w:rsidRDefault="00B677DD">
      <w:pPr>
        <w:spacing w:after="0" w:line="240" w:lineRule="auto"/>
        <w:jc w:val="both"/>
        <w:rPr>
          <w:rFonts w:ascii="Times New Roman" w:hAnsi="Times New Roman" w:cs="Times New Roman"/>
          <w:sz w:val="28"/>
          <w:szCs w:val="28"/>
        </w:rPr>
      </w:pPr>
    </w:p>
    <w:p w14:paraId="25387850" w14:textId="77777777" w:rsidR="00B677DD" w:rsidRDefault="00B677DD">
      <w:pPr>
        <w:spacing w:after="0" w:line="240" w:lineRule="auto"/>
        <w:jc w:val="both"/>
        <w:rPr>
          <w:rFonts w:ascii="Times New Roman" w:hAnsi="Times New Roman" w:cs="Times New Roman"/>
          <w:sz w:val="28"/>
          <w:szCs w:val="28"/>
        </w:rPr>
      </w:pPr>
    </w:p>
    <w:p w14:paraId="026C5F3F" w14:textId="77777777" w:rsidR="00B677DD" w:rsidRDefault="00B677DD">
      <w:pPr>
        <w:spacing w:after="0" w:line="240" w:lineRule="auto"/>
        <w:jc w:val="both"/>
        <w:rPr>
          <w:rFonts w:ascii="Times New Roman" w:hAnsi="Times New Roman" w:cs="Times New Roman"/>
          <w:sz w:val="28"/>
          <w:szCs w:val="28"/>
        </w:rPr>
      </w:pPr>
    </w:p>
    <w:p w14:paraId="128EA09F" w14:textId="77777777" w:rsidR="00B677DD" w:rsidRDefault="00B677DD">
      <w:pPr>
        <w:spacing w:after="0" w:line="240" w:lineRule="auto"/>
        <w:jc w:val="both"/>
        <w:rPr>
          <w:rFonts w:ascii="Times New Roman" w:hAnsi="Times New Roman" w:cs="Times New Roman"/>
          <w:sz w:val="28"/>
          <w:szCs w:val="28"/>
        </w:rPr>
      </w:pPr>
    </w:p>
    <w:p w14:paraId="04B4B81A" w14:textId="77777777" w:rsidR="00B677DD" w:rsidRDefault="00B677DD">
      <w:pPr>
        <w:spacing w:after="0" w:line="240" w:lineRule="auto"/>
        <w:jc w:val="both"/>
        <w:rPr>
          <w:rFonts w:ascii="Times New Roman" w:hAnsi="Times New Roman" w:cs="Times New Roman"/>
          <w:sz w:val="28"/>
          <w:szCs w:val="28"/>
        </w:rPr>
      </w:pPr>
    </w:p>
    <w:p w14:paraId="24077ABD" w14:textId="77777777" w:rsidR="00B677DD" w:rsidRDefault="00B677DD">
      <w:pPr>
        <w:spacing w:after="0" w:line="240" w:lineRule="auto"/>
        <w:jc w:val="both"/>
        <w:rPr>
          <w:rFonts w:ascii="Times New Roman" w:hAnsi="Times New Roman" w:cs="Times New Roman"/>
          <w:sz w:val="28"/>
          <w:szCs w:val="28"/>
        </w:rPr>
      </w:pPr>
    </w:p>
    <w:p w14:paraId="4DFC6E77" w14:textId="77777777" w:rsidR="00B677DD" w:rsidRDefault="00B677DD">
      <w:pPr>
        <w:spacing w:after="0" w:line="240" w:lineRule="auto"/>
        <w:jc w:val="both"/>
        <w:rPr>
          <w:rFonts w:ascii="Times New Roman" w:hAnsi="Times New Roman" w:cs="Times New Roman"/>
          <w:sz w:val="28"/>
          <w:szCs w:val="28"/>
        </w:rPr>
      </w:pPr>
    </w:p>
    <w:p w14:paraId="6826A1D8" w14:textId="77777777" w:rsidR="00DC0B87" w:rsidRDefault="00DC0B87">
      <w:pPr>
        <w:spacing w:after="0" w:line="240" w:lineRule="auto"/>
        <w:jc w:val="both"/>
        <w:rPr>
          <w:rFonts w:ascii="Times New Roman" w:hAnsi="Times New Roman" w:cs="Times New Roman"/>
          <w:sz w:val="28"/>
          <w:szCs w:val="28"/>
        </w:rPr>
      </w:pPr>
    </w:p>
    <w:p w14:paraId="2D1BDAC6" w14:textId="77777777" w:rsidR="00B677DD" w:rsidRDefault="00B677DD">
      <w:pPr>
        <w:spacing w:after="0" w:line="240" w:lineRule="auto"/>
        <w:jc w:val="both"/>
        <w:rPr>
          <w:rFonts w:ascii="Times New Roman" w:hAnsi="Times New Roman" w:cs="Times New Roman"/>
          <w:sz w:val="28"/>
          <w:szCs w:val="28"/>
        </w:rPr>
      </w:pPr>
    </w:p>
    <w:p w14:paraId="20A4A8B6" w14:textId="77777777" w:rsidR="00B677DD" w:rsidRDefault="00B677DD">
      <w:pPr>
        <w:spacing w:after="0" w:line="240" w:lineRule="auto"/>
        <w:jc w:val="both"/>
        <w:rPr>
          <w:rFonts w:ascii="Times New Roman" w:hAnsi="Times New Roman" w:cs="Times New Roman"/>
          <w:sz w:val="28"/>
          <w:szCs w:val="28"/>
        </w:rPr>
      </w:pPr>
    </w:p>
    <w:p w14:paraId="67E90C3B" w14:textId="77777777" w:rsidR="00B677DD" w:rsidRDefault="00B677DD">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784"/>
        <w:gridCol w:w="4786"/>
      </w:tblGrid>
      <w:tr w:rsidR="00B677DD" w14:paraId="68F016DF" w14:textId="77777777">
        <w:tc>
          <w:tcPr>
            <w:tcW w:w="4784" w:type="dxa"/>
          </w:tcPr>
          <w:p w14:paraId="72872386" w14:textId="77777777"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 администрацией</w:t>
            </w:r>
          </w:p>
          <w:p w14:paraId="456AC1B1" w14:textId="77777777"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Мирненского сельского поселения Хабаровского муниципального района Хабаровского края</w:t>
            </w:r>
          </w:p>
          <w:p w14:paraId="2B958070" w14:textId="77777777" w:rsidR="00B677DD" w:rsidRDefault="00B677DD">
            <w:pPr>
              <w:spacing w:after="0" w:line="240" w:lineRule="auto"/>
              <w:rPr>
                <w:rFonts w:ascii="Times New Roman" w:hAnsi="Times New Roman" w:cs="Times New Roman"/>
                <w:sz w:val="28"/>
                <w:szCs w:val="28"/>
              </w:rPr>
            </w:pPr>
          </w:p>
          <w:p w14:paraId="216D1A10" w14:textId="24B8C45C"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Постановление от </w:t>
            </w:r>
            <w:r w:rsidR="000A5165">
              <w:rPr>
                <w:rFonts w:ascii="Times New Roman" w:hAnsi="Times New Roman" w:cs="Times New Roman"/>
                <w:sz w:val="28"/>
                <w:szCs w:val="28"/>
              </w:rPr>
              <w:t>05.08.2026</w:t>
            </w:r>
            <w:r>
              <w:rPr>
                <w:rFonts w:ascii="Times New Roman" w:hAnsi="Times New Roman" w:cs="Times New Roman"/>
                <w:sz w:val="28"/>
                <w:szCs w:val="28"/>
              </w:rPr>
              <w:t>. № </w:t>
            </w:r>
            <w:r w:rsidR="00F556FA">
              <w:rPr>
                <w:rFonts w:ascii="Times New Roman" w:hAnsi="Times New Roman" w:cs="Times New Roman"/>
                <w:sz w:val="28"/>
                <w:szCs w:val="28"/>
              </w:rPr>
              <w:t>5</w:t>
            </w:r>
            <w:r w:rsidR="00462A09">
              <w:rPr>
                <w:rFonts w:ascii="Times New Roman" w:hAnsi="Times New Roman" w:cs="Times New Roman"/>
                <w:sz w:val="28"/>
                <w:szCs w:val="28"/>
              </w:rPr>
              <w:t>1</w:t>
            </w:r>
          </w:p>
          <w:p w14:paraId="718D9553" w14:textId="77777777" w:rsidR="00B677DD" w:rsidRDefault="00B677DD">
            <w:pPr>
              <w:spacing w:after="0" w:line="240" w:lineRule="auto"/>
              <w:rPr>
                <w:rFonts w:ascii="Times New Roman" w:hAnsi="Times New Roman" w:cs="Times New Roman"/>
                <w:sz w:val="28"/>
                <w:szCs w:val="28"/>
              </w:rPr>
            </w:pPr>
          </w:p>
          <w:p w14:paraId="5FA69639" w14:textId="4C554C78" w:rsidR="00B677DD" w:rsidRDefault="00DC0B8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Регистрационный номер </w:t>
            </w:r>
            <w:r w:rsidR="00F556FA">
              <w:rPr>
                <w:rFonts w:ascii="Times New Roman" w:hAnsi="Times New Roman" w:cs="Times New Roman"/>
                <w:sz w:val="28"/>
                <w:szCs w:val="28"/>
              </w:rPr>
              <w:t>2</w:t>
            </w:r>
            <w:r w:rsidR="00462A09">
              <w:rPr>
                <w:rFonts w:ascii="Times New Roman" w:hAnsi="Times New Roman" w:cs="Times New Roman"/>
                <w:sz w:val="28"/>
                <w:szCs w:val="28"/>
              </w:rPr>
              <w:t>6</w:t>
            </w:r>
          </w:p>
          <w:p w14:paraId="14DDF954" w14:textId="77777777" w:rsidR="00B677DD" w:rsidRDefault="00B677DD">
            <w:pPr>
              <w:spacing w:after="0" w:line="240" w:lineRule="auto"/>
              <w:rPr>
                <w:rFonts w:ascii="Times New Roman" w:hAnsi="Times New Roman" w:cs="Times New Roman"/>
                <w:sz w:val="28"/>
                <w:szCs w:val="28"/>
              </w:rPr>
            </w:pPr>
          </w:p>
        </w:tc>
        <w:tc>
          <w:tcPr>
            <w:tcW w:w="4786" w:type="dxa"/>
          </w:tcPr>
          <w:p w14:paraId="22B2BF38" w14:textId="02480E65" w:rsidR="00B677DD" w:rsidRDefault="00DC0B87">
            <w:pPr>
              <w:spacing w:after="0" w:line="240" w:lineRule="auto"/>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 «</w:t>
            </w:r>
            <w:r w:rsidR="000A5165">
              <w:rPr>
                <w:rFonts w:ascii="Times New Roman" w:hAnsi="Times New Roman" w:cs="Times New Roman"/>
                <w:sz w:val="28"/>
                <w:szCs w:val="28"/>
              </w:rPr>
              <w:t>01</w:t>
            </w:r>
            <w:r>
              <w:rPr>
                <w:rFonts w:ascii="Times New Roman" w:hAnsi="Times New Roman" w:cs="Times New Roman"/>
                <w:sz w:val="28"/>
                <w:szCs w:val="28"/>
              </w:rPr>
              <w:t>» июля 202</w:t>
            </w:r>
            <w:r w:rsidR="000A5165">
              <w:rPr>
                <w:rFonts w:ascii="Times New Roman" w:hAnsi="Times New Roman" w:cs="Times New Roman"/>
                <w:sz w:val="28"/>
                <w:szCs w:val="28"/>
              </w:rPr>
              <w:t>6</w:t>
            </w:r>
            <w:r>
              <w:rPr>
                <w:rFonts w:ascii="Times New Roman" w:hAnsi="Times New Roman" w:cs="Times New Roman"/>
                <w:sz w:val="28"/>
                <w:szCs w:val="28"/>
              </w:rPr>
              <w:t>г.</w:t>
            </w:r>
          </w:p>
          <w:p w14:paraId="3E5E878F" w14:textId="77777777" w:rsidR="00B677DD" w:rsidRDefault="00B677DD">
            <w:pPr>
              <w:spacing w:after="0" w:line="240" w:lineRule="auto"/>
              <w:ind w:left="178"/>
              <w:jc w:val="right"/>
              <w:rPr>
                <w:rFonts w:ascii="Times New Roman" w:hAnsi="Times New Roman" w:cs="Times New Roman"/>
                <w:sz w:val="28"/>
                <w:szCs w:val="28"/>
              </w:rPr>
            </w:pPr>
          </w:p>
          <w:p w14:paraId="4B8345FA" w14:textId="77777777" w:rsidR="00B677DD" w:rsidRDefault="00B677DD">
            <w:pPr>
              <w:spacing w:after="0" w:line="240" w:lineRule="auto"/>
              <w:ind w:left="178"/>
              <w:jc w:val="right"/>
              <w:rPr>
                <w:rFonts w:ascii="Times New Roman" w:hAnsi="Times New Roman" w:cs="Times New Roman"/>
                <w:sz w:val="28"/>
                <w:szCs w:val="28"/>
              </w:rPr>
            </w:pPr>
          </w:p>
          <w:p w14:paraId="0620572C" w14:textId="77777777" w:rsidR="00B677DD" w:rsidRDefault="00B677DD">
            <w:pPr>
              <w:spacing w:after="0" w:line="240" w:lineRule="auto"/>
              <w:ind w:left="178"/>
              <w:jc w:val="right"/>
              <w:rPr>
                <w:rFonts w:ascii="Times New Roman" w:hAnsi="Times New Roman" w:cs="Times New Roman"/>
                <w:sz w:val="28"/>
                <w:szCs w:val="28"/>
              </w:rPr>
            </w:pPr>
          </w:p>
          <w:p w14:paraId="21BCF42D" w14:textId="77777777" w:rsidR="00B677DD" w:rsidRDefault="00DC0B87">
            <w:pPr>
              <w:spacing w:after="0" w:line="240" w:lineRule="auto"/>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14:paraId="5DAA4F83" w14:textId="77777777" w:rsidR="00B677DD" w:rsidRDefault="00B677DD"/>
    <w:p w14:paraId="69B94102" w14:textId="1B14F76D" w:rsidR="00B677DD" w:rsidRDefault="00DC0B87">
      <w:pPr>
        <w:spacing w:after="0"/>
        <w:jc w:val="center"/>
        <w:rPr>
          <w:rFonts w:ascii="Times New Roman" w:hAnsi="Times New Roman" w:cs="Times New Roman"/>
          <w:b/>
          <w:sz w:val="28"/>
        </w:rPr>
      </w:pPr>
      <w:r>
        <w:rPr>
          <w:rFonts w:ascii="Times New Roman" w:hAnsi="Times New Roman" w:cs="Times New Roman"/>
          <w:b/>
          <w:sz w:val="28"/>
        </w:rPr>
        <w:t xml:space="preserve">УСТАВ ТЕРРИТОРИАЛЬНОГО ОБЩЕСТВЕННОГО САМОУПРАВЛЕНИЯ </w:t>
      </w:r>
      <w:r w:rsidR="00954B37">
        <w:rPr>
          <w:rFonts w:ascii="Times New Roman" w:hAnsi="Times New Roman" w:cs="Times New Roman"/>
          <w:b/>
          <w:sz w:val="28"/>
        </w:rPr>
        <w:t>«</w:t>
      </w:r>
      <w:r w:rsidR="00462A09">
        <w:rPr>
          <w:rFonts w:ascii="Times New Roman" w:hAnsi="Times New Roman" w:cs="Times New Roman"/>
          <w:b/>
          <w:sz w:val="28"/>
        </w:rPr>
        <w:t>СОЛНЕЧНЫЙ ЛУЧ</w:t>
      </w:r>
      <w:r w:rsidR="00954B37">
        <w:rPr>
          <w:rFonts w:ascii="Times New Roman" w:hAnsi="Times New Roman" w:cs="Times New Roman"/>
          <w:b/>
          <w:sz w:val="28"/>
        </w:rPr>
        <w:t>»</w:t>
      </w:r>
      <w:r>
        <w:rPr>
          <w:rFonts w:ascii="Times New Roman" w:hAnsi="Times New Roman" w:cs="Times New Roman"/>
          <w:b/>
          <w:sz w:val="28"/>
        </w:rPr>
        <w:t xml:space="preserve"> МИРНЕНСКОГО СЕЛЬСКОГО ПОСЕЛЕНИЯ ХАБАРОВСКОГО МУНИЦИПАЛЬНОГО РАЙОНА ХАБАРОВСКОГО КРАЯ</w:t>
      </w:r>
    </w:p>
    <w:p w14:paraId="02FFE390" w14:textId="77777777" w:rsidR="00B677DD" w:rsidRDefault="00B677DD">
      <w:pPr>
        <w:spacing w:after="0" w:line="240" w:lineRule="auto"/>
        <w:ind w:firstLine="709"/>
        <w:jc w:val="both"/>
        <w:rPr>
          <w:rFonts w:ascii="Times New Roman" w:hAnsi="Times New Roman" w:cs="Times New Roman"/>
          <w:b/>
          <w:sz w:val="28"/>
        </w:rPr>
      </w:pPr>
    </w:p>
    <w:p w14:paraId="2DC9CC20" w14:textId="77777777" w:rsidR="00B677DD" w:rsidRDefault="00DC0B87">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Общие положения</w:t>
      </w:r>
    </w:p>
    <w:p w14:paraId="31A8C60A" w14:textId="515101D7"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1.1. Территориальное общественное самоуправление «</w:t>
      </w:r>
      <w:r w:rsidR="00462A09">
        <w:rPr>
          <w:rFonts w:ascii="Times New Roman" w:hAnsi="Times New Roman" w:cs="Times New Roman"/>
          <w:sz w:val="28"/>
          <w:szCs w:val="28"/>
        </w:rPr>
        <w:t>Солнечный луч</w:t>
      </w:r>
      <w:r>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32C23304" w14:textId="5163C407"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1.2. Полное наименование: Территориальное общественное самоуправление «</w:t>
      </w:r>
      <w:r w:rsidR="00462A09">
        <w:rPr>
          <w:rFonts w:ascii="Times New Roman" w:hAnsi="Times New Roman" w:cs="Times New Roman"/>
          <w:sz w:val="28"/>
          <w:szCs w:val="28"/>
        </w:rPr>
        <w:t>Солнечный луч</w:t>
      </w:r>
      <w:r>
        <w:rPr>
          <w:rFonts w:ascii="Times New Roman" w:hAnsi="Times New Roman" w:cs="Times New Roman"/>
          <w:sz w:val="28"/>
        </w:rPr>
        <w:t>» Мирненского сельского поселения Хабаровского муниципального района Хабаровского края. Сокращенное наименование: ТОС «</w:t>
      </w:r>
      <w:r w:rsidR="00462A09">
        <w:rPr>
          <w:rFonts w:ascii="Times New Roman" w:hAnsi="Times New Roman" w:cs="Times New Roman"/>
          <w:sz w:val="28"/>
          <w:szCs w:val="28"/>
        </w:rPr>
        <w:t>Солнечный луч</w:t>
      </w:r>
      <w:r>
        <w:rPr>
          <w:rFonts w:ascii="Times New Roman" w:hAnsi="Times New Roman" w:cs="Times New Roman"/>
          <w:sz w:val="28"/>
        </w:rPr>
        <w:t>».</w:t>
      </w:r>
    </w:p>
    <w:p w14:paraId="5F2C01EF" w14:textId="13D42AF5" w:rsidR="00B677DD" w:rsidRDefault="00DC0B87">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1.3. ТОС «</w:t>
      </w:r>
      <w:r w:rsidR="00462A09">
        <w:rPr>
          <w:rFonts w:ascii="Times New Roman" w:hAnsi="Times New Roman" w:cs="Times New Roman"/>
          <w:sz w:val="28"/>
          <w:szCs w:val="28"/>
        </w:rPr>
        <w:t>Солнечный луч</w:t>
      </w:r>
      <w:r>
        <w:rPr>
          <w:rFonts w:ascii="Times New Roman" w:hAnsi="Times New Roman" w:cs="Times New Roman"/>
          <w:sz w:val="28"/>
        </w:rPr>
        <w:t>» не является юридическим лицом.</w:t>
      </w:r>
    </w:p>
    <w:p w14:paraId="365313BA" w14:textId="77777777" w:rsidR="00B677DD" w:rsidRDefault="00B677DD">
      <w:pPr>
        <w:pStyle w:val="a4"/>
        <w:spacing w:after="0" w:line="240" w:lineRule="auto"/>
        <w:ind w:left="0" w:firstLine="709"/>
        <w:jc w:val="both"/>
        <w:rPr>
          <w:rFonts w:ascii="Times New Roman" w:hAnsi="Times New Roman" w:cs="Times New Roman"/>
          <w:b/>
          <w:sz w:val="28"/>
        </w:rPr>
      </w:pPr>
    </w:p>
    <w:p w14:paraId="2C28A19C" w14:textId="77777777" w:rsidR="00B677DD" w:rsidRDefault="00DC0B87">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Территория ТОС</w:t>
      </w:r>
    </w:p>
    <w:p w14:paraId="2DCCABC0" w14:textId="7DAAF971" w:rsidR="00B677DD" w:rsidRPr="00C77E89"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Деятельность ТОС «</w:t>
      </w:r>
      <w:r w:rsidR="00462A09">
        <w:rPr>
          <w:rFonts w:ascii="Times New Roman" w:hAnsi="Times New Roman" w:cs="Times New Roman"/>
          <w:sz w:val="28"/>
          <w:szCs w:val="28"/>
        </w:rPr>
        <w:t>Солнечный луч</w:t>
      </w:r>
      <w:r>
        <w:rPr>
          <w:rFonts w:ascii="Times New Roman" w:hAnsi="Times New Roman" w:cs="Times New Roman"/>
          <w:sz w:val="28"/>
        </w:rPr>
        <w:t xml:space="preserve">» осуществляется в Мирненском сельском поселении Хабаровского муниципального района Хабаровского края </w:t>
      </w:r>
      <w:r>
        <w:rPr>
          <w:rFonts w:ascii="Times New Roman" w:hAnsi="Times New Roman" w:cs="Times New Roman"/>
          <w:sz w:val="28"/>
          <w:szCs w:val="28"/>
        </w:rPr>
        <w:t>в границах домов № 2</w:t>
      </w:r>
      <w:r w:rsidR="000A5165">
        <w:rPr>
          <w:rFonts w:ascii="Times New Roman" w:hAnsi="Times New Roman" w:cs="Times New Roman"/>
          <w:sz w:val="28"/>
          <w:szCs w:val="28"/>
        </w:rPr>
        <w:t>3</w:t>
      </w:r>
      <w:r>
        <w:rPr>
          <w:rFonts w:ascii="Times New Roman" w:hAnsi="Times New Roman" w:cs="Times New Roman"/>
          <w:sz w:val="28"/>
          <w:szCs w:val="28"/>
        </w:rPr>
        <w:t>, по кварталу Солнечный город в с. Мирное</w:t>
      </w:r>
      <w:r>
        <w:rPr>
          <w:rFonts w:ascii="Times New Roman" w:hAnsi="Times New Roman" w:cs="Times New Roman"/>
          <w:sz w:val="28"/>
        </w:rPr>
        <w:t xml:space="preserve">, границы установлены решением Совета депутатов Мирненского сельского </w:t>
      </w:r>
      <w:r w:rsidRPr="00F556FA">
        <w:rPr>
          <w:rFonts w:ascii="Times New Roman" w:hAnsi="Times New Roman" w:cs="Times New Roman"/>
          <w:sz w:val="28"/>
        </w:rPr>
        <w:t xml:space="preserve">поселения Хабаровского муниципального района Хабаровского края от </w:t>
      </w:r>
      <w:r w:rsidR="00F556FA" w:rsidRPr="00F556FA">
        <w:rPr>
          <w:rFonts w:ascii="Times New Roman" w:hAnsi="Times New Roman" w:cs="Times New Roman"/>
          <w:sz w:val="28"/>
        </w:rPr>
        <w:t>05.08.2026</w:t>
      </w:r>
      <w:r w:rsidRPr="00F556FA">
        <w:rPr>
          <w:rFonts w:ascii="Times New Roman" w:hAnsi="Times New Roman" w:cs="Times New Roman"/>
          <w:sz w:val="28"/>
        </w:rPr>
        <w:t xml:space="preserve"> № </w:t>
      </w:r>
      <w:r w:rsidR="00F556FA" w:rsidRPr="00F556FA">
        <w:rPr>
          <w:rFonts w:ascii="Times New Roman" w:hAnsi="Times New Roman" w:cs="Times New Roman"/>
          <w:sz w:val="28"/>
        </w:rPr>
        <w:t>56-14</w:t>
      </w:r>
      <w:r w:rsidR="00C77E89" w:rsidRPr="00C77E89">
        <w:rPr>
          <w:rFonts w:ascii="Times New Roman" w:hAnsi="Times New Roman" w:cs="Times New Roman"/>
          <w:sz w:val="28"/>
        </w:rPr>
        <w:t>9</w:t>
      </w:r>
    </w:p>
    <w:p w14:paraId="1FE5A291" w14:textId="77777777" w:rsidR="00B677DD" w:rsidRDefault="00B677DD">
      <w:pPr>
        <w:pStyle w:val="a4"/>
        <w:shd w:val="clear" w:color="auto" w:fill="FFFFFF" w:themeFill="background1"/>
        <w:spacing w:after="0" w:line="240" w:lineRule="auto"/>
        <w:ind w:left="709"/>
        <w:jc w:val="both"/>
        <w:rPr>
          <w:rFonts w:ascii="Times New Roman" w:hAnsi="Times New Roman" w:cs="Times New Roman"/>
          <w:sz w:val="28"/>
        </w:rPr>
      </w:pPr>
    </w:p>
    <w:p w14:paraId="479A68E5"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Цель создания, задачи, основные направления и формы деятельности ТОС</w:t>
      </w:r>
    </w:p>
    <w:p w14:paraId="09B6F95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Основной целью ТОС является самостоятельное осуществление гражданами собственных инициатив по решению вопросов местного значения.</w:t>
      </w:r>
    </w:p>
    <w:p w14:paraId="4B87C0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Задачи и основные направления ТОС:</w:t>
      </w:r>
    </w:p>
    <w:p w14:paraId="31F904F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1) Защита прав и законных интересов жителей;</w:t>
      </w:r>
    </w:p>
    <w:p w14:paraId="39408BC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 Разработка и реализация проектов, направленных на повышение качества жизни людей;</w:t>
      </w:r>
    </w:p>
    <w:p w14:paraId="7C3F9B3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Содействие в проведении мероприятий и работ, организуемых органами местного самоуправления;</w:t>
      </w:r>
    </w:p>
    <w:p w14:paraId="2F32C78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14:paraId="4A1E512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Общественный контроль за уборкой и вывозом мусора;</w:t>
      </w:r>
    </w:p>
    <w:p w14:paraId="081C125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Участие в работах по благоустройству соответствующей территории;</w:t>
      </w:r>
    </w:p>
    <w:p w14:paraId="37F8974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Организация культурно-просветительной, спортивно - массовой работы среди жителей соответствующей территории;</w:t>
      </w:r>
    </w:p>
    <w:p w14:paraId="56CF77E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Работа с детьми и подростками;</w:t>
      </w:r>
    </w:p>
    <w:p w14:paraId="7038745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Информирование населения о решениях органов местного самоуправления, принятых по предложению или при участии ТОС;</w:t>
      </w:r>
    </w:p>
    <w:p w14:paraId="40D53FF8"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Осуществление иной деятельности, не противоречащей действующему законодательству и служащей достижению уставной цели.</w:t>
      </w:r>
    </w:p>
    <w:p w14:paraId="5003F6D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Формами деятельности ТОС является проведение собраний, конференций жителей территории ТОС, работа органов ТОС</w:t>
      </w:r>
    </w:p>
    <w:p w14:paraId="43209514" w14:textId="77777777" w:rsidR="00B677DD" w:rsidRDefault="00B677DD">
      <w:pPr>
        <w:shd w:val="clear" w:color="auto" w:fill="FFFFFF" w:themeFill="background1"/>
        <w:spacing w:after="0" w:line="240" w:lineRule="auto"/>
        <w:ind w:firstLine="709"/>
        <w:jc w:val="both"/>
        <w:rPr>
          <w:rFonts w:ascii="Times New Roman" w:hAnsi="Times New Roman" w:cs="Times New Roman"/>
          <w:sz w:val="28"/>
        </w:rPr>
      </w:pPr>
    </w:p>
    <w:p w14:paraId="5404025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Органы ТОС</w:t>
      </w:r>
    </w:p>
    <w:p w14:paraId="38DAE14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Собрание ТОС.</w:t>
      </w:r>
    </w:p>
    <w:p w14:paraId="40005B0C"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Высшим органом управления ТОС является Собрание граждан.</w:t>
      </w:r>
    </w:p>
    <w:p w14:paraId="68B1AC6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Собрание граждан созывается Советом ТОС по мере необходимости, но не реже одного раза в год.</w:t>
      </w:r>
    </w:p>
    <w:p w14:paraId="0330E65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путём раздачи уведомлений делегатам и расклейки объявлений.</w:t>
      </w:r>
    </w:p>
    <w:p w14:paraId="060113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725DF5D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трёх граждан. Организационная деятельность по созыву и проведению внеочередной конференции осуществляется инициатором её проведения, в порядке, определённом настоящим Уставом.</w:t>
      </w:r>
    </w:p>
    <w:p w14:paraId="19AE6B2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К исключительной компетенции собрания граждан относятся:</w:t>
      </w:r>
    </w:p>
    <w:p w14:paraId="5351B18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14:paraId="00145346"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26CB65F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641498A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530AB1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утверждение сметы доходом и расходов ТОС и отчёт о её исполнении;</w:t>
      </w:r>
    </w:p>
    <w:p w14:paraId="372141B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отчётов деятельности органов ТОС.</w:t>
      </w:r>
    </w:p>
    <w:p w14:paraId="11E2DC9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4.1.7.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4734DE1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5239581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14:paraId="7CF589F3"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72BA2B6E"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6B211A6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14:paraId="6FFF2D4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2B799FE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14:paraId="73F7BB3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14:paraId="01D6924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14:paraId="1FB5E74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2076B84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14:paraId="05888E0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 или один из членов Совета ТОС, уполномоченных Советом ТОС.</w:t>
      </w:r>
    </w:p>
    <w:p w14:paraId="62BE782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14:paraId="4013DABD"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4.2.5. Полномочия Совета ТОС прекращаются досрочно:</w:t>
      </w:r>
    </w:p>
    <w:p w14:paraId="54BB607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14:paraId="336FE2C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665D008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14:paraId="18EA3960"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6CA7D4CA"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Председатель ТОС.</w:t>
      </w:r>
    </w:p>
    <w:p w14:paraId="7D9B3D12"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Председатель ТОС избирается из состава Совета ТОС, большинством голосов его членов.</w:t>
      </w:r>
    </w:p>
    <w:p w14:paraId="4782C6C3"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Председатель ТОС:</w:t>
      </w:r>
    </w:p>
    <w:p w14:paraId="7F0FFDF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14:paraId="238F698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4FD0A794"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14:paraId="12B9A772"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 на них решений;</w:t>
      </w:r>
    </w:p>
    <w:p w14:paraId="7759693F"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14:paraId="3C2795DD"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55AD226A"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отнесённые данным Уставом к компетенции иных органов ТОС.</w:t>
      </w:r>
    </w:p>
    <w:p w14:paraId="6E0E224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Ревизионная комиссия ТОС.</w:t>
      </w:r>
    </w:p>
    <w:p w14:paraId="2F45317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Ревизионная комиссия ТОС осуществляет контроль за исполнением органами ТОС решений Конференции граждан.</w:t>
      </w:r>
    </w:p>
    <w:p w14:paraId="0C869272"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Ревизионная комиссия ТОС состоит из 3 членов, избираемых Собранием граждан из числа кандидатов, выдвинутых участниками собрания, сроком на 2 года.</w:t>
      </w:r>
    </w:p>
    <w:p w14:paraId="21ACE373" w14:textId="77777777" w:rsidR="00B677DD" w:rsidRDefault="00DC0B87">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14:paraId="009E89EC"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Председатель ревизионной комиссии ТОС избирается её членами из своего состава на первом заседании. Председатель организует деятельность Ревизионной комиссии ТОС, представляет её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14:paraId="5D1DDFB9"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4.4.4. Ревизионная комиссия ТОС: </w:t>
      </w:r>
    </w:p>
    <w:p w14:paraId="5E1CB6DD"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отчёт о своей деятельности;</w:t>
      </w:r>
    </w:p>
    <w:p w14:paraId="0EA02EDB"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 документов контрольного органа ТОС.</w:t>
      </w:r>
    </w:p>
    <w:p w14:paraId="3232309F"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14:paraId="4A800BEB" w14:textId="77777777" w:rsidR="00B677DD" w:rsidRDefault="00B677DD">
      <w:pPr>
        <w:pStyle w:val="a4"/>
        <w:shd w:val="clear" w:color="auto" w:fill="FFFFFF" w:themeFill="background1"/>
        <w:spacing w:after="0" w:line="240" w:lineRule="auto"/>
        <w:ind w:left="0" w:firstLine="709"/>
        <w:jc w:val="both"/>
        <w:rPr>
          <w:rFonts w:ascii="Times New Roman" w:hAnsi="Times New Roman" w:cs="Times New Roman"/>
          <w:sz w:val="28"/>
        </w:rPr>
      </w:pPr>
    </w:p>
    <w:p w14:paraId="2D560D24" w14:textId="77777777" w:rsidR="00B677DD" w:rsidRDefault="00DC0B87">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Экономическая основа ТОС</w:t>
      </w:r>
    </w:p>
    <w:p w14:paraId="5942DE97"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 поддержку ТОС.</w:t>
      </w:r>
    </w:p>
    <w:p w14:paraId="75622FC1"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утверждённой в установленном порядке сметы расходов ТОС.</w:t>
      </w:r>
    </w:p>
    <w:p w14:paraId="52CEE457" w14:textId="77777777" w:rsidR="00B677DD" w:rsidRDefault="00B677DD">
      <w:pPr>
        <w:pStyle w:val="a4"/>
        <w:shd w:val="clear" w:color="auto" w:fill="FFFFFF" w:themeFill="background1"/>
        <w:spacing w:after="0" w:line="240" w:lineRule="auto"/>
        <w:ind w:left="0" w:firstLine="709"/>
        <w:jc w:val="both"/>
        <w:rPr>
          <w:rFonts w:ascii="Times New Roman" w:hAnsi="Times New Roman" w:cs="Times New Roman"/>
          <w:sz w:val="28"/>
        </w:rPr>
      </w:pPr>
    </w:p>
    <w:p w14:paraId="661AC6BA" w14:textId="77777777" w:rsidR="00B677DD" w:rsidRDefault="00DC0B87">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Прекращение деятельности ТОС</w:t>
      </w:r>
    </w:p>
    <w:p w14:paraId="2C46C7B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 Прекращение деятельности ТОС может осуществляется в виде его ликвидации или реорганизации.</w:t>
      </w:r>
    </w:p>
    <w:p w14:paraId="3268211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 соответствии с действующим законодательством.</w:t>
      </w:r>
    </w:p>
    <w:p w14:paraId="5FC9CA30"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14:paraId="5B5E900B"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уведомление в органы местного самоуправления.</w:t>
      </w:r>
    </w:p>
    <w:p w14:paraId="55C8D275"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14:paraId="143EB1E4" w14:textId="77777777" w:rsidR="00B677DD" w:rsidRDefault="00DC0B87">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 Деятельность ТОС считается завершённой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14:paraId="443B3412" w14:textId="77777777" w:rsidR="00B677DD" w:rsidRDefault="00DC0B87">
      <w:pPr>
        <w:pStyle w:val="a4"/>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B677DD">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47597" w14:textId="77777777" w:rsidR="003B41E4" w:rsidRDefault="003B41E4">
      <w:pPr>
        <w:spacing w:line="240" w:lineRule="auto"/>
      </w:pPr>
      <w:r>
        <w:separator/>
      </w:r>
    </w:p>
  </w:endnote>
  <w:endnote w:type="continuationSeparator" w:id="0">
    <w:p w14:paraId="67000054" w14:textId="77777777" w:rsidR="003B41E4" w:rsidRDefault="003B41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0802" w14:textId="77777777" w:rsidR="003B41E4" w:rsidRDefault="003B41E4">
      <w:pPr>
        <w:spacing w:after="0"/>
      </w:pPr>
      <w:r>
        <w:separator/>
      </w:r>
    </w:p>
  </w:footnote>
  <w:footnote w:type="continuationSeparator" w:id="0">
    <w:p w14:paraId="440B1859" w14:textId="77777777" w:rsidR="003B41E4" w:rsidRDefault="003B41E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0A5165"/>
    <w:rsid w:val="0013535F"/>
    <w:rsid w:val="001A5C66"/>
    <w:rsid w:val="001C560A"/>
    <w:rsid w:val="002B3A8B"/>
    <w:rsid w:val="002D30BA"/>
    <w:rsid w:val="002D4AC6"/>
    <w:rsid w:val="002E0C0C"/>
    <w:rsid w:val="00320AB8"/>
    <w:rsid w:val="00320F6B"/>
    <w:rsid w:val="003B41E4"/>
    <w:rsid w:val="003D2318"/>
    <w:rsid w:val="003E1845"/>
    <w:rsid w:val="00405467"/>
    <w:rsid w:val="00430BED"/>
    <w:rsid w:val="00451962"/>
    <w:rsid w:val="00462A09"/>
    <w:rsid w:val="004B32A9"/>
    <w:rsid w:val="004F00F6"/>
    <w:rsid w:val="005203D0"/>
    <w:rsid w:val="00531CDA"/>
    <w:rsid w:val="005A63EB"/>
    <w:rsid w:val="005B468F"/>
    <w:rsid w:val="005F0E66"/>
    <w:rsid w:val="00660DE3"/>
    <w:rsid w:val="0068195A"/>
    <w:rsid w:val="00710B09"/>
    <w:rsid w:val="00774F8F"/>
    <w:rsid w:val="007A574A"/>
    <w:rsid w:val="007C2B03"/>
    <w:rsid w:val="007F4C6B"/>
    <w:rsid w:val="0084671D"/>
    <w:rsid w:val="008E2A99"/>
    <w:rsid w:val="009041FE"/>
    <w:rsid w:val="0093251B"/>
    <w:rsid w:val="0094465E"/>
    <w:rsid w:val="00954B37"/>
    <w:rsid w:val="009927BE"/>
    <w:rsid w:val="009C5BD2"/>
    <w:rsid w:val="00A3469F"/>
    <w:rsid w:val="00A44347"/>
    <w:rsid w:val="00A63219"/>
    <w:rsid w:val="00A90CC8"/>
    <w:rsid w:val="00A9667A"/>
    <w:rsid w:val="00AA3C8A"/>
    <w:rsid w:val="00AC7EA1"/>
    <w:rsid w:val="00B677DD"/>
    <w:rsid w:val="00BC2A18"/>
    <w:rsid w:val="00BD7F46"/>
    <w:rsid w:val="00C07E1E"/>
    <w:rsid w:val="00C77E89"/>
    <w:rsid w:val="00CA246E"/>
    <w:rsid w:val="00CD55B1"/>
    <w:rsid w:val="00CF3789"/>
    <w:rsid w:val="00D247F9"/>
    <w:rsid w:val="00D34646"/>
    <w:rsid w:val="00D40901"/>
    <w:rsid w:val="00D508E5"/>
    <w:rsid w:val="00D56C46"/>
    <w:rsid w:val="00DB1ACF"/>
    <w:rsid w:val="00DC0B87"/>
    <w:rsid w:val="00DC1A11"/>
    <w:rsid w:val="00DF0290"/>
    <w:rsid w:val="00E6798B"/>
    <w:rsid w:val="00E74FC6"/>
    <w:rsid w:val="00E9763C"/>
    <w:rsid w:val="00EF1220"/>
    <w:rsid w:val="00EF6C27"/>
    <w:rsid w:val="00F556FA"/>
    <w:rsid w:val="00F82CD1"/>
    <w:rsid w:val="00FA1E5E"/>
    <w:rsid w:val="00FA6721"/>
    <w:rsid w:val="00FB5169"/>
    <w:rsid w:val="00FC484B"/>
    <w:rsid w:val="17E65F22"/>
    <w:rsid w:val="1CE95990"/>
    <w:rsid w:val="29F55002"/>
    <w:rsid w:val="3A2B310E"/>
    <w:rsid w:val="5A495BEB"/>
    <w:rsid w:val="61010B17"/>
    <w:rsid w:val="7F45484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69BF"/>
  <w15:docId w15:val="{B716E6CF-BCBA-43AC-9B29-046CF676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1990</Words>
  <Characters>11344</Characters>
  <Application>Microsoft Office Word</Application>
  <DocSecurity>0</DocSecurity>
  <Lines>94</Lines>
  <Paragraphs>26</Paragraphs>
  <ScaleCrop>false</ScaleCrop>
  <Company>DNS</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2026-08-05T22:26:00Z</cp:lastPrinted>
  <dcterms:created xsi:type="dcterms:W3CDTF">2023-10-08T12:58:00Z</dcterms:created>
  <dcterms:modified xsi:type="dcterms:W3CDTF">2026-08-05T22:26:00Z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39306751BE494FF3B69260753DB438C2_12</vt:lpwstr>
  </property>
</Properties>
</file>