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42CD" w14:textId="2749554A" w:rsidR="00E57FCA" w:rsidRDefault="007C6753" w:rsidP="00B95484">
      <w:pPr>
        <w:tabs>
          <w:tab w:val="left" w:pos="426"/>
        </w:tabs>
        <w:spacing w:after="240"/>
        <w:ind w:left="-567" w:right="-284"/>
        <w:jc w:val="both"/>
        <w:rPr>
          <w:b/>
          <w:bCs/>
          <w:sz w:val="28"/>
          <w:szCs w:val="28"/>
        </w:rPr>
      </w:pPr>
      <w:bookmarkStart w:id="0" w:name="_Hlk168669132"/>
      <w:bookmarkStart w:id="1" w:name="_GoBack"/>
      <w:r>
        <w:rPr>
          <w:b/>
          <w:bCs/>
          <w:sz w:val="28"/>
          <w:szCs w:val="28"/>
        </w:rPr>
        <w:t xml:space="preserve">Внесены изменения в </w:t>
      </w:r>
      <w:r w:rsidR="00977112">
        <w:rPr>
          <w:b/>
          <w:bCs/>
          <w:sz w:val="28"/>
          <w:szCs w:val="28"/>
        </w:rPr>
        <w:t>статью об а</w:t>
      </w:r>
      <w:r w:rsidR="00E57FCA" w:rsidRPr="00E57FCA">
        <w:rPr>
          <w:b/>
          <w:bCs/>
          <w:sz w:val="28"/>
          <w:szCs w:val="28"/>
        </w:rPr>
        <w:t>дминистративно</w:t>
      </w:r>
      <w:r w:rsidR="00977112">
        <w:rPr>
          <w:b/>
          <w:bCs/>
          <w:sz w:val="28"/>
          <w:szCs w:val="28"/>
        </w:rPr>
        <w:t>м</w:t>
      </w:r>
      <w:r w:rsidR="00E57FCA" w:rsidRPr="00E57FCA">
        <w:rPr>
          <w:b/>
          <w:bCs/>
          <w:sz w:val="28"/>
          <w:szCs w:val="28"/>
        </w:rPr>
        <w:t xml:space="preserve"> выдворени</w:t>
      </w:r>
      <w:r w:rsidR="00977112">
        <w:rPr>
          <w:b/>
          <w:bCs/>
          <w:sz w:val="28"/>
          <w:szCs w:val="28"/>
        </w:rPr>
        <w:t>и</w:t>
      </w:r>
      <w:r w:rsidR="00E57FCA" w:rsidRPr="00E57FCA">
        <w:rPr>
          <w:b/>
          <w:bCs/>
          <w:sz w:val="28"/>
          <w:szCs w:val="28"/>
        </w:rPr>
        <w:t xml:space="preserve"> </w:t>
      </w:r>
    </w:p>
    <w:bookmarkEnd w:id="0"/>
    <w:bookmarkEnd w:id="1"/>
    <w:p w14:paraId="2E028F84" w14:textId="5E45CDEC" w:rsidR="00B95484" w:rsidRDefault="00B95484" w:rsidP="00B95484">
      <w:pPr>
        <w:tabs>
          <w:tab w:val="left" w:pos="426"/>
        </w:tabs>
        <w:spacing w:after="240"/>
        <w:ind w:left="-567" w:right="-284"/>
        <w:jc w:val="both"/>
        <w:rPr>
          <w:sz w:val="28"/>
          <w:szCs w:val="28"/>
        </w:rPr>
      </w:pPr>
      <w:r w:rsidRPr="00B95484">
        <w:rPr>
          <w:sz w:val="28"/>
          <w:szCs w:val="28"/>
        </w:rPr>
        <w:t xml:space="preserve">С 05.02.2025 вступает в силу Федеральный закон от 08.08.2024 № 248-ФЗ, внесший </w:t>
      </w:r>
      <w:r w:rsidR="003C5B99">
        <w:rPr>
          <w:sz w:val="28"/>
          <w:szCs w:val="28"/>
        </w:rPr>
        <w:br/>
      </w:r>
      <w:r w:rsidRPr="00B95484">
        <w:rPr>
          <w:sz w:val="28"/>
          <w:szCs w:val="28"/>
        </w:rPr>
        <w:t>в часть 4 статьи 3.10 Кодекса Российской Федерации об административных правонарушениях</w:t>
      </w:r>
      <w:r w:rsidR="00977112">
        <w:rPr>
          <w:rStyle w:val="a7"/>
          <w:sz w:val="28"/>
          <w:szCs w:val="28"/>
        </w:rPr>
        <w:footnoteReference w:id="1"/>
      </w:r>
      <w:r w:rsidR="00977112">
        <w:rPr>
          <w:sz w:val="28"/>
          <w:szCs w:val="28"/>
        </w:rPr>
        <w:t xml:space="preserve"> </w:t>
      </w:r>
      <w:r w:rsidRPr="00B95484">
        <w:rPr>
          <w:sz w:val="28"/>
          <w:szCs w:val="28"/>
        </w:rPr>
        <w:t xml:space="preserve">изменения, расширившие перечень должностных лиц, уполномоченных на принятие решения о назначении административного наказания </w:t>
      </w:r>
      <w:r w:rsidR="003C5B99">
        <w:rPr>
          <w:sz w:val="28"/>
          <w:szCs w:val="28"/>
        </w:rPr>
        <w:br/>
      </w:r>
      <w:r w:rsidRPr="00B95484">
        <w:rPr>
          <w:sz w:val="28"/>
          <w:szCs w:val="28"/>
        </w:rPr>
        <w:t xml:space="preserve">в виде выдворения за пределы Российской Федерации в отношении иностранных граждан и лиц без гражданства. </w:t>
      </w:r>
    </w:p>
    <w:p w14:paraId="01A68B40" w14:textId="7DA84434" w:rsidR="00B95484" w:rsidRDefault="00B95484" w:rsidP="00B95484">
      <w:pPr>
        <w:tabs>
          <w:tab w:val="left" w:pos="426"/>
        </w:tabs>
        <w:spacing w:after="240"/>
        <w:ind w:left="-567" w:right="-284"/>
        <w:jc w:val="both"/>
        <w:rPr>
          <w:sz w:val="28"/>
          <w:szCs w:val="28"/>
        </w:rPr>
      </w:pPr>
      <w:r w:rsidRPr="00B95484">
        <w:rPr>
          <w:sz w:val="28"/>
          <w:szCs w:val="28"/>
        </w:rPr>
        <w:t xml:space="preserve">Согласно изменениям, помимо судей правом принимать решение о принудительном выдворении за пределы Российской Федерации вышеуказанных лиц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 xml:space="preserve">или контролируемом самостоятельном их выезде из Российской Федерации наделены также должностные лица органов внутренних дел (полиции), предусмотренные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>в пунктах 1, 2, 10</w:t>
      </w:r>
      <w:r w:rsidR="00207206">
        <w:rPr>
          <w:sz w:val="28"/>
          <w:szCs w:val="28"/>
        </w:rPr>
        <w:t>-</w:t>
      </w:r>
      <w:r w:rsidRPr="00B95484">
        <w:rPr>
          <w:sz w:val="28"/>
          <w:szCs w:val="28"/>
        </w:rPr>
        <w:t>12 части 2 статьи 23.3 КоАП РФ, и пограничных органов, указанны</w:t>
      </w:r>
      <w:r w:rsidR="00207206">
        <w:rPr>
          <w:sz w:val="28"/>
          <w:szCs w:val="28"/>
        </w:rPr>
        <w:t>х</w:t>
      </w:r>
      <w:r w:rsidRPr="00B95484">
        <w:rPr>
          <w:sz w:val="28"/>
          <w:szCs w:val="28"/>
        </w:rPr>
        <w:t xml:space="preserve"> в части 2 статьи 23.10 КоАП РФ. </w:t>
      </w:r>
    </w:p>
    <w:p w14:paraId="377FEC28" w14:textId="3B4D72A8" w:rsidR="00B95484" w:rsidRDefault="00B95484" w:rsidP="00B95484">
      <w:pPr>
        <w:tabs>
          <w:tab w:val="left" w:pos="426"/>
        </w:tabs>
        <w:spacing w:after="240"/>
        <w:ind w:left="-567" w:right="-284"/>
        <w:jc w:val="both"/>
        <w:rPr>
          <w:sz w:val="28"/>
          <w:szCs w:val="28"/>
        </w:rPr>
      </w:pPr>
      <w:r w:rsidRPr="00B95484">
        <w:rPr>
          <w:sz w:val="28"/>
          <w:szCs w:val="28"/>
        </w:rPr>
        <w:t xml:space="preserve">При этом решение указанными должностными лицами должно быть принято с учетом продолжительности проживания иностранного гражданина или лица без гражданства в Российской Федерации, его семейного положения, отношения к уплате предусмотренных законодательством Российской Федерации налогов, наличия дохода и обеспеченности жильем на территории Российской Федерации, рода деятельности и профессии, законопослушного поведения, обращения о приеме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 xml:space="preserve">в гражданство Российской Федерации и других обстоятельств. </w:t>
      </w:r>
    </w:p>
    <w:p w14:paraId="26F84177" w14:textId="36F9AC74" w:rsidR="00E66D37" w:rsidRPr="00B95484" w:rsidRDefault="00B95484" w:rsidP="00B95484">
      <w:pPr>
        <w:tabs>
          <w:tab w:val="left" w:pos="426"/>
        </w:tabs>
        <w:spacing w:after="240"/>
        <w:ind w:left="-567" w:right="-284"/>
        <w:jc w:val="both"/>
        <w:rPr>
          <w:bCs/>
          <w:sz w:val="28"/>
          <w:szCs w:val="28"/>
        </w:rPr>
      </w:pPr>
      <w:r w:rsidRPr="00B95484">
        <w:rPr>
          <w:sz w:val="28"/>
          <w:szCs w:val="28"/>
        </w:rPr>
        <w:t xml:space="preserve">Это значит, что в каждом конкретном случае решение должно быть принято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 xml:space="preserve">в соответствии с принципами справедливости, соразмерности и индивидуализации ответственности, а также с учетом позиции Верховного Суда Российской Федерации, изложенной в постановлении Пленума от 24.03.2005 № 5 «О некоторых вопросах, возникающих у судов при применении Кодекса Российской Федерации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 xml:space="preserve">об административных правонарушениях», согласно которой при принятии решения </w:t>
      </w:r>
      <w:r w:rsidR="00207206">
        <w:rPr>
          <w:sz w:val="28"/>
          <w:szCs w:val="28"/>
        </w:rPr>
        <w:br/>
      </w:r>
      <w:r w:rsidRPr="00B95484">
        <w:rPr>
          <w:sz w:val="28"/>
          <w:szCs w:val="28"/>
        </w:rPr>
        <w:t>в отношении иностранного гражданина или лица без гражданства необходимо учитывать, что выдворение из страны, где проживает его семья может нарушить право на уважение семейной жизни, гарантированное пунктом 1 статьи 8 Конвенции о защите прав человека и основных свобод</w:t>
      </w:r>
      <w:r w:rsidR="003C5B99">
        <w:rPr>
          <w:sz w:val="28"/>
          <w:szCs w:val="28"/>
        </w:rPr>
        <w:t>.</w:t>
      </w:r>
    </w:p>
    <w:sectPr w:rsidR="00E66D37" w:rsidRPr="00B95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1D52B5" w14:textId="77777777" w:rsidR="00951E0A" w:rsidRDefault="00951E0A" w:rsidP="00977112">
      <w:r>
        <w:separator/>
      </w:r>
    </w:p>
  </w:endnote>
  <w:endnote w:type="continuationSeparator" w:id="0">
    <w:p w14:paraId="57314FC3" w14:textId="77777777" w:rsidR="00951E0A" w:rsidRDefault="00951E0A" w:rsidP="00977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479FF" w14:textId="77777777" w:rsidR="00951E0A" w:rsidRDefault="00951E0A" w:rsidP="00977112">
      <w:r>
        <w:separator/>
      </w:r>
    </w:p>
  </w:footnote>
  <w:footnote w:type="continuationSeparator" w:id="0">
    <w:p w14:paraId="6BE820CA" w14:textId="77777777" w:rsidR="00951E0A" w:rsidRDefault="00951E0A" w:rsidP="00977112">
      <w:r>
        <w:continuationSeparator/>
      </w:r>
    </w:p>
  </w:footnote>
  <w:footnote w:id="1">
    <w:p w14:paraId="71E8BC5F" w14:textId="4257DF22" w:rsidR="00977112" w:rsidRDefault="00977112">
      <w:pPr>
        <w:pStyle w:val="a5"/>
      </w:pPr>
      <w:r>
        <w:rPr>
          <w:rStyle w:val="a7"/>
        </w:rPr>
        <w:footnoteRef/>
      </w:r>
      <w:r>
        <w:t xml:space="preserve"> далее – КоАП РФ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53088"/>
    <w:multiLevelType w:val="hybridMultilevel"/>
    <w:tmpl w:val="00D423F8"/>
    <w:lvl w:ilvl="0" w:tplc="EF38ED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278E1FA2"/>
    <w:multiLevelType w:val="hybridMultilevel"/>
    <w:tmpl w:val="87EAAEF6"/>
    <w:lvl w:ilvl="0" w:tplc="23281D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6F15589E"/>
    <w:multiLevelType w:val="hybridMultilevel"/>
    <w:tmpl w:val="C8AE3E9E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7036104F"/>
    <w:multiLevelType w:val="hybridMultilevel"/>
    <w:tmpl w:val="AD727BF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7A"/>
    <w:rsid w:val="00013100"/>
    <w:rsid w:val="000934BB"/>
    <w:rsid w:val="000C3442"/>
    <w:rsid w:val="000D5B24"/>
    <w:rsid w:val="000E3D98"/>
    <w:rsid w:val="00101750"/>
    <w:rsid w:val="00160591"/>
    <w:rsid w:val="0017623B"/>
    <w:rsid w:val="001904A4"/>
    <w:rsid w:val="0019198B"/>
    <w:rsid w:val="00207206"/>
    <w:rsid w:val="00210581"/>
    <w:rsid w:val="002F3403"/>
    <w:rsid w:val="0030344F"/>
    <w:rsid w:val="00303EFC"/>
    <w:rsid w:val="003104EC"/>
    <w:rsid w:val="00327689"/>
    <w:rsid w:val="00361FB2"/>
    <w:rsid w:val="00365D02"/>
    <w:rsid w:val="003C5B99"/>
    <w:rsid w:val="003C62EE"/>
    <w:rsid w:val="00417579"/>
    <w:rsid w:val="004A6370"/>
    <w:rsid w:val="004E42D8"/>
    <w:rsid w:val="0055699E"/>
    <w:rsid w:val="00560250"/>
    <w:rsid w:val="00563A7A"/>
    <w:rsid w:val="00571584"/>
    <w:rsid w:val="005D0B81"/>
    <w:rsid w:val="005F5F42"/>
    <w:rsid w:val="00632DD9"/>
    <w:rsid w:val="00642DF3"/>
    <w:rsid w:val="007C6753"/>
    <w:rsid w:val="00826396"/>
    <w:rsid w:val="00830C41"/>
    <w:rsid w:val="00851851"/>
    <w:rsid w:val="00862A3F"/>
    <w:rsid w:val="00863B19"/>
    <w:rsid w:val="008677EA"/>
    <w:rsid w:val="00882CE4"/>
    <w:rsid w:val="00916262"/>
    <w:rsid w:val="00937506"/>
    <w:rsid w:val="00951E0A"/>
    <w:rsid w:val="00960B5C"/>
    <w:rsid w:val="00977112"/>
    <w:rsid w:val="009D062D"/>
    <w:rsid w:val="00A01308"/>
    <w:rsid w:val="00A11E76"/>
    <w:rsid w:val="00A17D21"/>
    <w:rsid w:val="00A5730A"/>
    <w:rsid w:val="00A72FDA"/>
    <w:rsid w:val="00AE6FC7"/>
    <w:rsid w:val="00B54EF4"/>
    <w:rsid w:val="00B651AB"/>
    <w:rsid w:val="00B7299B"/>
    <w:rsid w:val="00B8688E"/>
    <w:rsid w:val="00B95484"/>
    <w:rsid w:val="00C00712"/>
    <w:rsid w:val="00C10D2E"/>
    <w:rsid w:val="00C337E2"/>
    <w:rsid w:val="00C854A5"/>
    <w:rsid w:val="00CA3172"/>
    <w:rsid w:val="00D51A96"/>
    <w:rsid w:val="00D85CB7"/>
    <w:rsid w:val="00D86AFC"/>
    <w:rsid w:val="00DB5E61"/>
    <w:rsid w:val="00DC3FF5"/>
    <w:rsid w:val="00E400A1"/>
    <w:rsid w:val="00E57FCA"/>
    <w:rsid w:val="00E66D37"/>
    <w:rsid w:val="00EB06D0"/>
    <w:rsid w:val="00F71BB6"/>
    <w:rsid w:val="00F74E33"/>
    <w:rsid w:val="00F86BD1"/>
    <w:rsid w:val="00FA22B7"/>
    <w:rsid w:val="00FA623F"/>
    <w:rsid w:val="00FF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5994E"/>
  <w15:chartTrackingRefBased/>
  <w15:docId w15:val="{EF7E6358-7534-47DF-B527-CBFCC236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4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EF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D51A96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semiHidden/>
    <w:unhideWhenUsed/>
    <w:rsid w:val="00977112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771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9771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E082D-E4BB-4FA8-9EFB-B7BBB6929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Громыко Татьяна Андреевна</dc:creator>
  <cp:keywords/>
  <dc:description/>
  <cp:lastModifiedBy>Громыко Татьяна Андреевна</cp:lastModifiedBy>
  <cp:revision>2</cp:revision>
  <cp:lastPrinted>2024-09-29T04:01:00Z</cp:lastPrinted>
  <dcterms:created xsi:type="dcterms:W3CDTF">2025-01-29T23:42:00Z</dcterms:created>
  <dcterms:modified xsi:type="dcterms:W3CDTF">2025-01-29T23:42:00Z</dcterms:modified>
</cp:coreProperties>
</file>