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22.02.2023 № 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разрешении вырубки древесно-кустарниковой растительности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Правилами благоустройства территории Мирненского сельского поселения, утвержденными решением Совета депутатов Мирненского сельского поселения Хабаровского муниципального района Хабаровского края от 22.05.2020 № 19-66 «Об утверждении Правил благоустройства территории Мирненского сельского поселения Хабаровского муниципального района Хабаровского края» и Методики расчета восстановительной стоимости зеленых насаждений, утвержденной постановлением администрации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 26.03.2021 № 33 «Об утверждении Методики расчета восстановительной стоимости зеленых насаждений на территории Мирненского сельского поселения Хабаровского муниципального района Хабаровского края»,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Разрешить --- вырубку древесно-кустарниковой растительности, поименованной в акте обследования зеленых насаждений от 22.02.2023 (прилагается).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---, до начала вырубки древесно-кустарниковой растительности произвести оплату восстановительной стоимости древесно-кустарниковой растительности в сумме 3105 (три тысячи сто пять) рублей 00 копеек по следующим реквизитам: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Наименование: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ОГРН 1022700861842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Код по сводному реестру 08320813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Код администратора дохода: 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Код дохода: 813 1 13 02995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 юридический, фактический: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680539 Хабаровский край, Хабаровский район, с. Мирное, ул. Рабочая, 5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Почтовый адрес: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680539 Хабаровский край, Хабаровский район, с. Мирное, ул. Рабочая, 5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Банковские реквизиты: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УФК по Хабаровскому району (администрация Мирненского сельского поселения Хабаровского муниципального района Хабаровского края л/с 04223208130)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ИНН 2720006190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КПП 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Единый казначейский счет: 40102810845370000014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Казначейский счет:. 03100643000000012200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ОТДЕЛЕНИИ ХАБАРОВСК БАНКА РОССИИ// УФК ПО ХАБАРОВСКОМУ КРАЮ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Г. ХАБАРОВСК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БИК 010813050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ОКТМО 08655440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Прочие неналоговые доходы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со дня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_________И.М.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22 февраля 2023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АКТ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обследования зеленых насаждений,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расположенных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" 22 " февраля 2023 г.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Ответственное лицо: Куприенко Алла Владимировна, специалист администрации, тел.(4212) 49-38-25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Расположение объекта: Хабаровский край, Хабаровский район, с.Мирное, ул.Клубная, в районе дома 14.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Наименование объекта: земельный участок под установку гаража, обустройства объекта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Характер выполняемых работ: снос деревьев.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N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пород деревьев (вид кустарника или элемент озеленения)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Диаметр ствола дерева на высоту 1,3 м (возраст кустарника, год)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Состояние зеленых насаждений (хорошее, удовлетворительное, неудовлетворительное)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деревьев, кустарников (площадь газонов), шт./кв. м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Такса восстановительной стоимости одного дерева (руб.)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Восстановительная стоимость зеленых насаждений (руб.)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Тополь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удовлетворительное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1388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3105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Акт составил: Куприенко Алла Владимировна,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Подпись ответственного лица 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