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56C32" w14:textId="77777777" w:rsidR="00550E53" w:rsidRPr="001B2CD6" w:rsidRDefault="00FA219A" w:rsidP="006D2BF4">
      <w:pPr>
        <w:widowControl w:val="0"/>
        <w:spacing w:after="0" w:line="260" w:lineRule="exact"/>
        <w:jc w:val="center"/>
        <w:rPr>
          <w:rFonts w:ascii="Times New Roman" w:eastAsia="Times New Roman" w:hAnsi="Times New Roman" w:cs="Times New Roman"/>
          <w:sz w:val="28"/>
          <w:szCs w:val="28"/>
          <w:lang w:eastAsia="zh-CN"/>
        </w:rPr>
      </w:pPr>
      <w:r w:rsidRPr="001B2CD6">
        <w:rPr>
          <w:rFonts w:ascii="Times New Roman" w:eastAsia="Times New Roman" w:hAnsi="Times New Roman" w:cs="Times New Roman"/>
          <w:sz w:val="28"/>
          <w:szCs w:val="28"/>
          <w:lang w:eastAsia="zh-CN"/>
        </w:rPr>
        <w:t>СОВЕТ ДЕПУТАТОВ</w:t>
      </w:r>
      <w:r w:rsidRPr="001B2CD6">
        <w:rPr>
          <w:rFonts w:ascii="Times New Roman" w:eastAsia="Times New Roman" w:hAnsi="Times New Roman" w:cs="Times New Roman"/>
          <w:sz w:val="28"/>
          <w:szCs w:val="28"/>
          <w:lang w:eastAsia="zh-CN"/>
        </w:rPr>
        <w:br/>
      </w:r>
      <w:r w:rsidR="00D43837" w:rsidRPr="001B2CD6">
        <w:rPr>
          <w:rFonts w:ascii="Times New Roman" w:eastAsia="Times New Roman" w:hAnsi="Times New Roman" w:cs="Times New Roman"/>
          <w:sz w:val="28"/>
          <w:szCs w:val="28"/>
          <w:lang w:eastAsia="zh-CN"/>
        </w:rPr>
        <w:t>МИРНЕНСКОГО</w:t>
      </w:r>
      <w:r w:rsidRPr="001B2CD6">
        <w:rPr>
          <w:rFonts w:ascii="Times New Roman" w:eastAsia="Times New Roman" w:hAnsi="Times New Roman" w:cs="Times New Roman"/>
          <w:sz w:val="28"/>
          <w:szCs w:val="28"/>
          <w:lang w:eastAsia="zh-CN"/>
        </w:rPr>
        <w:t xml:space="preserve"> </w:t>
      </w:r>
      <w:r w:rsidR="00550E53" w:rsidRPr="001B2CD6">
        <w:rPr>
          <w:rFonts w:ascii="Times New Roman" w:eastAsia="Times New Roman" w:hAnsi="Times New Roman" w:cs="Times New Roman"/>
          <w:sz w:val="28"/>
          <w:szCs w:val="28"/>
          <w:lang w:eastAsia="zh-CN"/>
        </w:rPr>
        <w:t>СЕЛЬСКОГО ПОСЕЛЕНИЯ</w:t>
      </w:r>
    </w:p>
    <w:p w14:paraId="6E949FEA" w14:textId="77777777" w:rsidR="00550E53" w:rsidRPr="001B2CD6" w:rsidRDefault="00550E53" w:rsidP="006D2BF4">
      <w:pPr>
        <w:widowControl w:val="0"/>
        <w:spacing w:after="0" w:line="260" w:lineRule="exact"/>
        <w:jc w:val="center"/>
        <w:rPr>
          <w:rFonts w:ascii="Times New Roman" w:eastAsia="Times New Roman" w:hAnsi="Times New Roman" w:cs="Times New Roman"/>
          <w:sz w:val="28"/>
          <w:szCs w:val="28"/>
          <w:lang w:eastAsia="zh-CN"/>
        </w:rPr>
      </w:pPr>
      <w:r w:rsidRPr="001B2CD6">
        <w:rPr>
          <w:rFonts w:ascii="Times New Roman" w:eastAsia="Times New Roman" w:hAnsi="Times New Roman" w:cs="Times New Roman"/>
          <w:sz w:val="28"/>
          <w:szCs w:val="28"/>
          <w:lang w:eastAsia="zh-CN"/>
        </w:rPr>
        <w:t>Хабаровского муниципального района</w:t>
      </w:r>
    </w:p>
    <w:p w14:paraId="56C7C779" w14:textId="77777777" w:rsidR="00550E53" w:rsidRPr="001B2CD6" w:rsidRDefault="00550E53" w:rsidP="006D2BF4">
      <w:pPr>
        <w:widowControl w:val="0"/>
        <w:spacing w:after="0" w:line="280" w:lineRule="exact"/>
        <w:jc w:val="center"/>
        <w:rPr>
          <w:rFonts w:ascii="Times New Roman" w:eastAsia="Times New Roman" w:hAnsi="Times New Roman" w:cs="Times New Roman"/>
          <w:sz w:val="28"/>
          <w:szCs w:val="28"/>
          <w:lang w:eastAsia="zh-CN"/>
        </w:rPr>
      </w:pPr>
      <w:r w:rsidRPr="001B2CD6">
        <w:rPr>
          <w:rFonts w:ascii="Times New Roman" w:eastAsia="Times New Roman" w:hAnsi="Times New Roman" w:cs="Times New Roman"/>
          <w:sz w:val="28"/>
          <w:szCs w:val="28"/>
          <w:lang w:eastAsia="zh-CN"/>
        </w:rPr>
        <w:t>Хабаровского края</w:t>
      </w:r>
    </w:p>
    <w:p w14:paraId="493C4359" w14:textId="77777777" w:rsidR="00550E53" w:rsidRPr="001B2CD6" w:rsidRDefault="00550E53" w:rsidP="006D2BF4">
      <w:pPr>
        <w:widowControl w:val="0"/>
        <w:spacing w:after="0" w:line="280" w:lineRule="exact"/>
        <w:jc w:val="center"/>
        <w:rPr>
          <w:rFonts w:ascii="Times New Roman" w:eastAsia="Times New Roman" w:hAnsi="Times New Roman" w:cs="Times New Roman"/>
          <w:sz w:val="28"/>
          <w:szCs w:val="28"/>
          <w:lang w:eastAsia="zh-CN"/>
        </w:rPr>
      </w:pPr>
    </w:p>
    <w:p w14:paraId="27F097BB" w14:textId="77777777" w:rsidR="00550E53" w:rsidRPr="001B2CD6" w:rsidRDefault="00550E53" w:rsidP="006D2BF4">
      <w:pPr>
        <w:widowControl w:val="0"/>
        <w:spacing w:after="0" w:line="280" w:lineRule="exact"/>
        <w:jc w:val="center"/>
        <w:rPr>
          <w:rFonts w:ascii="Times New Roman" w:eastAsia="Times New Roman" w:hAnsi="Times New Roman" w:cs="Times New Roman"/>
          <w:sz w:val="28"/>
          <w:szCs w:val="28"/>
          <w:lang w:eastAsia="zh-CN"/>
        </w:rPr>
      </w:pPr>
      <w:r w:rsidRPr="001B2CD6">
        <w:rPr>
          <w:rFonts w:ascii="Times New Roman" w:eastAsia="Times New Roman" w:hAnsi="Times New Roman" w:cs="Times New Roman"/>
          <w:sz w:val="28"/>
          <w:szCs w:val="28"/>
          <w:lang w:eastAsia="zh-CN"/>
        </w:rPr>
        <w:t>РЕШЕНИЕ</w:t>
      </w:r>
    </w:p>
    <w:p w14:paraId="302BEB33" w14:textId="39F16AAF" w:rsidR="0036692C" w:rsidRPr="001B2CD6" w:rsidRDefault="0036692C" w:rsidP="006D2BF4">
      <w:pPr>
        <w:widowControl w:val="0"/>
        <w:spacing w:after="0" w:line="240" w:lineRule="auto"/>
        <w:rPr>
          <w:rFonts w:ascii="Times New Roman" w:eastAsia="Times New Roman" w:hAnsi="Times New Roman" w:cs="Times New Roman"/>
          <w:sz w:val="28"/>
          <w:szCs w:val="28"/>
          <w:lang w:val="en-US" w:eastAsia="zh-CN"/>
        </w:rPr>
      </w:pPr>
      <w:r w:rsidRPr="001B2CD6">
        <w:rPr>
          <w:rFonts w:ascii="Times New Roman" w:eastAsia="Times New Roman" w:hAnsi="Times New Roman" w:cs="Times New Roman"/>
          <w:sz w:val="28"/>
          <w:szCs w:val="28"/>
          <w:lang w:eastAsia="zh-CN"/>
        </w:rPr>
        <w:t xml:space="preserve">13.10.2025 </w:t>
      </w:r>
      <w:r w:rsidR="00550E53" w:rsidRPr="001B2CD6">
        <w:rPr>
          <w:rFonts w:ascii="Times New Roman" w:eastAsia="Times New Roman" w:hAnsi="Times New Roman" w:cs="Times New Roman"/>
          <w:sz w:val="28"/>
          <w:szCs w:val="28"/>
          <w:lang w:eastAsia="zh-CN"/>
        </w:rPr>
        <w:t xml:space="preserve">№ </w:t>
      </w:r>
      <w:bookmarkStart w:id="0" w:name="_Hlk211427647"/>
      <w:r w:rsidRPr="001B2CD6">
        <w:rPr>
          <w:rFonts w:ascii="Times New Roman" w:eastAsia="Times New Roman" w:hAnsi="Times New Roman" w:cs="Times New Roman"/>
          <w:sz w:val="28"/>
          <w:szCs w:val="28"/>
          <w:lang w:eastAsia="zh-CN"/>
        </w:rPr>
        <w:t>4</w:t>
      </w:r>
      <w:r w:rsidR="00813EF0" w:rsidRPr="001B2CD6">
        <w:rPr>
          <w:rFonts w:ascii="Times New Roman" w:eastAsia="Times New Roman" w:hAnsi="Times New Roman" w:cs="Times New Roman"/>
          <w:sz w:val="28"/>
          <w:szCs w:val="28"/>
          <w:lang w:eastAsia="zh-CN"/>
        </w:rPr>
        <w:t>6</w:t>
      </w:r>
      <w:r w:rsidRPr="001B2CD6">
        <w:rPr>
          <w:rFonts w:ascii="Times New Roman" w:eastAsia="Times New Roman" w:hAnsi="Times New Roman" w:cs="Times New Roman"/>
          <w:sz w:val="28"/>
          <w:szCs w:val="28"/>
          <w:lang w:eastAsia="zh-CN"/>
        </w:rPr>
        <w:t>-12</w:t>
      </w:r>
      <w:bookmarkEnd w:id="0"/>
      <w:r w:rsidR="001B2CD6">
        <w:rPr>
          <w:rFonts w:ascii="Times New Roman" w:eastAsia="Times New Roman" w:hAnsi="Times New Roman" w:cs="Times New Roman"/>
          <w:sz w:val="28"/>
          <w:szCs w:val="28"/>
          <w:lang w:val="en-US" w:eastAsia="zh-CN"/>
        </w:rPr>
        <w:t>2</w:t>
      </w:r>
    </w:p>
    <w:p w14:paraId="2E179442" w14:textId="7330BF68" w:rsidR="00550E53" w:rsidRPr="001B2CD6" w:rsidRDefault="00550E53" w:rsidP="006D2BF4">
      <w:pPr>
        <w:widowControl w:val="0"/>
        <w:spacing w:after="0" w:line="240" w:lineRule="auto"/>
        <w:rPr>
          <w:rFonts w:ascii="Times New Roman" w:eastAsia="Times New Roman" w:hAnsi="Times New Roman" w:cs="Times New Roman"/>
          <w:sz w:val="28"/>
          <w:szCs w:val="28"/>
          <w:lang w:eastAsia="zh-CN"/>
        </w:rPr>
      </w:pPr>
      <w:r w:rsidRPr="001B2CD6">
        <w:rPr>
          <w:rFonts w:ascii="Times New Roman" w:eastAsia="Times New Roman" w:hAnsi="Times New Roman" w:cs="Times New Roman"/>
          <w:sz w:val="28"/>
          <w:szCs w:val="28"/>
          <w:lang w:eastAsia="zh-CN"/>
        </w:rPr>
        <w:t xml:space="preserve">с. </w:t>
      </w:r>
      <w:r w:rsidR="00D43837" w:rsidRPr="001B2CD6">
        <w:rPr>
          <w:rFonts w:ascii="Times New Roman" w:eastAsia="Times New Roman" w:hAnsi="Times New Roman" w:cs="Times New Roman"/>
          <w:sz w:val="28"/>
          <w:szCs w:val="28"/>
          <w:lang w:eastAsia="zh-CN"/>
        </w:rPr>
        <w:t>Мирное</w:t>
      </w:r>
    </w:p>
    <w:p w14:paraId="599F7C45" w14:textId="77777777" w:rsidR="00550E53" w:rsidRPr="00082EAA" w:rsidRDefault="00550E53" w:rsidP="006D2BF4">
      <w:pPr>
        <w:widowControl w:val="0"/>
        <w:tabs>
          <w:tab w:val="left" w:pos="8655"/>
        </w:tabs>
        <w:spacing w:after="0" w:line="240" w:lineRule="auto"/>
        <w:ind w:firstLine="1620"/>
        <w:rPr>
          <w:rFonts w:ascii="Times New Roman" w:eastAsia="Times New Roman" w:hAnsi="Times New Roman" w:cs="Times New Roman"/>
          <w:color w:val="000000" w:themeColor="text1"/>
          <w:sz w:val="28"/>
          <w:szCs w:val="28"/>
          <w:lang w:eastAsia="zh-CN"/>
        </w:rPr>
      </w:pPr>
    </w:p>
    <w:p w14:paraId="30C6AD28" w14:textId="77777777" w:rsidR="0036692C" w:rsidRDefault="0036692C" w:rsidP="00BE3B39">
      <w:pPr>
        <w:widowControl w:val="0"/>
        <w:spacing w:after="0" w:line="240" w:lineRule="exact"/>
        <w:jc w:val="both"/>
        <w:rPr>
          <w:rFonts w:ascii="Times New Roman" w:hAnsi="Times New Roman" w:cs="Times New Roman"/>
          <w:sz w:val="28"/>
          <w:szCs w:val="28"/>
        </w:rPr>
      </w:pPr>
    </w:p>
    <w:p w14:paraId="45F76682" w14:textId="0343835A" w:rsidR="0036692C" w:rsidRDefault="0036692C" w:rsidP="00BE3B39">
      <w:pPr>
        <w:widowControl w:val="0"/>
        <w:spacing w:after="0" w:line="240" w:lineRule="exact"/>
        <w:jc w:val="both"/>
        <w:rPr>
          <w:rFonts w:ascii="Times New Roman" w:hAnsi="Times New Roman" w:cs="Times New Roman"/>
          <w:sz w:val="28"/>
          <w:szCs w:val="28"/>
        </w:rPr>
      </w:pPr>
    </w:p>
    <w:p w14:paraId="5012C599" w14:textId="7B33575F" w:rsidR="0036692C" w:rsidRDefault="0036692C" w:rsidP="00BE3B39">
      <w:pPr>
        <w:widowControl w:val="0"/>
        <w:spacing w:after="0" w:line="240" w:lineRule="exact"/>
        <w:jc w:val="both"/>
        <w:rPr>
          <w:rFonts w:ascii="Times New Roman" w:hAnsi="Times New Roman" w:cs="Times New Roman"/>
          <w:sz w:val="28"/>
          <w:szCs w:val="28"/>
        </w:rPr>
      </w:pPr>
    </w:p>
    <w:p w14:paraId="7BABD1B7" w14:textId="09996394" w:rsidR="0036692C" w:rsidRDefault="0036692C" w:rsidP="00BE3B39">
      <w:pPr>
        <w:widowControl w:val="0"/>
        <w:spacing w:after="0" w:line="240" w:lineRule="exact"/>
        <w:jc w:val="both"/>
        <w:rPr>
          <w:rFonts w:ascii="Times New Roman" w:hAnsi="Times New Roman" w:cs="Times New Roman"/>
          <w:sz w:val="28"/>
          <w:szCs w:val="28"/>
        </w:rPr>
      </w:pPr>
    </w:p>
    <w:p w14:paraId="5C8DCF40" w14:textId="77777777" w:rsidR="0036692C" w:rsidRPr="009D507A" w:rsidRDefault="0036692C" w:rsidP="009D507A">
      <w:pPr>
        <w:pStyle w:val="af6"/>
        <w:spacing w:line="220" w:lineRule="exact"/>
        <w:jc w:val="both"/>
        <w:rPr>
          <w:rFonts w:ascii="Times New Roman" w:hAnsi="Times New Roman"/>
          <w:sz w:val="28"/>
          <w:szCs w:val="28"/>
        </w:rPr>
      </w:pPr>
    </w:p>
    <w:p w14:paraId="2B2E2235" w14:textId="7EE7E917" w:rsidR="009D507A" w:rsidRPr="009D507A" w:rsidRDefault="009D507A" w:rsidP="009D507A">
      <w:pPr>
        <w:pStyle w:val="af6"/>
        <w:spacing w:line="240" w:lineRule="exact"/>
        <w:jc w:val="both"/>
        <w:rPr>
          <w:rFonts w:ascii="Times New Roman" w:hAnsi="Times New Roman"/>
          <w:sz w:val="28"/>
          <w:szCs w:val="28"/>
        </w:rPr>
      </w:pPr>
      <w:r w:rsidRPr="009D507A">
        <w:rPr>
          <w:rFonts w:ascii="Times New Roman" w:hAnsi="Times New Roman"/>
          <w:bCs/>
          <w:w w:val="105"/>
          <w:sz w:val="28"/>
          <w:szCs w:val="28"/>
        </w:rPr>
        <w:t>О назначении публичных слушаний по вопросу преобразования муниципальных образований путем объединения</w:t>
      </w:r>
      <w:r w:rsidRPr="009D507A">
        <w:rPr>
          <w:rFonts w:ascii="Times New Roman" w:hAnsi="Times New Roman"/>
          <w:bCs/>
          <w:spacing w:val="40"/>
          <w:w w:val="105"/>
          <w:sz w:val="28"/>
          <w:szCs w:val="28"/>
        </w:rPr>
        <w:t xml:space="preserve"> </w:t>
      </w:r>
      <w:r w:rsidRPr="009D507A">
        <w:rPr>
          <w:rFonts w:ascii="Times New Roman" w:hAnsi="Times New Roman"/>
          <w:bCs/>
          <w:w w:val="105"/>
          <w:sz w:val="28"/>
          <w:szCs w:val="28"/>
        </w:rPr>
        <w:t>всех</w:t>
      </w:r>
      <w:r w:rsidRPr="009D507A">
        <w:rPr>
          <w:rFonts w:ascii="Times New Roman" w:hAnsi="Times New Roman"/>
          <w:bCs/>
          <w:spacing w:val="40"/>
          <w:w w:val="105"/>
          <w:sz w:val="28"/>
          <w:szCs w:val="28"/>
        </w:rPr>
        <w:t xml:space="preserve"> </w:t>
      </w:r>
      <w:r w:rsidRPr="009D507A">
        <w:rPr>
          <w:rFonts w:ascii="Times New Roman" w:hAnsi="Times New Roman"/>
          <w:bCs/>
          <w:w w:val="105"/>
          <w:sz w:val="28"/>
          <w:szCs w:val="28"/>
        </w:rPr>
        <w:t>поселений, входящих</w:t>
      </w:r>
      <w:r w:rsidRPr="009D507A">
        <w:rPr>
          <w:rFonts w:ascii="Times New Roman" w:hAnsi="Times New Roman"/>
          <w:bCs/>
          <w:spacing w:val="40"/>
          <w:w w:val="105"/>
          <w:sz w:val="28"/>
          <w:szCs w:val="28"/>
        </w:rPr>
        <w:t xml:space="preserve"> </w:t>
      </w:r>
      <w:r w:rsidRPr="009D507A">
        <w:rPr>
          <w:rFonts w:ascii="Times New Roman" w:hAnsi="Times New Roman"/>
          <w:bCs/>
          <w:color w:val="181818"/>
          <w:w w:val="105"/>
          <w:sz w:val="28"/>
          <w:szCs w:val="28"/>
        </w:rPr>
        <w:t xml:space="preserve">в </w:t>
      </w:r>
      <w:r w:rsidRPr="009D507A">
        <w:rPr>
          <w:rFonts w:ascii="Times New Roman" w:hAnsi="Times New Roman"/>
          <w:bCs/>
          <w:w w:val="105"/>
          <w:sz w:val="28"/>
          <w:szCs w:val="28"/>
        </w:rPr>
        <w:t>состав Хабаровского муниципального района Хабаровского края</w:t>
      </w:r>
      <w:r w:rsidRPr="009D507A">
        <w:rPr>
          <w:rFonts w:ascii="Times New Roman" w:hAnsi="Times New Roman"/>
          <w:bCs/>
          <w:color w:val="000000"/>
          <w:spacing w:val="3"/>
          <w:w w:val="110"/>
          <w:sz w:val="28"/>
          <w:szCs w:val="28"/>
        </w:rPr>
        <w:t xml:space="preserve">, </w:t>
      </w:r>
      <w:r w:rsidRPr="009D507A">
        <w:rPr>
          <w:rFonts w:ascii="Times New Roman" w:hAnsi="Times New Roman"/>
          <w:bCs/>
          <w:color w:val="080808"/>
          <w:spacing w:val="3"/>
          <w:w w:val="110"/>
          <w:sz w:val="28"/>
          <w:szCs w:val="28"/>
        </w:rPr>
        <w:t xml:space="preserve">и </w:t>
      </w:r>
      <w:r w:rsidRPr="009D507A">
        <w:rPr>
          <w:rFonts w:ascii="Times New Roman" w:hAnsi="Times New Roman"/>
          <w:bCs/>
          <w:color w:val="000000"/>
          <w:spacing w:val="3"/>
          <w:w w:val="110"/>
          <w:sz w:val="28"/>
          <w:szCs w:val="28"/>
        </w:rPr>
        <w:t>наделения вновь образованного</w:t>
      </w:r>
      <w:r w:rsidRPr="009D507A">
        <w:rPr>
          <w:rFonts w:ascii="Times New Roman" w:hAnsi="Times New Roman"/>
          <w:bCs/>
          <w:color w:val="000000"/>
          <w:spacing w:val="-3"/>
          <w:w w:val="110"/>
          <w:sz w:val="28"/>
          <w:szCs w:val="28"/>
        </w:rPr>
        <w:t xml:space="preserve"> </w:t>
      </w:r>
      <w:r w:rsidRPr="009D507A">
        <w:rPr>
          <w:rFonts w:ascii="Times New Roman" w:hAnsi="Times New Roman"/>
          <w:bCs/>
          <w:color w:val="000000"/>
          <w:spacing w:val="3"/>
          <w:w w:val="110"/>
          <w:sz w:val="28"/>
          <w:szCs w:val="28"/>
        </w:rPr>
        <w:t>муниципального</w:t>
      </w:r>
      <w:r w:rsidRPr="009D507A">
        <w:rPr>
          <w:rFonts w:ascii="Times New Roman" w:hAnsi="Times New Roman"/>
          <w:bCs/>
          <w:color w:val="000000"/>
          <w:spacing w:val="-18"/>
          <w:w w:val="110"/>
          <w:sz w:val="28"/>
          <w:szCs w:val="28"/>
        </w:rPr>
        <w:t xml:space="preserve"> </w:t>
      </w:r>
      <w:r w:rsidRPr="009D507A">
        <w:rPr>
          <w:rFonts w:ascii="Times New Roman" w:hAnsi="Times New Roman"/>
          <w:bCs/>
          <w:color w:val="000000"/>
          <w:spacing w:val="3"/>
          <w:w w:val="110"/>
          <w:sz w:val="28"/>
          <w:szCs w:val="28"/>
        </w:rPr>
        <w:t>образования</w:t>
      </w:r>
      <w:r w:rsidRPr="009D507A">
        <w:rPr>
          <w:rFonts w:ascii="Times New Roman" w:hAnsi="Times New Roman"/>
          <w:bCs/>
          <w:color w:val="000000"/>
          <w:spacing w:val="-7"/>
          <w:w w:val="110"/>
          <w:sz w:val="28"/>
          <w:szCs w:val="28"/>
        </w:rPr>
        <w:t xml:space="preserve"> </w:t>
      </w:r>
      <w:r w:rsidRPr="009D507A">
        <w:rPr>
          <w:rFonts w:ascii="Times New Roman" w:hAnsi="Times New Roman"/>
          <w:bCs/>
          <w:color w:val="000000"/>
          <w:spacing w:val="3"/>
          <w:w w:val="110"/>
          <w:sz w:val="28"/>
          <w:szCs w:val="28"/>
        </w:rPr>
        <w:t>статусом</w:t>
      </w:r>
      <w:r w:rsidRPr="009D507A">
        <w:rPr>
          <w:rFonts w:ascii="Times New Roman" w:hAnsi="Times New Roman"/>
          <w:bCs/>
          <w:color w:val="000000"/>
          <w:spacing w:val="-9"/>
          <w:w w:val="110"/>
          <w:sz w:val="28"/>
          <w:szCs w:val="28"/>
        </w:rPr>
        <w:t xml:space="preserve"> </w:t>
      </w:r>
      <w:r w:rsidRPr="009D507A">
        <w:rPr>
          <w:rFonts w:ascii="Times New Roman" w:hAnsi="Times New Roman"/>
          <w:bCs/>
          <w:color w:val="000000"/>
          <w:spacing w:val="3"/>
          <w:w w:val="110"/>
          <w:sz w:val="28"/>
          <w:szCs w:val="28"/>
        </w:rPr>
        <w:t xml:space="preserve">муниципального округа </w:t>
      </w:r>
      <w:r w:rsidRPr="009D507A">
        <w:rPr>
          <w:rFonts w:ascii="Times New Roman" w:hAnsi="Times New Roman"/>
          <w:bCs/>
          <w:color w:val="0F0F0F"/>
          <w:spacing w:val="3"/>
          <w:w w:val="110"/>
          <w:sz w:val="28"/>
          <w:szCs w:val="28"/>
        </w:rPr>
        <w:t xml:space="preserve">с </w:t>
      </w:r>
      <w:r w:rsidRPr="009D507A">
        <w:rPr>
          <w:rFonts w:ascii="Times New Roman" w:hAnsi="Times New Roman"/>
          <w:bCs/>
          <w:color w:val="000000"/>
          <w:spacing w:val="3"/>
          <w:w w:val="110"/>
          <w:sz w:val="28"/>
          <w:szCs w:val="28"/>
        </w:rPr>
        <w:t>наименованием</w:t>
      </w:r>
      <w:r w:rsidRPr="009D507A">
        <w:rPr>
          <w:rFonts w:ascii="Times New Roman" w:hAnsi="Times New Roman"/>
          <w:bCs/>
          <w:color w:val="000000"/>
          <w:spacing w:val="40"/>
          <w:w w:val="110"/>
          <w:sz w:val="28"/>
          <w:szCs w:val="28"/>
        </w:rPr>
        <w:t xml:space="preserve"> </w:t>
      </w:r>
      <w:r w:rsidRPr="009D507A">
        <w:rPr>
          <w:rFonts w:ascii="Times New Roman" w:hAnsi="Times New Roman"/>
          <w:bCs/>
          <w:color w:val="000000"/>
          <w:spacing w:val="3"/>
          <w:w w:val="110"/>
          <w:sz w:val="28"/>
          <w:szCs w:val="28"/>
        </w:rPr>
        <w:t>Хабаровского муниципального округа Хабаровского края</w:t>
      </w:r>
    </w:p>
    <w:p w14:paraId="23E325EB" w14:textId="77777777" w:rsidR="009D507A" w:rsidRPr="00B03A18" w:rsidRDefault="009D507A" w:rsidP="009D507A">
      <w:pPr>
        <w:pStyle w:val="Standard"/>
        <w:shd w:val="clear" w:color="auto" w:fill="FFFFFF"/>
        <w:tabs>
          <w:tab w:val="left" w:leader="underscore" w:pos="1406"/>
          <w:tab w:val="left" w:pos="1589"/>
          <w:tab w:val="left" w:pos="3264"/>
        </w:tabs>
        <w:spacing w:before="216" w:line="240" w:lineRule="exact"/>
        <w:ind w:right="5" w:firstLine="709"/>
        <w:jc w:val="both"/>
        <w:rPr>
          <w:color w:val="000000"/>
          <w:spacing w:val="2"/>
          <w:sz w:val="28"/>
          <w:szCs w:val="28"/>
        </w:rPr>
      </w:pPr>
    </w:p>
    <w:p w14:paraId="5C3279F7" w14:textId="565FEA95" w:rsidR="009D507A" w:rsidRDefault="009D507A" w:rsidP="009D507A">
      <w:pPr>
        <w:pStyle w:val="Standard"/>
        <w:shd w:val="clear" w:color="auto" w:fill="FFFFFF"/>
        <w:tabs>
          <w:tab w:val="left" w:leader="underscore" w:pos="1406"/>
          <w:tab w:val="left" w:pos="1589"/>
          <w:tab w:val="left" w:pos="3264"/>
        </w:tabs>
        <w:spacing w:before="216"/>
        <w:ind w:right="5" w:firstLine="709"/>
        <w:jc w:val="both"/>
        <w:rPr>
          <w:rFonts w:ascii="PT Astra Serif" w:hAnsi="PT Astra Serif"/>
          <w:color w:val="000000"/>
          <w:spacing w:val="2"/>
          <w:sz w:val="28"/>
          <w:szCs w:val="28"/>
        </w:rPr>
      </w:pPr>
      <w:r w:rsidRPr="000E3313">
        <w:rPr>
          <w:color w:val="000000"/>
          <w:spacing w:val="2"/>
          <w:sz w:val="28"/>
          <w:szCs w:val="28"/>
        </w:rPr>
        <w:t>В</w:t>
      </w:r>
      <w:r w:rsidRPr="000E3313">
        <w:rPr>
          <w:color w:val="000000"/>
          <w:spacing w:val="40"/>
          <w:sz w:val="28"/>
          <w:szCs w:val="28"/>
        </w:rPr>
        <w:t xml:space="preserve"> </w:t>
      </w:r>
      <w:r w:rsidRPr="000E3313">
        <w:rPr>
          <w:color w:val="000000"/>
          <w:spacing w:val="2"/>
          <w:sz w:val="28"/>
          <w:szCs w:val="28"/>
        </w:rPr>
        <w:t>соответствии</w:t>
      </w:r>
      <w:r w:rsidRPr="000E3313">
        <w:rPr>
          <w:color w:val="000000"/>
          <w:spacing w:val="40"/>
          <w:sz w:val="28"/>
          <w:szCs w:val="28"/>
        </w:rPr>
        <w:t xml:space="preserve"> </w:t>
      </w:r>
      <w:r w:rsidRPr="000E3313">
        <w:rPr>
          <w:color w:val="000000"/>
          <w:spacing w:val="2"/>
          <w:sz w:val="28"/>
          <w:szCs w:val="28"/>
        </w:rPr>
        <w:t>со</w:t>
      </w:r>
      <w:r w:rsidRPr="000E3313">
        <w:rPr>
          <w:color w:val="000000"/>
          <w:spacing w:val="35"/>
          <w:sz w:val="28"/>
          <w:szCs w:val="28"/>
        </w:rPr>
        <w:t xml:space="preserve"> </w:t>
      </w:r>
      <w:r w:rsidRPr="000E3313">
        <w:rPr>
          <w:color w:val="000000"/>
          <w:spacing w:val="2"/>
          <w:sz w:val="28"/>
          <w:szCs w:val="28"/>
        </w:rPr>
        <w:t>статьей</w:t>
      </w:r>
      <w:r w:rsidRPr="000E3313">
        <w:rPr>
          <w:color w:val="000000"/>
          <w:spacing w:val="40"/>
          <w:sz w:val="28"/>
          <w:szCs w:val="28"/>
        </w:rPr>
        <w:t xml:space="preserve"> </w:t>
      </w:r>
      <w:r w:rsidRPr="000E3313">
        <w:rPr>
          <w:color w:val="000000"/>
          <w:spacing w:val="2"/>
          <w:sz w:val="28"/>
          <w:szCs w:val="28"/>
        </w:rPr>
        <w:t>12</w:t>
      </w:r>
      <w:r w:rsidRPr="000E3313">
        <w:rPr>
          <w:color w:val="000000"/>
          <w:spacing w:val="40"/>
          <w:sz w:val="28"/>
          <w:szCs w:val="28"/>
        </w:rPr>
        <w:t xml:space="preserve"> </w:t>
      </w:r>
      <w:r w:rsidRPr="000E3313">
        <w:rPr>
          <w:color w:val="000000"/>
          <w:spacing w:val="2"/>
          <w:sz w:val="28"/>
          <w:szCs w:val="28"/>
        </w:rPr>
        <w:t>Федерального</w:t>
      </w:r>
      <w:r w:rsidRPr="000E3313">
        <w:rPr>
          <w:color w:val="000000"/>
          <w:spacing w:val="40"/>
          <w:sz w:val="28"/>
          <w:szCs w:val="28"/>
        </w:rPr>
        <w:t xml:space="preserve"> </w:t>
      </w:r>
      <w:r w:rsidRPr="000E3313">
        <w:rPr>
          <w:color w:val="000000"/>
          <w:spacing w:val="2"/>
          <w:sz w:val="28"/>
          <w:szCs w:val="28"/>
        </w:rPr>
        <w:t>закона</w:t>
      </w:r>
      <w:r w:rsidRPr="000E3313">
        <w:rPr>
          <w:color w:val="000000"/>
          <w:spacing w:val="40"/>
          <w:sz w:val="28"/>
          <w:szCs w:val="28"/>
        </w:rPr>
        <w:t xml:space="preserve"> </w:t>
      </w:r>
      <w:r w:rsidRPr="000E3313">
        <w:rPr>
          <w:color w:val="000000"/>
          <w:spacing w:val="2"/>
          <w:sz w:val="28"/>
          <w:szCs w:val="28"/>
        </w:rPr>
        <w:t>от 20.03.2025</w:t>
      </w:r>
      <w:r w:rsidRPr="000E3313">
        <w:rPr>
          <w:color w:val="000000"/>
          <w:spacing w:val="36"/>
          <w:sz w:val="28"/>
          <w:szCs w:val="28"/>
        </w:rPr>
        <w:t xml:space="preserve">  </w:t>
      </w:r>
      <w:r w:rsidRPr="000E3313">
        <w:rPr>
          <w:color w:val="0C0C0C"/>
          <w:spacing w:val="2"/>
          <w:sz w:val="28"/>
          <w:szCs w:val="28"/>
        </w:rPr>
        <w:t xml:space="preserve">№ </w:t>
      </w:r>
      <w:r w:rsidRPr="000E3313">
        <w:rPr>
          <w:color w:val="000000"/>
          <w:spacing w:val="2"/>
          <w:sz w:val="28"/>
          <w:szCs w:val="28"/>
        </w:rPr>
        <w:t>33-ФЗ</w:t>
      </w:r>
      <w:r w:rsidRPr="000E3313">
        <w:rPr>
          <w:color w:val="000000"/>
          <w:spacing w:val="40"/>
          <w:sz w:val="28"/>
          <w:szCs w:val="28"/>
        </w:rPr>
        <w:t xml:space="preserve"> «</w:t>
      </w:r>
      <w:r w:rsidRPr="000E3313">
        <w:rPr>
          <w:color w:val="000000"/>
          <w:spacing w:val="2"/>
          <w:sz w:val="28"/>
          <w:szCs w:val="28"/>
        </w:rPr>
        <w:t>Об</w:t>
      </w:r>
      <w:r w:rsidRPr="000E3313">
        <w:rPr>
          <w:color w:val="000000"/>
          <w:spacing w:val="40"/>
          <w:sz w:val="28"/>
          <w:szCs w:val="28"/>
        </w:rPr>
        <w:t xml:space="preserve"> </w:t>
      </w:r>
      <w:r w:rsidRPr="000E3313">
        <w:rPr>
          <w:color w:val="000000"/>
          <w:spacing w:val="2"/>
          <w:sz w:val="28"/>
          <w:szCs w:val="28"/>
        </w:rPr>
        <w:t>общих</w:t>
      </w:r>
      <w:r w:rsidRPr="000E3313">
        <w:rPr>
          <w:color w:val="000000"/>
          <w:spacing w:val="40"/>
          <w:sz w:val="28"/>
          <w:szCs w:val="28"/>
        </w:rPr>
        <w:t xml:space="preserve"> </w:t>
      </w:r>
      <w:r w:rsidRPr="000E3313">
        <w:rPr>
          <w:color w:val="000000"/>
          <w:spacing w:val="2"/>
          <w:sz w:val="28"/>
          <w:szCs w:val="28"/>
        </w:rPr>
        <w:t>принципах</w:t>
      </w:r>
      <w:r w:rsidRPr="000E3313">
        <w:rPr>
          <w:color w:val="000000"/>
          <w:spacing w:val="40"/>
          <w:sz w:val="28"/>
          <w:szCs w:val="28"/>
        </w:rPr>
        <w:t xml:space="preserve"> </w:t>
      </w:r>
      <w:r w:rsidRPr="000E3313">
        <w:rPr>
          <w:color w:val="000000"/>
          <w:spacing w:val="2"/>
          <w:sz w:val="28"/>
          <w:szCs w:val="28"/>
        </w:rPr>
        <w:t>организации</w:t>
      </w:r>
      <w:r w:rsidRPr="000E3313">
        <w:rPr>
          <w:color w:val="000000"/>
          <w:spacing w:val="40"/>
          <w:sz w:val="28"/>
          <w:szCs w:val="28"/>
        </w:rPr>
        <w:t xml:space="preserve"> </w:t>
      </w:r>
      <w:r w:rsidRPr="000E3313">
        <w:rPr>
          <w:color w:val="000000"/>
          <w:spacing w:val="2"/>
          <w:sz w:val="28"/>
          <w:szCs w:val="28"/>
        </w:rPr>
        <w:t>местного</w:t>
      </w:r>
      <w:r w:rsidRPr="000E3313">
        <w:rPr>
          <w:color w:val="000000"/>
          <w:spacing w:val="40"/>
          <w:sz w:val="28"/>
          <w:szCs w:val="28"/>
        </w:rPr>
        <w:t xml:space="preserve"> </w:t>
      </w:r>
      <w:r w:rsidRPr="000E3313">
        <w:rPr>
          <w:color w:val="000000"/>
          <w:spacing w:val="2"/>
          <w:sz w:val="28"/>
          <w:szCs w:val="28"/>
        </w:rPr>
        <w:t>самоуправления</w:t>
      </w:r>
      <w:r w:rsidRPr="000E3313">
        <w:rPr>
          <w:color w:val="000000"/>
          <w:spacing w:val="40"/>
          <w:sz w:val="28"/>
          <w:szCs w:val="28"/>
        </w:rPr>
        <w:t xml:space="preserve"> </w:t>
      </w:r>
      <w:r w:rsidRPr="000E3313">
        <w:rPr>
          <w:color w:val="000000"/>
          <w:spacing w:val="2"/>
          <w:sz w:val="28"/>
          <w:szCs w:val="28"/>
        </w:rPr>
        <w:t xml:space="preserve">в единой системе публичной власти», частью 3 статьи 1.2. закона Хабаровского края от 26.11.2014 № 15 «Об отдельных вопросах организации местного самоуправления в Хабаровском крае», Уставом </w:t>
      </w:r>
      <w:r>
        <w:rPr>
          <w:color w:val="000000"/>
          <w:spacing w:val="2"/>
          <w:sz w:val="28"/>
          <w:szCs w:val="28"/>
        </w:rPr>
        <w:t xml:space="preserve">Мирненского </w:t>
      </w:r>
      <w:r>
        <w:rPr>
          <w:color w:val="000000"/>
          <w:spacing w:val="2"/>
          <w:sz w:val="28"/>
          <w:szCs w:val="28"/>
        </w:rPr>
        <w:t xml:space="preserve">сельского поселения </w:t>
      </w:r>
      <w:r w:rsidRPr="000E3313">
        <w:rPr>
          <w:bCs/>
          <w:color w:val="000000"/>
          <w:spacing w:val="2"/>
          <w:sz w:val="28"/>
          <w:szCs w:val="28"/>
        </w:rPr>
        <w:t>Хабаровского муниципального района Хабаровского края</w:t>
      </w:r>
      <w:r w:rsidRPr="00CC4695">
        <w:rPr>
          <w:rFonts w:ascii="PT Astra Serif" w:hAnsi="PT Astra Serif"/>
          <w:color w:val="000000"/>
          <w:spacing w:val="2"/>
          <w:sz w:val="28"/>
          <w:szCs w:val="28"/>
        </w:rPr>
        <w:t xml:space="preserve">, рассмотрев решение </w:t>
      </w:r>
      <w:r w:rsidRPr="00B03A18">
        <w:rPr>
          <w:bCs/>
          <w:color w:val="000000"/>
          <w:spacing w:val="2"/>
          <w:sz w:val="28"/>
          <w:szCs w:val="28"/>
        </w:rPr>
        <w:t xml:space="preserve">Совета депутатов Восточного сельского поселения Хабаровского муниципального района Хабаровского края от </w:t>
      </w:r>
      <w:r>
        <w:rPr>
          <w:bCs/>
          <w:color w:val="000000"/>
          <w:spacing w:val="2"/>
          <w:sz w:val="28"/>
          <w:szCs w:val="28"/>
        </w:rPr>
        <w:t xml:space="preserve">05.09.2025 </w:t>
      </w:r>
      <w:r w:rsidRPr="00B03A18">
        <w:rPr>
          <w:bCs/>
          <w:color w:val="000000"/>
          <w:spacing w:val="2"/>
          <w:sz w:val="28"/>
          <w:szCs w:val="28"/>
        </w:rPr>
        <w:t>№</w:t>
      </w:r>
      <w:r>
        <w:rPr>
          <w:bCs/>
          <w:color w:val="000000"/>
          <w:spacing w:val="2"/>
          <w:sz w:val="28"/>
          <w:szCs w:val="28"/>
        </w:rPr>
        <w:t xml:space="preserve"> </w:t>
      </w:r>
      <w:r>
        <w:rPr>
          <w:color w:val="000000" w:themeColor="text1"/>
          <w:sz w:val="28"/>
          <w:szCs w:val="28"/>
          <w:lang w:eastAsia="zh-CN"/>
        </w:rPr>
        <w:t>46-121</w:t>
      </w:r>
      <w:r w:rsidRPr="00B03A18">
        <w:rPr>
          <w:color w:val="000000"/>
          <w:spacing w:val="2"/>
          <w:sz w:val="28"/>
          <w:szCs w:val="28"/>
        </w:rPr>
        <w:t xml:space="preserve"> </w:t>
      </w:r>
      <w:r w:rsidRPr="00CC4695">
        <w:rPr>
          <w:rFonts w:ascii="PT Astra Serif" w:hAnsi="PT Astra Serif"/>
          <w:color w:val="000000"/>
          <w:spacing w:val="2"/>
          <w:sz w:val="28"/>
          <w:szCs w:val="28"/>
        </w:rPr>
        <w:t xml:space="preserve">«Об </w:t>
      </w:r>
      <w:r w:rsidRPr="00CC4695">
        <w:rPr>
          <w:rFonts w:ascii="PT Astra Serif" w:hAnsi="PT Astra Serif"/>
          <w:color w:val="000000"/>
          <w:spacing w:val="2"/>
          <w:w w:val="105"/>
          <w:sz w:val="28"/>
          <w:szCs w:val="28"/>
        </w:rPr>
        <w:t>инициативе по преобразованию муниципальных</w:t>
      </w:r>
      <w:r w:rsidRPr="00CC4695">
        <w:rPr>
          <w:rFonts w:ascii="PT Astra Serif" w:hAnsi="PT Astra Serif"/>
          <w:color w:val="000000"/>
          <w:spacing w:val="40"/>
          <w:w w:val="105"/>
          <w:sz w:val="28"/>
          <w:szCs w:val="28"/>
        </w:rPr>
        <w:t xml:space="preserve"> </w:t>
      </w:r>
      <w:r w:rsidRPr="00CC4695">
        <w:rPr>
          <w:rFonts w:ascii="PT Astra Serif" w:hAnsi="PT Astra Serif"/>
          <w:color w:val="000000"/>
          <w:spacing w:val="2"/>
          <w:w w:val="105"/>
          <w:sz w:val="28"/>
          <w:szCs w:val="28"/>
        </w:rPr>
        <w:t>образований</w:t>
      </w:r>
      <w:r w:rsidRPr="00CC4695">
        <w:rPr>
          <w:rFonts w:ascii="PT Astra Serif" w:hAnsi="PT Astra Serif"/>
          <w:color w:val="000000"/>
          <w:spacing w:val="40"/>
          <w:w w:val="105"/>
          <w:sz w:val="28"/>
          <w:szCs w:val="28"/>
        </w:rPr>
        <w:t xml:space="preserve"> </w:t>
      </w:r>
      <w:r w:rsidRPr="00CC4695">
        <w:rPr>
          <w:rFonts w:ascii="PT Astra Serif" w:hAnsi="PT Astra Serif"/>
          <w:color w:val="000000"/>
          <w:spacing w:val="2"/>
          <w:w w:val="105"/>
          <w:sz w:val="28"/>
          <w:szCs w:val="28"/>
        </w:rPr>
        <w:t>путем объединения</w:t>
      </w:r>
      <w:r w:rsidRPr="00CC4695">
        <w:rPr>
          <w:rFonts w:ascii="PT Astra Serif" w:hAnsi="PT Astra Serif"/>
          <w:color w:val="000000"/>
          <w:spacing w:val="40"/>
          <w:w w:val="105"/>
          <w:sz w:val="28"/>
          <w:szCs w:val="28"/>
        </w:rPr>
        <w:t xml:space="preserve"> </w:t>
      </w:r>
      <w:r w:rsidRPr="00CC4695">
        <w:rPr>
          <w:rFonts w:ascii="PT Astra Serif" w:hAnsi="PT Astra Serif"/>
          <w:color w:val="000000"/>
          <w:spacing w:val="2"/>
          <w:w w:val="105"/>
          <w:sz w:val="28"/>
          <w:szCs w:val="28"/>
        </w:rPr>
        <w:t>всех</w:t>
      </w:r>
      <w:r w:rsidRPr="00CC4695">
        <w:rPr>
          <w:rFonts w:ascii="PT Astra Serif" w:hAnsi="PT Astra Serif"/>
          <w:color w:val="000000"/>
          <w:spacing w:val="40"/>
          <w:w w:val="105"/>
          <w:sz w:val="28"/>
          <w:szCs w:val="28"/>
        </w:rPr>
        <w:t xml:space="preserve"> </w:t>
      </w:r>
      <w:r w:rsidRPr="00CC4695">
        <w:rPr>
          <w:rFonts w:ascii="PT Astra Serif" w:hAnsi="PT Astra Serif"/>
          <w:color w:val="000000"/>
          <w:spacing w:val="2"/>
          <w:w w:val="105"/>
          <w:sz w:val="28"/>
          <w:szCs w:val="28"/>
        </w:rPr>
        <w:t>поселений, входящих</w:t>
      </w:r>
      <w:r w:rsidRPr="00CC4695">
        <w:rPr>
          <w:rFonts w:ascii="PT Astra Serif" w:hAnsi="PT Astra Serif"/>
          <w:color w:val="000000"/>
          <w:spacing w:val="40"/>
          <w:w w:val="105"/>
          <w:sz w:val="28"/>
          <w:szCs w:val="28"/>
        </w:rPr>
        <w:t xml:space="preserve"> </w:t>
      </w:r>
      <w:r w:rsidRPr="00CC4695">
        <w:rPr>
          <w:rFonts w:ascii="PT Astra Serif" w:hAnsi="PT Astra Serif"/>
          <w:color w:val="181818"/>
          <w:spacing w:val="2"/>
          <w:w w:val="105"/>
          <w:sz w:val="28"/>
          <w:szCs w:val="28"/>
        </w:rPr>
        <w:t xml:space="preserve">в </w:t>
      </w:r>
      <w:r w:rsidRPr="00CC4695">
        <w:rPr>
          <w:rFonts w:ascii="PT Astra Serif" w:hAnsi="PT Astra Serif"/>
          <w:color w:val="000000"/>
          <w:spacing w:val="2"/>
          <w:w w:val="105"/>
          <w:sz w:val="28"/>
          <w:szCs w:val="28"/>
        </w:rPr>
        <w:t xml:space="preserve">состав </w:t>
      </w:r>
      <w:r w:rsidRPr="000E3313">
        <w:rPr>
          <w:bCs/>
          <w:color w:val="000000"/>
          <w:spacing w:val="2"/>
          <w:sz w:val="28"/>
          <w:szCs w:val="28"/>
        </w:rPr>
        <w:t>Хабаровского муниципального района Хабаровского края</w:t>
      </w:r>
      <w:r w:rsidRPr="00CC4695">
        <w:rPr>
          <w:rFonts w:ascii="PT Astra Serif" w:hAnsi="PT Astra Serif"/>
          <w:color w:val="000000"/>
          <w:spacing w:val="3"/>
          <w:w w:val="110"/>
          <w:sz w:val="28"/>
          <w:szCs w:val="28"/>
        </w:rPr>
        <w:t xml:space="preserve">, </w:t>
      </w:r>
      <w:r w:rsidRPr="00CC4695">
        <w:rPr>
          <w:rFonts w:ascii="PT Astra Serif" w:hAnsi="PT Astra Serif"/>
          <w:color w:val="080808"/>
          <w:spacing w:val="3"/>
          <w:w w:val="110"/>
          <w:sz w:val="28"/>
          <w:szCs w:val="28"/>
        </w:rPr>
        <w:t xml:space="preserve">и </w:t>
      </w:r>
      <w:r w:rsidRPr="00CC4695">
        <w:rPr>
          <w:rFonts w:ascii="PT Astra Serif" w:hAnsi="PT Astra Serif"/>
          <w:color w:val="000000"/>
          <w:spacing w:val="3"/>
          <w:w w:val="110"/>
          <w:sz w:val="28"/>
          <w:szCs w:val="28"/>
        </w:rPr>
        <w:t>наделению вновь образованного</w:t>
      </w:r>
      <w:r w:rsidRPr="00CC4695">
        <w:rPr>
          <w:rFonts w:ascii="PT Astra Serif" w:hAnsi="PT Astra Serif"/>
          <w:color w:val="000000"/>
          <w:spacing w:val="-3"/>
          <w:w w:val="110"/>
          <w:sz w:val="28"/>
          <w:szCs w:val="28"/>
        </w:rPr>
        <w:t xml:space="preserve"> </w:t>
      </w:r>
      <w:r w:rsidRPr="00CC4695">
        <w:rPr>
          <w:rFonts w:ascii="PT Astra Serif" w:hAnsi="PT Astra Serif"/>
          <w:color w:val="000000"/>
          <w:spacing w:val="3"/>
          <w:w w:val="110"/>
          <w:sz w:val="28"/>
          <w:szCs w:val="28"/>
        </w:rPr>
        <w:t>муниципального</w:t>
      </w:r>
      <w:r w:rsidRPr="00CC4695">
        <w:rPr>
          <w:rFonts w:ascii="PT Astra Serif" w:hAnsi="PT Astra Serif"/>
          <w:color w:val="000000"/>
          <w:spacing w:val="-18"/>
          <w:w w:val="110"/>
          <w:sz w:val="28"/>
          <w:szCs w:val="28"/>
        </w:rPr>
        <w:t xml:space="preserve"> </w:t>
      </w:r>
      <w:r w:rsidRPr="00CC4695">
        <w:rPr>
          <w:rFonts w:ascii="PT Astra Serif" w:hAnsi="PT Astra Serif"/>
          <w:color w:val="000000"/>
          <w:spacing w:val="3"/>
          <w:w w:val="110"/>
          <w:sz w:val="28"/>
          <w:szCs w:val="28"/>
        </w:rPr>
        <w:t>образования</w:t>
      </w:r>
      <w:r w:rsidRPr="00CC4695">
        <w:rPr>
          <w:rFonts w:ascii="PT Astra Serif" w:hAnsi="PT Astra Serif"/>
          <w:color w:val="000000"/>
          <w:spacing w:val="-7"/>
          <w:w w:val="110"/>
          <w:sz w:val="28"/>
          <w:szCs w:val="28"/>
        </w:rPr>
        <w:t xml:space="preserve"> </w:t>
      </w:r>
      <w:r w:rsidRPr="00CC4695">
        <w:rPr>
          <w:rFonts w:ascii="PT Astra Serif" w:hAnsi="PT Astra Serif"/>
          <w:color w:val="000000"/>
          <w:spacing w:val="3"/>
          <w:w w:val="110"/>
          <w:sz w:val="28"/>
          <w:szCs w:val="28"/>
        </w:rPr>
        <w:t>статусом</w:t>
      </w:r>
      <w:r w:rsidRPr="00CC4695">
        <w:rPr>
          <w:rFonts w:ascii="PT Astra Serif" w:hAnsi="PT Astra Serif"/>
          <w:color w:val="000000"/>
          <w:spacing w:val="-9"/>
          <w:w w:val="110"/>
          <w:sz w:val="28"/>
          <w:szCs w:val="28"/>
        </w:rPr>
        <w:t xml:space="preserve"> </w:t>
      </w:r>
      <w:r w:rsidRPr="00CC4695">
        <w:rPr>
          <w:rFonts w:ascii="PT Astra Serif" w:hAnsi="PT Astra Serif"/>
          <w:color w:val="000000"/>
          <w:spacing w:val="3"/>
          <w:w w:val="110"/>
          <w:sz w:val="28"/>
          <w:szCs w:val="28"/>
        </w:rPr>
        <w:t xml:space="preserve">муниципального округа </w:t>
      </w:r>
      <w:r w:rsidRPr="00CC4695">
        <w:rPr>
          <w:rFonts w:ascii="PT Astra Serif" w:hAnsi="PT Astra Serif"/>
          <w:color w:val="0F0F0F"/>
          <w:spacing w:val="3"/>
          <w:w w:val="110"/>
          <w:sz w:val="28"/>
          <w:szCs w:val="28"/>
        </w:rPr>
        <w:t xml:space="preserve">с </w:t>
      </w:r>
      <w:r w:rsidRPr="00CC4695">
        <w:rPr>
          <w:rFonts w:ascii="PT Astra Serif" w:hAnsi="PT Astra Serif"/>
          <w:color w:val="000000"/>
          <w:spacing w:val="3"/>
          <w:w w:val="110"/>
          <w:sz w:val="28"/>
          <w:szCs w:val="28"/>
        </w:rPr>
        <w:t>наименованием</w:t>
      </w:r>
      <w:r w:rsidRPr="00CC4695">
        <w:rPr>
          <w:rFonts w:ascii="PT Astra Serif" w:hAnsi="PT Astra Serif"/>
          <w:color w:val="000000"/>
          <w:spacing w:val="40"/>
          <w:w w:val="110"/>
          <w:sz w:val="28"/>
          <w:szCs w:val="28"/>
        </w:rPr>
        <w:t xml:space="preserve"> </w:t>
      </w:r>
      <w:r w:rsidRPr="000E3313">
        <w:rPr>
          <w:bCs/>
          <w:color w:val="000000"/>
          <w:spacing w:val="2"/>
          <w:sz w:val="28"/>
          <w:szCs w:val="28"/>
        </w:rPr>
        <w:t xml:space="preserve">Хабаровского муниципального </w:t>
      </w:r>
      <w:r>
        <w:rPr>
          <w:bCs/>
          <w:color w:val="000000"/>
          <w:spacing w:val="2"/>
          <w:sz w:val="28"/>
          <w:szCs w:val="28"/>
        </w:rPr>
        <w:t>округа</w:t>
      </w:r>
      <w:r w:rsidRPr="000E3313">
        <w:rPr>
          <w:bCs/>
          <w:color w:val="000000"/>
          <w:spacing w:val="2"/>
          <w:sz w:val="28"/>
          <w:szCs w:val="28"/>
        </w:rPr>
        <w:t xml:space="preserve"> Хабаровского края</w:t>
      </w:r>
      <w:r w:rsidRPr="00CC4695">
        <w:rPr>
          <w:rFonts w:ascii="PT Astra Serif" w:hAnsi="PT Astra Serif"/>
          <w:color w:val="000000"/>
          <w:spacing w:val="40"/>
          <w:w w:val="110"/>
          <w:sz w:val="28"/>
          <w:szCs w:val="28"/>
        </w:rPr>
        <w:t xml:space="preserve">» </w:t>
      </w:r>
      <w:r>
        <w:rPr>
          <w:bCs/>
          <w:color w:val="000000"/>
          <w:spacing w:val="2"/>
          <w:sz w:val="28"/>
          <w:szCs w:val="28"/>
        </w:rPr>
        <w:t>Совет</w:t>
      </w:r>
      <w:r w:rsidRPr="00B03A18">
        <w:rPr>
          <w:bCs/>
          <w:color w:val="000000"/>
          <w:spacing w:val="2"/>
          <w:sz w:val="28"/>
          <w:szCs w:val="28"/>
        </w:rPr>
        <w:t xml:space="preserve"> депутатов </w:t>
      </w:r>
      <w:r>
        <w:rPr>
          <w:bCs/>
          <w:color w:val="000000"/>
          <w:spacing w:val="2"/>
          <w:sz w:val="28"/>
          <w:szCs w:val="28"/>
        </w:rPr>
        <w:t>Мирненского</w:t>
      </w:r>
      <w:r w:rsidRPr="00B03A18">
        <w:rPr>
          <w:bCs/>
          <w:color w:val="000000"/>
          <w:spacing w:val="2"/>
          <w:sz w:val="28"/>
          <w:szCs w:val="28"/>
        </w:rPr>
        <w:t xml:space="preserve"> сельского поселения Хабаровского муниципального района Хабаровского края</w:t>
      </w:r>
      <w:r w:rsidRPr="00CC4695">
        <w:rPr>
          <w:rFonts w:ascii="PT Astra Serif" w:hAnsi="PT Astra Serif"/>
          <w:color w:val="000000"/>
          <w:spacing w:val="2"/>
          <w:sz w:val="28"/>
          <w:szCs w:val="28"/>
        </w:rPr>
        <w:t xml:space="preserve"> </w:t>
      </w:r>
    </w:p>
    <w:p w14:paraId="177DF185" w14:textId="77777777" w:rsidR="009D507A" w:rsidRPr="005217A1" w:rsidRDefault="009D507A" w:rsidP="009D507A">
      <w:pPr>
        <w:pStyle w:val="Standard"/>
        <w:shd w:val="clear" w:color="auto" w:fill="FFFFFF"/>
        <w:tabs>
          <w:tab w:val="left" w:leader="underscore" w:pos="1406"/>
          <w:tab w:val="left" w:pos="1589"/>
          <w:tab w:val="left" w:pos="3264"/>
        </w:tabs>
        <w:ind w:right="5"/>
        <w:jc w:val="both"/>
        <w:rPr>
          <w:rFonts w:ascii="PT Astra Serif" w:hAnsi="PT Astra Serif"/>
          <w:color w:val="000000"/>
          <w:spacing w:val="2"/>
          <w:sz w:val="28"/>
          <w:szCs w:val="28"/>
        </w:rPr>
      </w:pPr>
      <w:r>
        <w:rPr>
          <w:rFonts w:ascii="PT Astra Serif" w:hAnsi="PT Astra Serif"/>
          <w:color w:val="000000"/>
          <w:spacing w:val="2"/>
          <w:sz w:val="28"/>
          <w:szCs w:val="28"/>
        </w:rPr>
        <w:t>РЕШИЛ:</w:t>
      </w:r>
    </w:p>
    <w:p w14:paraId="55A7274C" w14:textId="38B74579" w:rsidR="009D507A" w:rsidRDefault="009D507A" w:rsidP="009D507A">
      <w:pPr>
        <w:pStyle w:val="Standard"/>
        <w:shd w:val="clear" w:color="auto" w:fill="FFFFFF"/>
        <w:tabs>
          <w:tab w:val="left" w:leader="underscore" w:pos="1406"/>
          <w:tab w:val="left" w:pos="1589"/>
          <w:tab w:val="left" w:pos="3264"/>
        </w:tabs>
        <w:ind w:firstLine="709"/>
        <w:jc w:val="both"/>
        <w:rPr>
          <w:color w:val="000000"/>
          <w:spacing w:val="2"/>
          <w:sz w:val="28"/>
          <w:szCs w:val="28"/>
        </w:rPr>
      </w:pPr>
      <w:r w:rsidRPr="00CC4695">
        <w:rPr>
          <w:rFonts w:ascii="PT Astra Serif" w:hAnsi="PT Astra Serif"/>
          <w:color w:val="000000"/>
          <w:spacing w:val="2"/>
          <w:sz w:val="28"/>
          <w:szCs w:val="28"/>
        </w:rPr>
        <w:t>1.</w:t>
      </w:r>
      <w:r>
        <w:rPr>
          <w:rFonts w:ascii="PT Astra Serif" w:hAnsi="PT Astra Serif"/>
          <w:color w:val="000000"/>
          <w:spacing w:val="2"/>
          <w:sz w:val="28"/>
          <w:szCs w:val="28"/>
        </w:rPr>
        <w:t> </w:t>
      </w:r>
      <w:r w:rsidRPr="00CC4695">
        <w:rPr>
          <w:rFonts w:ascii="PT Astra Serif" w:hAnsi="PT Astra Serif"/>
          <w:color w:val="000000"/>
          <w:spacing w:val="2"/>
          <w:sz w:val="28"/>
          <w:szCs w:val="28"/>
        </w:rPr>
        <w:t xml:space="preserve">Вынести на публичные слушания вопрос о преобразовании муниципальных образований путем объединения всех поселений, входящих в состав </w:t>
      </w:r>
      <w:r w:rsidRPr="00B03A18">
        <w:rPr>
          <w:bCs/>
          <w:color w:val="000000"/>
          <w:spacing w:val="2"/>
          <w:sz w:val="28"/>
          <w:szCs w:val="28"/>
        </w:rPr>
        <w:t>Хабаровского муниципального района Хабаровского края</w:t>
      </w:r>
      <w:r>
        <w:rPr>
          <w:bCs/>
          <w:color w:val="000000"/>
          <w:spacing w:val="2"/>
          <w:sz w:val="28"/>
          <w:szCs w:val="28"/>
        </w:rPr>
        <w:t xml:space="preserve"> </w:t>
      </w:r>
      <w:r>
        <w:rPr>
          <w:rFonts w:ascii="PT Astra Serif" w:hAnsi="PT Astra Serif"/>
          <w:color w:val="000000"/>
          <w:spacing w:val="2"/>
          <w:sz w:val="28"/>
          <w:szCs w:val="28"/>
        </w:rPr>
        <w:t>– Корфовское городское поселение Хабаровского муниципального района Хабаровского края, Анастасьевское сельское поселение Хабаровского муниципального района Хабаровского края, сельское поселение «Село Бычиха»</w:t>
      </w:r>
      <w:r w:rsidRPr="000E3313">
        <w:rPr>
          <w:rFonts w:ascii="PT Astra Serif" w:hAnsi="PT Astra Serif"/>
          <w:color w:val="000000"/>
          <w:spacing w:val="2"/>
          <w:sz w:val="28"/>
          <w:szCs w:val="28"/>
        </w:rPr>
        <w:t xml:space="preserve"> </w:t>
      </w:r>
      <w:r>
        <w:rPr>
          <w:rFonts w:ascii="PT Astra Serif" w:hAnsi="PT Astra Serif"/>
          <w:color w:val="000000"/>
          <w:spacing w:val="2"/>
          <w:sz w:val="28"/>
          <w:szCs w:val="28"/>
        </w:rPr>
        <w:t>Хабаровского муниципального района Хабаровского края, Восточное сельское поселение</w:t>
      </w:r>
      <w:r w:rsidRPr="000E3313">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Хабаровского муниципального района Хабаровского края, Галкинское сельское </w:t>
      </w:r>
      <w:r>
        <w:rPr>
          <w:rFonts w:ascii="PT Astra Serif" w:hAnsi="PT Astra Serif"/>
          <w:color w:val="000000"/>
          <w:spacing w:val="2"/>
          <w:sz w:val="28"/>
          <w:szCs w:val="28"/>
        </w:rPr>
        <w:lastRenderedPageBreak/>
        <w:t xml:space="preserve">поселение Хабаровского муниципального района Хабаровского края, Дружбинское сельское поселение Хабаровского муниципального района Хабаровского края, Елабужское сельское поселение Хабаровского муниципального района Хабаровского края, сельское поселение «Село Ильинка» Хабаровского муниципального района Хабаровского края, сельское поселение «Село Казакевичево» Хабаровского муниципального района Хабаровского края, Князе-Волконское сельское поселение Хабаровского муниципального района Хабаровского края, Корсаковское сельское поселение Хабаровского муниципального района Хабаровского края, Куканское сельское поселение Хабаровского муниципального района Хабаровского края, Малышевское сельское поселение Хабаровского муниципального района Хабаровского края, Мирненское сельское поселение Хабаровского муниципального района Хабаровского края, Мичуринское сельское поселение Хабаровского муниципального района Хабаровского края, Наумовское сельское поселение Хабаровского муниципального района Хабаровского края, сельское поселение «Село Некрасовка» Хабаровского муниципального района Хабаровского края, сельское поселение «Село Новокуровка» Хабаровского муниципального района Хабаровского края, Осиновореченское сельское поселение Хабаровского муниципального района Хабаровского края, сельское поселение «Село Петропавловка» Хабаровского муниципального района Хабаровского края, Побединское сельское поселение Хабаровского муниципального района Хабаровского края, Ракитненское сельское поселение Хабаровского муниципального района Хабаровского края, Сергеевское сельское поселение Хабаровского муниципального района Хабаровского края, сельское поселение «Село Сикачи-Алнян» Хабаровского муниципального района Хабаровского края, Тополевское сельское поселение Хабаровского муниципального района Хабаровского края, Улика-Национальное сельское поселение Хабаровского муниципального района Хабаровского края, сельское поселение «Село Челны» Хабаровского муниципального района Хабаровского края </w:t>
      </w:r>
      <w:r w:rsidRPr="004504E0">
        <w:rPr>
          <w:rFonts w:ascii="PT Astra Serif" w:hAnsi="PT Astra Serif"/>
          <w:b/>
          <w:bCs/>
          <w:color w:val="000000"/>
          <w:spacing w:val="2"/>
          <w:sz w:val="28"/>
          <w:szCs w:val="28"/>
        </w:rPr>
        <w:t xml:space="preserve"> </w:t>
      </w:r>
      <w:r w:rsidRPr="004504E0">
        <w:rPr>
          <w:rFonts w:ascii="PT Astra Serif" w:hAnsi="PT Astra Serif"/>
          <w:color w:val="000000"/>
          <w:spacing w:val="2"/>
          <w:sz w:val="28"/>
          <w:szCs w:val="28"/>
        </w:rPr>
        <w:t>и наделению вновь образованного муниципального образования статусом муниципального округа с наименованием</w:t>
      </w:r>
      <w:r w:rsidRPr="004504E0">
        <w:rPr>
          <w:rFonts w:ascii="PT Astra Serif" w:hAnsi="PT Astra Serif"/>
          <w:color w:val="000000"/>
          <w:spacing w:val="40"/>
          <w:sz w:val="28"/>
          <w:szCs w:val="28"/>
        </w:rPr>
        <w:t xml:space="preserve"> </w:t>
      </w:r>
      <w:r w:rsidRPr="005A79D1">
        <w:rPr>
          <w:bCs/>
          <w:color w:val="000000"/>
          <w:spacing w:val="2"/>
          <w:sz w:val="28"/>
          <w:szCs w:val="28"/>
        </w:rPr>
        <w:t>Хабаровский муниципальный округ Хабаровского края</w:t>
      </w:r>
      <w:r w:rsidRPr="005A79D1">
        <w:rPr>
          <w:color w:val="000000"/>
          <w:spacing w:val="2"/>
          <w:sz w:val="28"/>
          <w:szCs w:val="28"/>
        </w:rPr>
        <w:t>.</w:t>
      </w:r>
    </w:p>
    <w:p w14:paraId="089B805B" w14:textId="72F8EE3C" w:rsidR="009D507A" w:rsidRPr="00A54695" w:rsidRDefault="009D507A" w:rsidP="009D507A">
      <w:pPr>
        <w:ind w:firstLine="709"/>
        <w:jc w:val="both"/>
        <w:rPr>
          <w:rFonts w:ascii="Times New Roman" w:eastAsia="Times New Roman" w:hAnsi="Times New Roman" w:cs="Times New Roman"/>
          <w:sz w:val="28"/>
          <w:szCs w:val="28"/>
          <w:lang w:eastAsia="ru-RU"/>
        </w:rPr>
      </w:pPr>
      <w:r w:rsidRPr="00CC4695">
        <w:rPr>
          <w:rFonts w:ascii="PT Astra Serif" w:hAnsi="PT Astra Serif"/>
          <w:color w:val="000000"/>
          <w:spacing w:val="2"/>
          <w:sz w:val="28"/>
          <w:szCs w:val="28"/>
        </w:rPr>
        <w:t>2.</w:t>
      </w:r>
      <w:r>
        <w:rPr>
          <w:rFonts w:ascii="PT Astra Serif" w:hAnsi="PT Astra Serif"/>
          <w:color w:val="000000"/>
          <w:spacing w:val="2"/>
          <w:sz w:val="28"/>
          <w:szCs w:val="28"/>
        </w:rPr>
        <w:t> </w:t>
      </w:r>
      <w:r w:rsidRPr="000676F6">
        <w:rPr>
          <w:rFonts w:ascii="Times New Roman" w:eastAsia="Times New Roman" w:hAnsi="Times New Roman" w:cs="Times New Roman"/>
          <w:sz w:val="28"/>
          <w:szCs w:val="28"/>
          <w:lang w:eastAsia="ru-RU"/>
        </w:rPr>
        <w:t xml:space="preserve">Назначить публичные слушания по инициативе Совета депутатов </w:t>
      </w:r>
      <w:r w:rsidRPr="00CA1413">
        <w:rPr>
          <w:rFonts w:ascii="Times New Roman" w:eastAsia="Times New Roman" w:hAnsi="Times New Roman" w:cs="Times New Roman"/>
          <w:sz w:val="28"/>
          <w:szCs w:val="28"/>
          <w:lang w:eastAsia="ru-RU"/>
        </w:rPr>
        <w:t>Восточного</w:t>
      </w:r>
      <w:r w:rsidRPr="000676F6">
        <w:rPr>
          <w:rFonts w:ascii="Times New Roman" w:eastAsia="Times New Roman" w:hAnsi="Times New Roman" w:cs="Times New Roman"/>
          <w:sz w:val="28"/>
          <w:szCs w:val="28"/>
          <w:lang w:eastAsia="ru-RU"/>
        </w:rPr>
        <w:t xml:space="preserve"> сельского поселения Хабаровского муниципального района Хабаровского края по вопросу "</w:t>
      </w:r>
      <w:r w:rsidRPr="000676F6">
        <w:rPr>
          <w:rFonts w:ascii="Times New Roman" w:hAnsi="Times New Roman" w:cs="Times New Roman"/>
          <w:bCs/>
          <w:w w:val="105"/>
          <w:sz w:val="28"/>
          <w:szCs w:val="28"/>
        </w:rPr>
        <w:t>Об инициативе по преобразованию муниципальных</w:t>
      </w:r>
      <w:r w:rsidRPr="000676F6">
        <w:rPr>
          <w:rFonts w:ascii="Times New Roman" w:hAnsi="Times New Roman" w:cs="Times New Roman"/>
          <w:bCs/>
          <w:spacing w:val="40"/>
          <w:w w:val="105"/>
          <w:sz w:val="28"/>
          <w:szCs w:val="28"/>
        </w:rPr>
        <w:t xml:space="preserve"> </w:t>
      </w:r>
      <w:r w:rsidRPr="000676F6">
        <w:rPr>
          <w:rFonts w:ascii="Times New Roman" w:hAnsi="Times New Roman" w:cs="Times New Roman"/>
          <w:bCs/>
          <w:w w:val="105"/>
          <w:sz w:val="28"/>
          <w:szCs w:val="28"/>
        </w:rPr>
        <w:t>образований путем объединения</w:t>
      </w:r>
      <w:r w:rsidRPr="000676F6">
        <w:rPr>
          <w:rFonts w:ascii="Times New Roman" w:hAnsi="Times New Roman" w:cs="Times New Roman"/>
          <w:bCs/>
          <w:spacing w:val="40"/>
          <w:w w:val="105"/>
          <w:sz w:val="28"/>
          <w:szCs w:val="28"/>
        </w:rPr>
        <w:t xml:space="preserve"> </w:t>
      </w:r>
      <w:r w:rsidRPr="000676F6">
        <w:rPr>
          <w:rFonts w:ascii="Times New Roman" w:hAnsi="Times New Roman" w:cs="Times New Roman"/>
          <w:bCs/>
          <w:w w:val="105"/>
          <w:sz w:val="28"/>
          <w:szCs w:val="28"/>
        </w:rPr>
        <w:t>всех</w:t>
      </w:r>
      <w:r w:rsidRPr="000676F6">
        <w:rPr>
          <w:rFonts w:ascii="Times New Roman" w:hAnsi="Times New Roman" w:cs="Times New Roman"/>
          <w:bCs/>
          <w:spacing w:val="40"/>
          <w:w w:val="105"/>
          <w:sz w:val="28"/>
          <w:szCs w:val="28"/>
        </w:rPr>
        <w:t xml:space="preserve"> </w:t>
      </w:r>
      <w:r w:rsidRPr="000676F6">
        <w:rPr>
          <w:rFonts w:ascii="Times New Roman" w:hAnsi="Times New Roman" w:cs="Times New Roman"/>
          <w:bCs/>
          <w:w w:val="105"/>
          <w:sz w:val="28"/>
          <w:szCs w:val="28"/>
        </w:rPr>
        <w:t>поселений, входящих</w:t>
      </w:r>
      <w:r w:rsidRPr="000676F6">
        <w:rPr>
          <w:rFonts w:ascii="Times New Roman" w:hAnsi="Times New Roman" w:cs="Times New Roman"/>
          <w:bCs/>
          <w:spacing w:val="40"/>
          <w:w w:val="105"/>
          <w:sz w:val="28"/>
          <w:szCs w:val="28"/>
        </w:rPr>
        <w:t xml:space="preserve"> </w:t>
      </w:r>
      <w:r w:rsidRPr="000676F6">
        <w:rPr>
          <w:rFonts w:ascii="Times New Roman" w:hAnsi="Times New Roman" w:cs="Times New Roman"/>
          <w:bCs/>
          <w:color w:val="181818"/>
          <w:w w:val="105"/>
          <w:sz w:val="28"/>
          <w:szCs w:val="28"/>
        </w:rPr>
        <w:t xml:space="preserve">в </w:t>
      </w:r>
      <w:r w:rsidRPr="000676F6">
        <w:rPr>
          <w:rFonts w:ascii="Times New Roman" w:hAnsi="Times New Roman" w:cs="Times New Roman"/>
          <w:bCs/>
          <w:w w:val="105"/>
          <w:sz w:val="28"/>
          <w:szCs w:val="28"/>
        </w:rPr>
        <w:t>состав Хабаровского муниципального района Хабаровского края</w:t>
      </w:r>
      <w:r w:rsidRPr="000676F6">
        <w:rPr>
          <w:rFonts w:ascii="Times New Roman" w:hAnsi="Times New Roman" w:cs="Times New Roman"/>
          <w:bCs/>
          <w:color w:val="000000"/>
          <w:spacing w:val="3"/>
          <w:w w:val="110"/>
          <w:sz w:val="28"/>
          <w:szCs w:val="28"/>
        </w:rPr>
        <w:t xml:space="preserve">, </w:t>
      </w:r>
      <w:r w:rsidRPr="000676F6">
        <w:rPr>
          <w:rFonts w:ascii="Times New Roman" w:hAnsi="Times New Roman" w:cs="Times New Roman"/>
          <w:bCs/>
          <w:color w:val="080808"/>
          <w:spacing w:val="3"/>
          <w:w w:val="110"/>
          <w:sz w:val="28"/>
          <w:szCs w:val="28"/>
        </w:rPr>
        <w:t xml:space="preserve">и </w:t>
      </w:r>
      <w:r w:rsidRPr="000676F6">
        <w:rPr>
          <w:rFonts w:ascii="Times New Roman" w:hAnsi="Times New Roman" w:cs="Times New Roman"/>
          <w:bCs/>
          <w:color w:val="000000"/>
          <w:spacing w:val="3"/>
          <w:w w:val="110"/>
          <w:sz w:val="28"/>
          <w:szCs w:val="28"/>
        </w:rPr>
        <w:t>наделению вновь образованного</w:t>
      </w:r>
      <w:r w:rsidRPr="000676F6">
        <w:rPr>
          <w:rFonts w:ascii="Times New Roman" w:hAnsi="Times New Roman" w:cs="Times New Roman"/>
          <w:bCs/>
          <w:color w:val="000000"/>
          <w:spacing w:val="-3"/>
          <w:w w:val="110"/>
          <w:sz w:val="28"/>
          <w:szCs w:val="28"/>
        </w:rPr>
        <w:t xml:space="preserve"> </w:t>
      </w:r>
      <w:r w:rsidRPr="000676F6">
        <w:rPr>
          <w:rFonts w:ascii="Times New Roman" w:hAnsi="Times New Roman" w:cs="Times New Roman"/>
          <w:bCs/>
          <w:color w:val="000000"/>
          <w:spacing w:val="3"/>
          <w:w w:val="110"/>
          <w:sz w:val="28"/>
          <w:szCs w:val="28"/>
        </w:rPr>
        <w:t>муниципального</w:t>
      </w:r>
      <w:r w:rsidRPr="000676F6">
        <w:rPr>
          <w:rFonts w:ascii="Times New Roman" w:hAnsi="Times New Roman" w:cs="Times New Roman"/>
          <w:bCs/>
          <w:color w:val="000000"/>
          <w:spacing w:val="-18"/>
          <w:w w:val="110"/>
          <w:sz w:val="28"/>
          <w:szCs w:val="28"/>
        </w:rPr>
        <w:t xml:space="preserve"> </w:t>
      </w:r>
      <w:r w:rsidRPr="000676F6">
        <w:rPr>
          <w:rFonts w:ascii="Times New Roman" w:hAnsi="Times New Roman" w:cs="Times New Roman"/>
          <w:bCs/>
          <w:color w:val="000000"/>
          <w:spacing w:val="3"/>
          <w:w w:val="110"/>
          <w:sz w:val="28"/>
          <w:szCs w:val="28"/>
        </w:rPr>
        <w:t>образования</w:t>
      </w:r>
      <w:r w:rsidRPr="000676F6">
        <w:rPr>
          <w:rFonts w:ascii="Times New Roman" w:hAnsi="Times New Roman" w:cs="Times New Roman"/>
          <w:bCs/>
          <w:color w:val="000000"/>
          <w:spacing w:val="-7"/>
          <w:w w:val="110"/>
          <w:sz w:val="28"/>
          <w:szCs w:val="28"/>
        </w:rPr>
        <w:t xml:space="preserve"> </w:t>
      </w:r>
      <w:r w:rsidRPr="000676F6">
        <w:rPr>
          <w:rFonts w:ascii="Times New Roman" w:hAnsi="Times New Roman" w:cs="Times New Roman"/>
          <w:bCs/>
          <w:color w:val="000000"/>
          <w:spacing w:val="3"/>
          <w:w w:val="110"/>
          <w:sz w:val="28"/>
          <w:szCs w:val="28"/>
        </w:rPr>
        <w:t>статусом</w:t>
      </w:r>
      <w:r w:rsidRPr="000676F6">
        <w:rPr>
          <w:rFonts w:ascii="Times New Roman" w:hAnsi="Times New Roman" w:cs="Times New Roman"/>
          <w:bCs/>
          <w:color w:val="000000"/>
          <w:spacing w:val="-9"/>
          <w:w w:val="110"/>
          <w:sz w:val="28"/>
          <w:szCs w:val="28"/>
        </w:rPr>
        <w:t xml:space="preserve"> м</w:t>
      </w:r>
      <w:r w:rsidRPr="000676F6">
        <w:rPr>
          <w:rFonts w:ascii="Times New Roman" w:hAnsi="Times New Roman" w:cs="Times New Roman"/>
          <w:bCs/>
          <w:color w:val="000000"/>
          <w:spacing w:val="3"/>
          <w:w w:val="110"/>
          <w:sz w:val="28"/>
          <w:szCs w:val="28"/>
        </w:rPr>
        <w:t xml:space="preserve">униципального округа </w:t>
      </w:r>
      <w:r w:rsidRPr="000676F6">
        <w:rPr>
          <w:rFonts w:ascii="Times New Roman" w:hAnsi="Times New Roman" w:cs="Times New Roman"/>
          <w:bCs/>
          <w:color w:val="0F0F0F"/>
          <w:spacing w:val="3"/>
          <w:w w:val="110"/>
          <w:sz w:val="28"/>
          <w:szCs w:val="28"/>
        </w:rPr>
        <w:t xml:space="preserve">с </w:t>
      </w:r>
      <w:r w:rsidRPr="000676F6">
        <w:rPr>
          <w:rFonts w:ascii="Times New Roman" w:hAnsi="Times New Roman" w:cs="Times New Roman"/>
          <w:bCs/>
          <w:color w:val="000000"/>
          <w:spacing w:val="3"/>
          <w:w w:val="110"/>
          <w:sz w:val="28"/>
          <w:szCs w:val="28"/>
        </w:rPr>
        <w:t>наименованием</w:t>
      </w:r>
      <w:r w:rsidRPr="000676F6">
        <w:rPr>
          <w:rFonts w:ascii="Times New Roman" w:hAnsi="Times New Roman" w:cs="Times New Roman"/>
          <w:bCs/>
          <w:color w:val="000000"/>
          <w:spacing w:val="40"/>
          <w:w w:val="110"/>
          <w:sz w:val="28"/>
          <w:szCs w:val="28"/>
        </w:rPr>
        <w:t xml:space="preserve"> </w:t>
      </w:r>
      <w:r w:rsidRPr="000676F6">
        <w:rPr>
          <w:rFonts w:ascii="Times New Roman" w:hAnsi="Times New Roman" w:cs="Times New Roman"/>
          <w:bCs/>
          <w:color w:val="000000"/>
          <w:spacing w:val="3"/>
          <w:w w:val="110"/>
          <w:sz w:val="28"/>
          <w:szCs w:val="28"/>
        </w:rPr>
        <w:t>Хабаровский муниципальный</w:t>
      </w:r>
      <w:r w:rsidRPr="000676F6">
        <w:rPr>
          <w:rFonts w:ascii="Times New Roman" w:hAnsi="Times New Roman" w:cs="Times New Roman"/>
          <w:bCs/>
          <w:color w:val="000000"/>
          <w:spacing w:val="40"/>
          <w:w w:val="110"/>
          <w:sz w:val="28"/>
          <w:szCs w:val="28"/>
        </w:rPr>
        <w:t xml:space="preserve"> </w:t>
      </w:r>
      <w:r w:rsidRPr="000676F6">
        <w:rPr>
          <w:rFonts w:ascii="Times New Roman" w:hAnsi="Times New Roman" w:cs="Times New Roman"/>
          <w:bCs/>
          <w:color w:val="000000"/>
          <w:spacing w:val="3"/>
          <w:w w:val="110"/>
          <w:sz w:val="28"/>
          <w:szCs w:val="28"/>
        </w:rPr>
        <w:t>округ Хабаровского края</w:t>
      </w:r>
      <w:r w:rsidRPr="000676F6">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14 ноября 2025 года</w:t>
      </w:r>
      <w:r w:rsidRPr="000676F6">
        <w:rPr>
          <w:rFonts w:ascii="Times New Roman" w:eastAsia="Times New Roman" w:hAnsi="Times New Roman" w:cs="Times New Roman"/>
          <w:sz w:val="28"/>
          <w:szCs w:val="28"/>
          <w:lang w:eastAsia="ru-RU"/>
        </w:rPr>
        <w:t xml:space="preserve">. Начало публичных слушаний в </w:t>
      </w:r>
      <w:r>
        <w:rPr>
          <w:rFonts w:ascii="Times New Roman" w:eastAsia="Times New Roman" w:hAnsi="Times New Roman" w:cs="Times New Roman"/>
          <w:sz w:val="28"/>
          <w:szCs w:val="28"/>
          <w:lang w:eastAsia="ru-RU"/>
        </w:rPr>
        <w:t xml:space="preserve">18.00 </w:t>
      </w:r>
      <w:r w:rsidRPr="000676F6">
        <w:rPr>
          <w:rFonts w:ascii="Times New Roman" w:eastAsia="Times New Roman" w:hAnsi="Times New Roman" w:cs="Times New Roman"/>
          <w:sz w:val="28"/>
          <w:szCs w:val="28"/>
          <w:lang w:eastAsia="ru-RU"/>
        </w:rPr>
        <w:t xml:space="preserve">часов по адресу: </w:t>
      </w:r>
      <w:r>
        <w:rPr>
          <w:rFonts w:ascii="Times New Roman" w:eastAsia="Times New Roman" w:hAnsi="Times New Roman" w:cs="Times New Roman"/>
          <w:sz w:val="28"/>
          <w:szCs w:val="28"/>
          <w:lang w:eastAsia="ru-RU"/>
        </w:rPr>
        <w:lastRenderedPageBreak/>
        <w:t xml:space="preserve">Хабаровский край, Хабаровский муниципальный район, </w:t>
      </w:r>
      <w:r w:rsidRPr="000676F6">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 Мирное, улица Рабочая д.6.</w:t>
      </w:r>
    </w:p>
    <w:p w14:paraId="5097CC32" w14:textId="77777777" w:rsidR="009D507A" w:rsidRDefault="009D507A" w:rsidP="009D507A">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A54695">
        <w:rPr>
          <w:rFonts w:ascii="Times New Roman" w:eastAsia="Times New Roman" w:hAnsi="Times New Roman" w:cs="Times New Roman"/>
          <w:sz w:val="28"/>
          <w:szCs w:val="28"/>
          <w:lang w:eastAsia="ru-RU"/>
        </w:rPr>
        <w:t>. Утвердить организационный комитет (далее – Оргкомитет)            по проведению публичных слушаний в составе:</w:t>
      </w:r>
    </w:p>
    <w:tbl>
      <w:tblPr>
        <w:tblStyle w:val="af7"/>
        <w:tblW w:w="0" w:type="auto"/>
        <w:tblLook w:val="04A0" w:firstRow="1" w:lastRow="0" w:firstColumn="1" w:lastColumn="0" w:noHBand="0" w:noVBand="1"/>
      </w:tblPr>
      <w:tblGrid>
        <w:gridCol w:w="4502"/>
        <w:gridCol w:w="567"/>
        <w:gridCol w:w="4388"/>
      </w:tblGrid>
      <w:tr w:rsidR="009D507A" w14:paraId="5E877AA0" w14:textId="77777777" w:rsidTr="00310BC5">
        <w:tc>
          <w:tcPr>
            <w:tcW w:w="4503" w:type="dxa"/>
          </w:tcPr>
          <w:p w14:paraId="6A816949" w14:textId="0D2580D0"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Мирненского сельского поселения</w:t>
            </w:r>
          </w:p>
        </w:tc>
        <w:tc>
          <w:tcPr>
            <w:tcW w:w="567" w:type="dxa"/>
          </w:tcPr>
          <w:p w14:paraId="01B10E88" w14:textId="77777777" w:rsidR="009D507A" w:rsidRDefault="009D507A" w:rsidP="00310BC5">
            <w:pPr>
              <w:jc w:val="both"/>
              <w:rPr>
                <w:rFonts w:ascii="Times New Roman" w:eastAsia="Times New Roman" w:hAnsi="Times New Roman" w:cs="Times New Roman"/>
                <w:sz w:val="28"/>
                <w:szCs w:val="28"/>
                <w:lang w:eastAsia="ru-RU"/>
              </w:rPr>
            </w:pPr>
          </w:p>
        </w:tc>
        <w:tc>
          <w:tcPr>
            <w:tcW w:w="4388" w:type="dxa"/>
          </w:tcPr>
          <w:p w14:paraId="0087384C" w14:textId="0DFCE3D5"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Байдакова Ирина Михайловна</w:t>
            </w:r>
          </w:p>
        </w:tc>
      </w:tr>
      <w:tr w:rsidR="009D507A" w14:paraId="54A65498" w14:textId="77777777" w:rsidTr="00310BC5">
        <w:tc>
          <w:tcPr>
            <w:tcW w:w="4503" w:type="dxa"/>
          </w:tcPr>
          <w:p w14:paraId="0E7833C0" w14:textId="478CA2DA"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Главный специалист администрации</w:t>
            </w:r>
          </w:p>
        </w:tc>
        <w:tc>
          <w:tcPr>
            <w:tcW w:w="567" w:type="dxa"/>
          </w:tcPr>
          <w:p w14:paraId="3465F523" w14:textId="77777777" w:rsidR="009D507A" w:rsidRDefault="009D507A" w:rsidP="00310BC5">
            <w:pPr>
              <w:jc w:val="both"/>
              <w:rPr>
                <w:rFonts w:ascii="Times New Roman" w:eastAsia="Times New Roman" w:hAnsi="Times New Roman" w:cs="Times New Roman"/>
                <w:sz w:val="28"/>
                <w:szCs w:val="28"/>
                <w:lang w:eastAsia="ru-RU"/>
              </w:rPr>
            </w:pPr>
          </w:p>
        </w:tc>
        <w:tc>
          <w:tcPr>
            <w:tcW w:w="4388" w:type="dxa"/>
          </w:tcPr>
          <w:p w14:paraId="467A15E2" w14:textId="07AD528E"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Пономарева Анастасия Константиновна</w:t>
            </w:r>
          </w:p>
        </w:tc>
      </w:tr>
      <w:tr w:rsidR="009D507A" w14:paraId="581B170D" w14:textId="77777777" w:rsidTr="00310BC5">
        <w:tc>
          <w:tcPr>
            <w:tcW w:w="4503" w:type="dxa"/>
          </w:tcPr>
          <w:p w14:paraId="0C082EBA" w14:textId="56AE9E4D"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Специалист 1-ой категории </w:t>
            </w:r>
          </w:p>
        </w:tc>
        <w:tc>
          <w:tcPr>
            <w:tcW w:w="567" w:type="dxa"/>
          </w:tcPr>
          <w:p w14:paraId="30F55170" w14:textId="77777777" w:rsidR="009D507A" w:rsidRDefault="009D507A" w:rsidP="00310BC5">
            <w:pPr>
              <w:jc w:val="both"/>
              <w:rPr>
                <w:rFonts w:ascii="Times New Roman" w:eastAsia="Times New Roman" w:hAnsi="Times New Roman" w:cs="Times New Roman"/>
                <w:sz w:val="28"/>
                <w:szCs w:val="28"/>
                <w:lang w:eastAsia="ru-RU"/>
              </w:rPr>
            </w:pPr>
          </w:p>
        </w:tc>
        <w:tc>
          <w:tcPr>
            <w:tcW w:w="4388" w:type="dxa"/>
          </w:tcPr>
          <w:p w14:paraId="4E42148C" w14:textId="59BEEBC0"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Романенко Ирина Владимировна</w:t>
            </w:r>
          </w:p>
        </w:tc>
      </w:tr>
      <w:tr w:rsidR="009D507A" w14:paraId="1B70FBDE" w14:textId="77777777" w:rsidTr="00310BC5">
        <w:tc>
          <w:tcPr>
            <w:tcW w:w="4503" w:type="dxa"/>
          </w:tcPr>
          <w:p w14:paraId="22501F8C" w14:textId="1D66F705"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Специалист по вопросам делопроизводства</w:t>
            </w:r>
          </w:p>
        </w:tc>
        <w:tc>
          <w:tcPr>
            <w:tcW w:w="567" w:type="dxa"/>
          </w:tcPr>
          <w:p w14:paraId="76D6FED2" w14:textId="77777777" w:rsidR="009D507A" w:rsidRDefault="009D507A" w:rsidP="00310BC5">
            <w:pPr>
              <w:jc w:val="both"/>
              <w:rPr>
                <w:rFonts w:ascii="Times New Roman" w:eastAsia="Times New Roman" w:hAnsi="Times New Roman" w:cs="Times New Roman"/>
                <w:sz w:val="28"/>
                <w:szCs w:val="28"/>
                <w:lang w:eastAsia="ru-RU"/>
              </w:rPr>
            </w:pPr>
          </w:p>
        </w:tc>
        <w:tc>
          <w:tcPr>
            <w:tcW w:w="4388" w:type="dxa"/>
          </w:tcPr>
          <w:p w14:paraId="30FAAAA3" w14:textId="78A33699" w:rsidR="009D507A" w:rsidRDefault="009D507A"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Лещёва </w:t>
            </w:r>
            <w:r w:rsidR="00CB1FB0">
              <w:rPr>
                <w:rFonts w:ascii="Times New Roman" w:eastAsia="Times New Roman" w:hAnsi="Times New Roman" w:cs="Times New Roman"/>
                <w:sz w:val="28"/>
                <w:szCs w:val="28"/>
                <w:lang w:eastAsia="ru-RU"/>
              </w:rPr>
              <w:t>Наталья Ивановна</w:t>
            </w:r>
          </w:p>
        </w:tc>
      </w:tr>
      <w:tr w:rsidR="009D507A" w14:paraId="6C6D442F" w14:textId="77777777" w:rsidTr="00310BC5">
        <w:tc>
          <w:tcPr>
            <w:tcW w:w="4503" w:type="dxa"/>
          </w:tcPr>
          <w:p w14:paraId="587B4685" w14:textId="7667C950" w:rsidR="009D507A" w:rsidRDefault="00FC2DC1"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Председатель Совета депутатов</w:t>
            </w:r>
          </w:p>
        </w:tc>
        <w:tc>
          <w:tcPr>
            <w:tcW w:w="567" w:type="dxa"/>
          </w:tcPr>
          <w:p w14:paraId="0C4D321D" w14:textId="77777777" w:rsidR="009D507A" w:rsidRDefault="009D507A" w:rsidP="00310BC5">
            <w:pPr>
              <w:jc w:val="both"/>
              <w:rPr>
                <w:rFonts w:ascii="Times New Roman" w:eastAsia="Times New Roman" w:hAnsi="Times New Roman" w:cs="Times New Roman"/>
                <w:sz w:val="28"/>
                <w:szCs w:val="28"/>
                <w:lang w:eastAsia="ru-RU"/>
              </w:rPr>
            </w:pPr>
          </w:p>
        </w:tc>
        <w:tc>
          <w:tcPr>
            <w:tcW w:w="4388" w:type="dxa"/>
          </w:tcPr>
          <w:p w14:paraId="08883531" w14:textId="4C0BA64F" w:rsidR="009D507A" w:rsidRDefault="00FC2DC1" w:rsidP="00310BC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Катанакова Юлия Юрьевна</w:t>
            </w:r>
          </w:p>
        </w:tc>
      </w:tr>
    </w:tbl>
    <w:p w14:paraId="36DD9F6F" w14:textId="50FC555D" w:rsidR="009D507A" w:rsidRDefault="009D507A" w:rsidP="009D507A">
      <w:pPr>
        <w:ind w:firstLine="709"/>
        <w:jc w:val="both"/>
        <w:rPr>
          <w:rFonts w:ascii="Times New Roman" w:hAnsi="Times New Roman" w:cs="Times New Roman"/>
          <w:sz w:val="28"/>
          <w:szCs w:val="28"/>
        </w:rPr>
      </w:pPr>
      <w:r w:rsidRPr="00B9343A">
        <w:rPr>
          <w:rFonts w:ascii="Times New Roman" w:hAnsi="Times New Roman" w:cs="Times New Roman"/>
          <w:sz w:val="28"/>
          <w:szCs w:val="28"/>
        </w:rPr>
        <w:t xml:space="preserve">Контактный телефон Оргкомитета 8 (4212) </w:t>
      </w:r>
      <w:r w:rsidR="00FC2DC1">
        <w:rPr>
          <w:rFonts w:ascii="Times New Roman" w:hAnsi="Times New Roman" w:cs="Times New Roman"/>
          <w:sz w:val="28"/>
          <w:szCs w:val="28"/>
        </w:rPr>
        <w:t>49-37-75</w:t>
      </w:r>
    </w:p>
    <w:p w14:paraId="6F3A2F93" w14:textId="37F316C1" w:rsidR="009D507A" w:rsidRPr="00A54695" w:rsidRDefault="009D507A" w:rsidP="009D507A">
      <w:pPr>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4. Предложения и замечания по решению </w:t>
      </w:r>
      <w:r>
        <w:rPr>
          <w:rFonts w:ascii="Times New Roman" w:eastAsia="Times New Roman" w:hAnsi="Times New Roman" w:cs="Times New Roman"/>
          <w:sz w:val="28"/>
          <w:szCs w:val="28"/>
          <w:lang w:eastAsia="ru-RU"/>
        </w:rPr>
        <w:t>Совета</w:t>
      </w:r>
      <w:r w:rsidRPr="00A54695">
        <w:rPr>
          <w:rFonts w:ascii="Times New Roman" w:eastAsia="Times New Roman" w:hAnsi="Times New Roman" w:cs="Times New Roman"/>
          <w:sz w:val="28"/>
          <w:szCs w:val="28"/>
          <w:lang w:eastAsia="ru-RU"/>
        </w:rPr>
        <w:t xml:space="preserve"> депутатов </w:t>
      </w:r>
      <w:r w:rsidRPr="004C6EC0">
        <w:rPr>
          <w:rFonts w:ascii="Times New Roman" w:eastAsia="Times New Roman" w:hAnsi="Times New Roman" w:cs="Times New Roman"/>
          <w:sz w:val="28"/>
          <w:szCs w:val="28"/>
          <w:lang w:eastAsia="ru-RU"/>
        </w:rPr>
        <w:t xml:space="preserve"> Восточного </w:t>
      </w:r>
      <w:r>
        <w:rPr>
          <w:rFonts w:ascii="Times New Roman" w:eastAsia="Times New Roman" w:hAnsi="Times New Roman" w:cs="Times New Roman"/>
          <w:sz w:val="28"/>
          <w:szCs w:val="28"/>
          <w:lang w:eastAsia="ru-RU"/>
        </w:rPr>
        <w:t xml:space="preserve">сельского поселения </w:t>
      </w:r>
      <w:r w:rsidRPr="00A54695">
        <w:rPr>
          <w:rFonts w:ascii="Times New Roman" w:eastAsia="Times New Roman" w:hAnsi="Times New Roman" w:cs="Times New Roman"/>
          <w:sz w:val="28"/>
          <w:szCs w:val="28"/>
          <w:lang w:eastAsia="ru-RU"/>
        </w:rPr>
        <w:t xml:space="preserve">Хабаровского муниципального района Хабаровского края </w:t>
      </w:r>
      <w:r>
        <w:rPr>
          <w:rFonts w:ascii="Times New Roman" w:eastAsia="Times New Roman" w:hAnsi="Times New Roman" w:cs="Times New Roman"/>
          <w:sz w:val="28"/>
          <w:szCs w:val="28"/>
          <w:lang w:eastAsia="ru-RU"/>
        </w:rPr>
        <w:t>«</w:t>
      </w:r>
      <w:r w:rsidRPr="00A54695">
        <w:rPr>
          <w:rFonts w:ascii="Times New Roman" w:hAnsi="Times New Roman" w:cs="Times New Roman"/>
          <w:bCs/>
          <w:w w:val="105"/>
          <w:sz w:val="28"/>
          <w:szCs w:val="28"/>
        </w:rPr>
        <w:t>Об инициативе по преобразованию муниципальных</w:t>
      </w:r>
      <w:r w:rsidRPr="00A54695">
        <w:rPr>
          <w:rFonts w:ascii="Times New Roman" w:hAnsi="Times New Roman" w:cs="Times New Roman"/>
          <w:bCs/>
          <w:spacing w:val="40"/>
          <w:w w:val="105"/>
          <w:sz w:val="28"/>
          <w:szCs w:val="28"/>
        </w:rPr>
        <w:t xml:space="preserve"> </w:t>
      </w:r>
      <w:r w:rsidRPr="00A54695">
        <w:rPr>
          <w:rFonts w:ascii="Times New Roman" w:hAnsi="Times New Roman" w:cs="Times New Roman"/>
          <w:bCs/>
          <w:w w:val="105"/>
          <w:sz w:val="28"/>
          <w:szCs w:val="28"/>
        </w:rPr>
        <w:t>образований путем объединения</w:t>
      </w:r>
      <w:r w:rsidRPr="00A54695">
        <w:rPr>
          <w:rFonts w:ascii="Times New Roman" w:hAnsi="Times New Roman" w:cs="Times New Roman"/>
          <w:bCs/>
          <w:spacing w:val="40"/>
          <w:w w:val="105"/>
          <w:sz w:val="28"/>
          <w:szCs w:val="28"/>
        </w:rPr>
        <w:t xml:space="preserve"> </w:t>
      </w:r>
      <w:r w:rsidRPr="00A54695">
        <w:rPr>
          <w:rFonts w:ascii="Times New Roman" w:hAnsi="Times New Roman" w:cs="Times New Roman"/>
          <w:bCs/>
          <w:w w:val="105"/>
          <w:sz w:val="28"/>
          <w:szCs w:val="28"/>
        </w:rPr>
        <w:t>всех</w:t>
      </w:r>
      <w:r w:rsidRPr="00A54695">
        <w:rPr>
          <w:rFonts w:ascii="Times New Roman" w:hAnsi="Times New Roman" w:cs="Times New Roman"/>
          <w:bCs/>
          <w:spacing w:val="40"/>
          <w:w w:val="105"/>
          <w:sz w:val="28"/>
          <w:szCs w:val="28"/>
        </w:rPr>
        <w:t xml:space="preserve"> </w:t>
      </w:r>
      <w:r w:rsidRPr="00A54695">
        <w:rPr>
          <w:rFonts w:ascii="Times New Roman" w:hAnsi="Times New Roman" w:cs="Times New Roman"/>
          <w:bCs/>
          <w:w w:val="105"/>
          <w:sz w:val="28"/>
          <w:szCs w:val="28"/>
        </w:rPr>
        <w:t>поселений, входящих</w:t>
      </w:r>
      <w:r w:rsidRPr="00A54695">
        <w:rPr>
          <w:rFonts w:ascii="Times New Roman" w:hAnsi="Times New Roman" w:cs="Times New Roman"/>
          <w:bCs/>
          <w:spacing w:val="40"/>
          <w:w w:val="105"/>
          <w:sz w:val="28"/>
          <w:szCs w:val="28"/>
        </w:rPr>
        <w:t xml:space="preserve"> </w:t>
      </w:r>
      <w:r w:rsidRPr="00A54695">
        <w:rPr>
          <w:rFonts w:ascii="Times New Roman" w:hAnsi="Times New Roman" w:cs="Times New Roman"/>
          <w:bCs/>
          <w:color w:val="181818"/>
          <w:w w:val="105"/>
          <w:sz w:val="28"/>
          <w:szCs w:val="28"/>
        </w:rPr>
        <w:t xml:space="preserve">в </w:t>
      </w:r>
      <w:r w:rsidRPr="00A54695">
        <w:rPr>
          <w:rFonts w:ascii="Times New Roman" w:hAnsi="Times New Roman" w:cs="Times New Roman"/>
          <w:bCs/>
          <w:w w:val="105"/>
          <w:sz w:val="28"/>
          <w:szCs w:val="28"/>
        </w:rPr>
        <w:t>состав Хабаровского</w:t>
      </w:r>
      <w:r>
        <w:rPr>
          <w:rFonts w:ascii="Times New Roman" w:hAnsi="Times New Roman" w:cs="Times New Roman"/>
          <w:bCs/>
          <w:w w:val="105"/>
          <w:sz w:val="28"/>
          <w:szCs w:val="28"/>
        </w:rPr>
        <w:t xml:space="preserve"> </w:t>
      </w:r>
      <w:r w:rsidRPr="00A54695">
        <w:rPr>
          <w:rFonts w:ascii="Times New Roman" w:hAnsi="Times New Roman" w:cs="Times New Roman"/>
          <w:bCs/>
          <w:w w:val="105"/>
          <w:sz w:val="28"/>
          <w:szCs w:val="28"/>
        </w:rPr>
        <w:t>муниципального района Хабаровского края</w:t>
      </w:r>
      <w:r w:rsidRPr="00A54695">
        <w:rPr>
          <w:rFonts w:ascii="Times New Roman" w:hAnsi="Times New Roman" w:cs="Times New Roman"/>
          <w:bCs/>
          <w:color w:val="000000"/>
          <w:spacing w:val="3"/>
          <w:w w:val="110"/>
          <w:sz w:val="28"/>
          <w:szCs w:val="28"/>
        </w:rPr>
        <w:t xml:space="preserve">, </w:t>
      </w:r>
      <w:r w:rsidRPr="00A54695">
        <w:rPr>
          <w:rFonts w:ascii="Times New Roman" w:hAnsi="Times New Roman" w:cs="Times New Roman"/>
          <w:bCs/>
          <w:color w:val="080808"/>
          <w:spacing w:val="3"/>
          <w:w w:val="110"/>
          <w:sz w:val="28"/>
          <w:szCs w:val="28"/>
        </w:rPr>
        <w:t xml:space="preserve">и </w:t>
      </w:r>
      <w:r w:rsidRPr="00A54695">
        <w:rPr>
          <w:rFonts w:ascii="Times New Roman" w:hAnsi="Times New Roman" w:cs="Times New Roman"/>
          <w:bCs/>
          <w:color w:val="000000"/>
          <w:spacing w:val="3"/>
          <w:w w:val="110"/>
          <w:sz w:val="28"/>
          <w:szCs w:val="28"/>
        </w:rPr>
        <w:t>наделению вновь</w:t>
      </w:r>
      <w:r>
        <w:rPr>
          <w:rFonts w:ascii="Times New Roman" w:hAnsi="Times New Roman" w:cs="Times New Roman"/>
          <w:bCs/>
          <w:color w:val="000000"/>
          <w:spacing w:val="3"/>
          <w:w w:val="110"/>
          <w:sz w:val="28"/>
          <w:szCs w:val="28"/>
        </w:rPr>
        <w:t xml:space="preserve"> </w:t>
      </w:r>
      <w:r w:rsidRPr="00A54695">
        <w:rPr>
          <w:rFonts w:ascii="Times New Roman" w:hAnsi="Times New Roman" w:cs="Times New Roman"/>
          <w:bCs/>
          <w:color w:val="000000"/>
          <w:spacing w:val="3"/>
          <w:w w:val="110"/>
          <w:sz w:val="28"/>
          <w:szCs w:val="28"/>
        </w:rPr>
        <w:t>образованного</w:t>
      </w:r>
      <w:r w:rsidRPr="00A54695">
        <w:rPr>
          <w:rFonts w:ascii="Times New Roman" w:hAnsi="Times New Roman" w:cs="Times New Roman"/>
          <w:bCs/>
          <w:color w:val="000000"/>
          <w:spacing w:val="-3"/>
          <w:w w:val="110"/>
          <w:sz w:val="28"/>
          <w:szCs w:val="28"/>
        </w:rPr>
        <w:t xml:space="preserve"> </w:t>
      </w:r>
      <w:r w:rsidRPr="00A54695">
        <w:rPr>
          <w:rFonts w:ascii="Times New Roman" w:hAnsi="Times New Roman" w:cs="Times New Roman"/>
          <w:bCs/>
          <w:color w:val="000000"/>
          <w:spacing w:val="3"/>
          <w:w w:val="110"/>
          <w:sz w:val="28"/>
          <w:szCs w:val="28"/>
        </w:rPr>
        <w:t>муниципального</w:t>
      </w:r>
      <w:r w:rsidRPr="00A54695">
        <w:rPr>
          <w:rFonts w:ascii="Times New Roman" w:hAnsi="Times New Roman" w:cs="Times New Roman"/>
          <w:bCs/>
          <w:color w:val="000000"/>
          <w:spacing w:val="-18"/>
          <w:w w:val="110"/>
          <w:sz w:val="28"/>
          <w:szCs w:val="28"/>
        </w:rPr>
        <w:t xml:space="preserve"> </w:t>
      </w:r>
      <w:r w:rsidRPr="00A54695">
        <w:rPr>
          <w:rFonts w:ascii="Times New Roman" w:hAnsi="Times New Roman" w:cs="Times New Roman"/>
          <w:bCs/>
          <w:color w:val="000000"/>
          <w:spacing w:val="3"/>
          <w:w w:val="110"/>
          <w:sz w:val="28"/>
          <w:szCs w:val="28"/>
        </w:rPr>
        <w:t>образования</w:t>
      </w:r>
      <w:r w:rsidRPr="00A54695">
        <w:rPr>
          <w:rFonts w:ascii="Times New Roman" w:hAnsi="Times New Roman" w:cs="Times New Roman"/>
          <w:bCs/>
          <w:color w:val="000000"/>
          <w:spacing w:val="-7"/>
          <w:w w:val="110"/>
          <w:sz w:val="28"/>
          <w:szCs w:val="28"/>
        </w:rPr>
        <w:t xml:space="preserve"> </w:t>
      </w:r>
      <w:r w:rsidRPr="00A54695">
        <w:rPr>
          <w:rFonts w:ascii="Times New Roman" w:hAnsi="Times New Roman" w:cs="Times New Roman"/>
          <w:bCs/>
          <w:color w:val="000000"/>
          <w:spacing w:val="3"/>
          <w:w w:val="110"/>
          <w:sz w:val="28"/>
          <w:szCs w:val="28"/>
        </w:rPr>
        <w:t>статусом</w:t>
      </w:r>
      <w:r w:rsidRPr="00A54695">
        <w:rPr>
          <w:rFonts w:ascii="Times New Roman" w:hAnsi="Times New Roman" w:cs="Times New Roman"/>
          <w:bCs/>
          <w:color w:val="000000"/>
          <w:spacing w:val="-9"/>
          <w:w w:val="110"/>
          <w:sz w:val="28"/>
          <w:szCs w:val="28"/>
        </w:rPr>
        <w:t xml:space="preserve">                       м</w:t>
      </w:r>
      <w:r w:rsidRPr="00A54695">
        <w:rPr>
          <w:rFonts w:ascii="Times New Roman" w:hAnsi="Times New Roman" w:cs="Times New Roman"/>
          <w:bCs/>
          <w:color w:val="000000"/>
          <w:spacing w:val="3"/>
          <w:w w:val="110"/>
          <w:sz w:val="28"/>
          <w:szCs w:val="28"/>
        </w:rPr>
        <w:t>униципального</w:t>
      </w:r>
      <w:r>
        <w:rPr>
          <w:rFonts w:ascii="Times New Roman" w:hAnsi="Times New Roman" w:cs="Times New Roman"/>
          <w:bCs/>
          <w:color w:val="000000"/>
          <w:spacing w:val="3"/>
          <w:w w:val="110"/>
          <w:sz w:val="28"/>
          <w:szCs w:val="28"/>
        </w:rPr>
        <w:t xml:space="preserve"> </w:t>
      </w:r>
      <w:r w:rsidRPr="00A54695">
        <w:rPr>
          <w:rFonts w:ascii="Times New Roman" w:hAnsi="Times New Roman" w:cs="Times New Roman"/>
          <w:bCs/>
          <w:color w:val="000000"/>
          <w:spacing w:val="3"/>
          <w:w w:val="110"/>
          <w:sz w:val="28"/>
          <w:szCs w:val="28"/>
        </w:rPr>
        <w:t xml:space="preserve">округа </w:t>
      </w:r>
      <w:r w:rsidRPr="00A54695">
        <w:rPr>
          <w:rFonts w:ascii="Times New Roman" w:hAnsi="Times New Roman" w:cs="Times New Roman"/>
          <w:bCs/>
          <w:color w:val="0F0F0F"/>
          <w:spacing w:val="3"/>
          <w:w w:val="110"/>
          <w:sz w:val="28"/>
          <w:szCs w:val="28"/>
        </w:rPr>
        <w:t xml:space="preserve">с </w:t>
      </w:r>
      <w:r w:rsidRPr="00A54695">
        <w:rPr>
          <w:rFonts w:ascii="Times New Roman" w:hAnsi="Times New Roman" w:cs="Times New Roman"/>
          <w:bCs/>
          <w:color w:val="000000"/>
          <w:spacing w:val="3"/>
          <w:w w:val="110"/>
          <w:sz w:val="28"/>
          <w:szCs w:val="28"/>
        </w:rPr>
        <w:t>наименованием</w:t>
      </w:r>
      <w:r w:rsidRPr="00A54695">
        <w:rPr>
          <w:rFonts w:ascii="Times New Roman" w:hAnsi="Times New Roman" w:cs="Times New Roman"/>
          <w:bCs/>
          <w:color w:val="000000"/>
          <w:spacing w:val="40"/>
          <w:w w:val="110"/>
          <w:sz w:val="28"/>
          <w:szCs w:val="28"/>
        </w:rPr>
        <w:t xml:space="preserve"> </w:t>
      </w:r>
      <w:r w:rsidRPr="00A54695">
        <w:rPr>
          <w:rFonts w:ascii="Times New Roman" w:hAnsi="Times New Roman" w:cs="Times New Roman"/>
          <w:bCs/>
          <w:color w:val="000000"/>
          <w:spacing w:val="3"/>
          <w:w w:val="110"/>
          <w:sz w:val="28"/>
          <w:szCs w:val="28"/>
        </w:rPr>
        <w:t>Хабаровский</w:t>
      </w:r>
      <w:r>
        <w:rPr>
          <w:rFonts w:ascii="Times New Roman" w:hAnsi="Times New Roman" w:cs="Times New Roman"/>
          <w:bCs/>
          <w:color w:val="000000"/>
          <w:spacing w:val="3"/>
          <w:w w:val="110"/>
          <w:sz w:val="28"/>
          <w:szCs w:val="28"/>
        </w:rPr>
        <w:t xml:space="preserve"> м</w:t>
      </w:r>
      <w:r w:rsidRPr="00A54695">
        <w:rPr>
          <w:rFonts w:ascii="Times New Roman" w:hAnsi="Times New Roman" w:cs="Times New Roman"/>
          <w:bCs/>
          <w:color w:val="000000"/>
          <w:spacing w:val="3"/>
          <w:w w:val="110"/>
          <w:sz w:val="28"/>
          <w:szCs w:val="28"/>
        </w:rPr>
        <w:t>униципальный</w:t>
      </w:r>
      <w:r w:rsidRPr="00A54695">
        <w:rPr>
          <w:rFonts w:ascii="Times New Roman" w:hAnsi="Times New Roman" w:cs="Times New Roman"/>
          <w:bCs/>
          <w:color w:val="000000"/>
          <w:spacing w:val="40"/>
          <w:w w:val="110"/>
          <w:sz w:val="28"/>
          <w:szCs w:val="28"/>
        </w:rPr>
        <w:t xml:space="preserve"> </w:t>
      </w:r>
      <w:r w:rsidRPr="00A54695">
        <w:rPr>
          <w:rFonts w:ascii="Times New Roman" w:hAnsi="Times New Roman" w:cs="Times New Roman"/>
          <w:bCs/>
          <w:color w:val="000000"/>
          <w:spacing w:val="3"/>
          <w:w w:val="110"/>
          <w:sz w:val="28"/>
          <w:szCs w:val="28"/>
        </w:rPr>
        <w:t>округ Хабаровского края</w:t>
      </w:r>
      <w:r w:rsidRPr="00A5469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принимаются организационным комитетом в электронном виде на адрес электронной почты </w:t>
      </w:r>
      <w:hyperlink r:id="rId7" w:history="1">
        <w:r w:rsidR="00FC2DC1" w:rsidRPr="00F9448F">
          <w:rPr>
            <w:rStyle w:val="a5"/>
            <w:rFonts w:ascii="Times New Roman" w:eastAsia="Times New Roman" w:hAnsi="Times New Roman" w:cs="Times New Roman"/>
            <w:sz w:val="28"/>
            <w:szCs w:val="28"/>
            <w:lang w:val="en-US" w:eastAsia="ru-RU"/>
          </w:rPr>
          <w:t>s</w:t>
        </w:r>
        <w:r w:rsidR="00FC2DC1" w:rsidRPr="00F9448F">
          <w:rPr>
            <w:rStyle w:val="a5"/>
            <w:rFonts w:ascii="Times New Roman" w:eastAsia="Times New Roman" w:hAnsi="Times New Roman" w:cs="Times New Roman"/>
            <w:sz w:val="28"/>
            <w:szCs w:val="28"/>
            <w:lang w:eastAsia="ru-RU"/>
          </w:rPr>
          <w:t>.</w:t>
        </w:r>
        <w:r w:rsidR="00FC2DC1" w:rsidRPr="00F9448F">
          <w:rPr>
            <w:rStyle w:val="a5"/>
            <w:rFonts w:ascii="Times New Roman" w:eastAsia="Times New Roman" w:hAnsi="Times New Roman" w:cs="Times New Roman"/>
            <w:sz w:val="28"/>
            <w:szCs w:val="28"/>
            <w:lang w:val="en-US" w:eastAsia="ru-RU"/>
          </w:rPr>
          <w:t>mirnoe</w:t>
        </w:r>
        <w:r w:rsidR="00FC2DC1" w:rsidRPr="00F9448F">
          <w:rPr>
            <w:rStyle w:val="a5"/>
            <w:rFonts w:ascii="Times New Roman" w:eastAsia="Times New Roman" w:hAnsi="Times New Roman" w:cs="Times New Roman"/>
            <w:sz w:val="28"/>
            <w:szCs w:val="28"/>
            <w:lang w:eastAsia="ru-RU"/>
          </w:rPr>
          <w:t>@</w:t>
        </w:r>
        <w:r w:rsidR="00FC2DC1" w:rsidRPr="00F9448F">
          <w:rPr>
            <w:rStyle w:val="a5"/>
            <w:rFonts w:ascii="Times New Roman" w:eastAsia="Times New Roman" w:hAnsi="Times New Roman" w:cs="Times New Roman"/>
            <w:sz w:val="28"/>
            <w:szCs w:val="28"/>
            <w:lang w:val="en-US" w:eastAsia="ru-RU"/>
          </w:rPr>
          <w:t>yandex</w:t>
        </w:r>
        <w:r w:rsidR="00FC2DC1" w:rsidRPr="00F9448F">
          <w:rPr>
            <w:rStyle w:val="a5"/>
            <w:rFonts w:ascii="Times New Roman" w:eastAsia="Times New Roman" w:hAnsi="Times New Roman" w:cs="Times New Roman"/>
            <w:sz w:val="28"/>
            <w:szCs w:val="28"/>
            <w:lang w:eastAsia="ru-RU"/>
          </w:rPr>
          <w:t>.</w:t>
        </w:r>
        <w:r w:rsidR="00FC2DC1" w:rsidRPr="00F9448F">
          <w:rPr>
            <w:rStyle w:val="a5"/>
            <w:rFonts w:ascii="Times New Roman" w:eastAsia="Times New Roman" w:hAnsi="Times New Roman" w:cs="Times New Roman"/>
            <w:sz w:val="28"/>
            <w:szCs w:val="28"/>
            <w:lang w:val="en-US" w:eastAsia="ru-RU"/>
          </w:rPr>
          <w:t>ru</w:t>
        </w:r>
      </w:hyperlink>
      <w:r w:rsidR="00FC2DC1" w:rsidRPr="001B2C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 пометкой «к проекту решения» с </w:t>
      </w:r>
      <w:r w:rsidR="001B2CD6" w:rsidRPr="001B2CD6">
        <w:rPr>
          <w:rFonts w:ascii="Times New Roman" w:eastAsia="Times New Roman" w:hAnsi="Times New Roman" w:cs="Times New Roman"/>
          <w:sz w:val="28"/>
          <w:szCs w:val="28"/>
          <w:lang w:eastAsia="ru-RU"/>
        </w:rPr>
        <w:t>14</w:t>
      </w:r>
      <w:r w:rsidR="001B2CD6">
        <w:rPr>
          <w:rFonts w:ascii="Times New Roman" w:eastAsia="Times New Roman" w:hAnsi="Times New Roman" w:cs="Times New Roman"/>
          <w:sz w:val="28"/>
          <w:szCs w:val="28"/>
          <w:lang w:eastAsia="ru-RU"/>
        </w:rPr>
        <w:t xml:space="preserve"> октября 2025 года </w:t>
      </w:r>
      <w:r>
        <w:rPr>
          <w:rFonts w:ascii="Times New Roman" w:eastAsia="Times New Roman" w:hAnsi="Times New Roman" w:cs="Times New Roman"/>
          <w:sz w:val="28"/>
          <w:szCs w:val="28"/>
          <w:lang w:eastAsia="ru-RU"/>
        </w:rPr>
        <w:t xml:space="preserve">до </w:t>
      </w:r>
      <w:r w:rsidR="001B2CD6">
        <w:rPr>
          <w:rFonts w:ascii="Times New Roman" w:eastAsia="Times New Roman" w:hAnsi="Times New Roman" w:cs="Times New Roman"/>
          <w:sz w:val="28"/>
          <w:szCs w:val="28"/>
          <w:lang w:eastAsia="ru-RU"/>
        </w:rPr>
        <w:t>13 ноября 2025 года</w:t>
      </w:r>
      <w:r>
        <w:rPr>
          <w:rFonts w:ascii="Times New Roman" w:eastAsia="Times New Roman" w:hAnsi="Times New Roman" w:cs="Times New Roman"/>
          <w:sz w:val="28"/>
          <w:szCs w:val="28"/>
          <w:lang w:eastAsia="ru-RU"/>
        </w:rPr>
        <w:t>.</w:t>
      </w:r>
    </w:p>
    <w:p w14:paraId="26401AD5" w14:textId="3379DEAA" w:rsidR="009D507A" w:rsidRPr="00F20ED5" w:rsidRDefault="001B2CD6" w:rsidP="009D507A">
      <w:pPr>
        <w:pStyle w:val="Standard"/>
        <w:shd w:val="clear" w:color="auto" w:fill="FFFFFF"/>
        <w:tabs>
          <w:tab w:val="left" w:leader="underscore" w:pos="1406"/>
          <w:tab w:val="left" w:pos="1589"/>
          <w:tab w:val="left" w:pos="3264"/>
        </w:tabs>
        <w:suppressAutoHyphens w:val="0"/>
        <w:ind w:firstLine="709"/>
        <w:jc w:val="both"/>
        <w:rPr>
          <w:sz w:val="28"/>
          <w:szCs w:val="28"/>
        </w:rPr>
      </w:pPr>
      <w:r w:rsidRPr="001B2CD6">
        <w:rPr>
          <w:rFonts w:ascii="PT Astra Serif" w:hAnsi="PT Astra Serif"/>
          <w:color w:val="000000"/>
          <w:spacing w:val="-2"/>
          <w:sz w:val="28"/>
          <w:szCs w:val="28"/>
        </w:rPr>
        <w:t>5</w:t>
      </w:r>
      <w:r w:rsidR="009D507A" w:rsidRPr="004504E0">
        <w:rPr>
          <w:rFonts w:ascii="PT Astra Serif" w:hAnsi="PT Astra Serif"/>
          <w:color w:val="000000"/>
          <w:spacing w:val="-2"/>
          <w:sz w:val="28"/>
          <w:szCs w:val="28"/>
        </w:rPr>
        <w:t>.</w:t>
      </w:r>
      <w:r w:rsidR="009D507A">
        <w:rPr>
          <w:rFonts w:ascii="PT Astra Serif" w:hAnsi="PT Astra Serif"/>
          <w:color w:val="000000"/>
          <w:spacing w:val="-2"/>
          <w:sz w:val="28"/>
          <w:szCs w:val="28"/>
        </w:rPr>
        <w:t> </w:t>
      </w:r>
      <w:r w:rsidRPr="00576449">
        <w:rPr>
          <w:sz w:val="28"/>
          <w:szCs w:val="28"/>
        </w:rPr>
        <w:t>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w:t>
      </w:r>
      <w:r w:rsidRPr="00576449">
        <w:rPr>
          <w:color w:val="000000"/>
          <w:sz w:val="28"/>
          <w:szCs w:val="28"/>
        </w:rPr>
        <w:t xml:space="preserve"> края в информационно-телекоммуникационной сети "Интернет"</w:t>
      </w:r>
      <w:r w:rsidR="009D507A" w:rsidRPr="00F20ED5">
        <w:rPr>
          <w:color w:val="000000"/>
          <w:spacing w:val="3"/>
          <w:sz w:val="28"/>
          <w:szCs w:val="28"/>
        </w:rPr>
        <w:t>.</w:t>
      </w:r>
    </w:p>
    <w:p w14:paraId="04521DBF" w14:textId="2A39FF52" w:rsidR="009D507A" w:rsidRPr="004504E0" w:rsidRDefault="001B2CD6" w:rsidP="009D507A">
      <w:pPr>
        <w:pStyle w:val="Standard"/>
        <w:shd w:val="clear" w:color="auto" w:fill="FFFFFF"/>
        <w:tabs>
          <w:tab w:val="left" w:leader="underscore" w:pos="1406"/>
          <w:tab w:val="left" w:pos="1589"/>
          <w:tab w:val="left" w:pos="3264"/>
        </w:tabs>
        <w:ind w:firstLine="709"/>
        <w:jc w:val="both"/>
        <w:rPr>
          <w:rFonts w:ascii="PT Astra Serif" w:hAnsi="PT Astra Serif"/>
          <w:color w:val="000000"/>
          <w:spacing w:val="3"/>
          <w:sz w:val="28"/>
          <w:szCs w:val="28"/>
        </w:rPr>
      </w:pPr>
      <w:r w:rsidRPr="001B2CD6">
        <w:rPr>
          <w:rFonts w:ascii="PT Astra Serif" w:hAnsi="PT Astra Serif"/>
          <w:color w:val="000000"/>
          <w:spacing w:val="3"/>
          <w:sz w:val="28"/>
          <w:szCs w:val="28"/>
        </w:rPr>
        <w:t>6</w:t>
      </w:r>
      <w:r w:rsidR="009D507A">
        <w:rPr>
          <w:rFonts w:ascii="PT Astra Serif" w:hAnsi="PT Astra Serif"/>
          <w:color w:val="000000"/>
          <w:spacing w:val="3"/>
          <w:sz w:val="28"/>
          <w:szCs w:val="28"/>
        </w:rPr>
        <w:t>. </w:t>
      </w:r>
      <w:r w:rsidR="009D507A" w:rsidRPr="00AB262C">
        <w:rPr>
          <w:sz w:val="28"/>
          <w:szCs w:val="28"/>
        </w:rPr>
        <w:t>Настоящее решение вступает в силу со дня его подписания.</w:t>
      </w:r>
    </w:p>
    <w:p w14:paraId="5D4BDCFC" w14:textId="77777777" w:rsidR="009D507A" w:rsidRDefault="009D507A" w:rsidP="009D507A">
      <w:pPr>
        <w:pStyle w:val="af3"/>
        <w:tabs>
          <w:tab w:val="left" w:pos="1954"/>
        </w:tabs>
        <w:spacing w:before="17"/>
        <w:ind w:left="0"/>
        <w:rPr>
          <w:rFonts w:ascii="PT Astra Serif" w:hAnsi="PT Astra Serif"/>
          <w:color w:val="000000"/>
          <w:spacing w:val="3"/>
          <w:sz w:val="28"/>
          <w:szCs w:val="28"/>
        </w:rPr>
      </w:pPr>
    </w:p>
    <w:p w14:paraId="42699D04" w14:textId="77777777" w:rsidR="009D507A" w:rsidRPr="004504E0" w:rsidRDefault="009D507A" w:rsidP="009D507A">
      <w:pPr>
        <w:pStyle w:val="af3"/>
        <w:tabs>
          <w:tab w:val="left" w:pos="1954"/>
        </w:tabs>
        <w:spacing w:before="17"/>
        <w:ind w:left="0"/>
        <w:rPr>
          <w:rFonts w:ascii="PT Astra Serif" w:hAnsi="PT Astra Serif"/>
          <w:color w:val="000000"/>
          <w:spacing w:val="3"/>
          <w:sz w:val="28"/>
          <w:szCs w:val="28"/>
        </w:rPr>
      </w:pPr>
    </w:p>
    <w:p w14:paraId="04B766E9" w14:textId="77777777" w:rsidR="00985C1E" w:rsidRPr="00082EAA" w:rsidRDefault="00A937A7" w:rsidP="00A937A7">
      <w:pPr>
        <w:widowControl w:val="0"/>
        <w:tabs>
          <w:tab w:val="left" w:pos="7230"/>
        </w:tabs>
        <w:spacing w:after="0" w:line="240" w:lineRule="exact"/>
        <w:rPr>
          <w:rFonts w:ascii="Times New Roman" w:eastAsia="Times New Roman" w:hAnsi="Times New Roman" w:cs="Times New Roman"/>
          <w:color w:val="000000" w:themeColor="text1"/>
          <w:sz w:val="28"/>
          <w:szCs w:val="28"/>
          <w:lang w:eastAsia="zh-CN"/>
        </w:rPr>
      </w:pPr>
      <w:r w:rsidRPr="00082EAA">
        <w:rPr>
          <w:rFonts w:ascii="Times New Roman" w:eastAsia="Times New Roman" w:hAnsi="Times New Roman" w:cs="Times New Roman"/>
          <w:color w:val="000000" w:themeColor="text1"/>
          <w:sz w:val="28"/>
          <w:szCs w:val="28"/>
          <w:lang w:eastAsia="zh-CN"/>
        </w:rPr>
        <w:t>Председатель Совета депутатов</w:t>
      </w:r>
      <w:r w:rsidR="004F74D4">
        <w:rPr>
          <w:rFonts w:ascii="Times New Roman" w:eastAsia="Times New Roman" w:hAnsi="Times New Roman" w:cs="Times New Roman"/>
          <w:color w:val="000000" w:themeColor="text1"/>
          <w:sz w:val="28"/>
          <w:szCs w:val="28"/>
          <w:lang w:eastAsia="zh-CN"/>
        </w:rPr>
        <w:t xml:space="preserve">                                              Ю.Ю. Катанакова</w:t>
      </w:r>
    </w:p>
    <w:p w14:paraId="616C97B9" w14:textId="77777777" w:rsidR="00550E53" w:rsidRPr="00082EAA" w:rsidRDefault="00550E53" w:rsidP="00985C1E">
      <w:pPr>
        <w:widowControl w:val="0"/>
        <w:tabs>
          <w:tab w:val="left" w:pos="7230"/>
        </w:tabs>
        <w:spacing w:after="0" w:line="240" w:lineRule="exact"/>
        <w:rPr>
          <w:rFonts w:ascii="Times New Roman" w:eastAsia="Times New Roman" w:hAnsi="Times New Roman" w:cs="Times New Roman"/>
          <w:color w:val="000000" w:themeColor="text1"/>
          <w:sz w:val="28"/>
          <w:szCs w:val="28"/>
          <w:lang w:eastAsia="zh-CN"/>
        </w:rPr>
      </w:pPr>
      <w:r w:rsidRPr="00082EAA">
        <w:rPr>
          <w:rFonts w:ascii="Times New Roman" w:eastAsia="Times New Roman" w:hAnsi="Times New Roman" w:cs="Times New Roman"/>
          <w:color w:val="000000" w:themeColor="text1"/>
          <w:sz w:val="28"/>
          <w:szCs w:val="28"/>
          <w:lang w:eastAsia="zh-CN"/>
        </w:rPr>
        <w:t>Глава сельского поселения</w:t>
      </w:r>
      <w:r w:rsidR="004F74D4">
        <w:rPr>
          <w:rFonts w:ascii="Times New Roman" w:eastAsia="Times New Roman" w:hAnsi="Times New Roman" w:cs="Times New Roman"/>
          <w:color w:val="000000" w:themeColor="text1"/>
          <w:sz w:val="28"/>
          <w:szCs w:val="28"/>
          <w:lang w:eastAsia="zh-CN"/>
        </w:rPr>
        <w:t xml:space="preserve">                                                      </w:t>
      </w:r>
      <w:r w:rsidR="00DC712A">
        <w:rPr>
          <w:rFonts w:ascii="Times New Roman" w:eastAsia="Times New Roman" w:hAnsi="Times New Roman" w:cs="Times New Roman"/>
          <w:color w:val="000000" w:themeColor="text1"/>
          <w:sz w:val="28"/>
          <w:szCs w:val="28"/>
          <w:lang w:eastAsia="zh-CN"/>
        </w:rPr>
        <w:t xml:space="preserve"> </w:t>
      </w:r>
      <w:r w:rsidR="00B02FBA">
        <w:rPr>
          <w:rFonts w:ascii="Times New Roman" w:eastAsia="Times New Roman" w:hAnsi="Times New Roman" w:cs="Times New Roman"/>
          <w:color w:val="000000" w:themeColor="text1"/>
          <w:sz w:val="28"/>
          <w:szCs w:val="28"/>
          <w:lang w:eastAsia="zh-CN"/>
        </w:rPr>
        <w:t>И.М. Байдакова</w:t>
      </w:r>
    </w:p>
    <w:sectPr w:rsidR="00550E53" w:rsidRPr="00082EAA" w:rsidSect="00B24F96">
      <w:headerReference w:type="even" r:id="rId8"/>
      <w:headerReference w:type="default" r:id="rId9"/>
      <w:pgSz w:w="11906" w:h="16838"/>
      <w:pgMar w:top="1134" w:right="680" w:bottom="1134" w:left="1985" w:header="70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FE80" w14:textId="77777777" w:rsidR="007D0400" w:rsidRDefault="007D0400">
      <w:pPr>
        <w:spacing w:after="0" w:line="240" w:lineRule="auto"/>
      </w:pPr>
      <w:r>
        <w:separator/>
      </w:r>
    </w:p>
  </w:endnote>
  <w:endnote w:type="continuationSeparator" w:id="0">
    <w:p w14:paraId="313DB5E1" w14:textId="77777777" w:rsidR="007D0400" w:rsidRDefault="007D0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BE0B3" w14:textId="77777777" w:rsidR="007D0400" w:rsidRDefault="007D0400">
      <w:pPr>
        <w:spacing w:after="0" w:line="240" w:lineRule="auto"/>
      </w:pPr>
      <w:r>
        <w:separator/>
      </w:r>
    </w:p>
  </w:footnote>
  <w:footnote w:type="continuationSeparator" w:id="0">
    <w:p w14:paraId="399B7982" w14:textId="77777777" w:rsidR="007D0400" w:rsidRDefault="007D0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8AE3A" w14:textId="77777777" w:rsidR="00043B76" w:rsidRDefault="00ED62C0" w:rsidP="00BC04B1">
    <w:pPr>
      <w:pStyle w:val="ac"/>
      <w:framePr w:wrap="around" w:vAnchor="text" w:hAnchor="margin" w:xAlign="center" w:y="1"/>
      <w:rPr>
        <w:rStyle w:val="a3"/>
      </w:rPr>
    </w:pPr>
    <w:r>
      <w:rPr>
        <w:rStyle w:val="a3"/>
      </w:rPr>
      <w:fldChar w:fldCharType="begin"/>
    </w:r>
    <w:r w:rsidR="00043B76">
      <w:rPr>
        <w:rStyle w:val="a3"/>
      </w:rPr>
      <w:instrText xml:space="preserve">PAGE  </w:instrText>
    </w:r>
    <w:r>
      <w:rPr>
        <w:rStyle w:val="a3"/>
      </w:rPr>
      <w:fldChar w:fldCharType="end"/>
    </w:r>
  </w:p>
  <w:p w14:paraId="4A40D6DD" w14:textId="77777777" w:rsidR="00043B76" w:rsidRDefault="00043B7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3AC8" w14:textId="77777777" w:rsidR="00043B76" w:rsidRDefault="00ED62C0" w:rsidP="00BC04B1">
    <w:pPr>
      <w:pStyle w:val="ac"/>
      <w:framePr w:wrap="around" w:vAnchor="text" w:hAnchor="margin" w:xAlign="center" w:y="1"/>
      <w:rPr>
        <w:rStyle w:val="a3"/>
      </w:rPr>
    </w:pPr>
    <w:r>
      <w:rPr>
        <w:rStyle w:val="a3"/>
      </w:rPr>
      <w:fldChar w:fldCharType="begin"/>
    </w:r>
    <w:r w:rsidR="00043B76">
      <w:rPr>
        <w:rStyle w:val="a3"/>
      </w:rPr>
      <w:instrText xml:space="preserve">PAGE  </w:instrText>
    </w:r>
    <w:r>
      <w:rPr>
        <w:rStyle w:val="a3"/>
      </w:rPr>
      <w:fldChar w:fldCharType="separate"/>
    </w:r>
    <w:r w:rsidR="00A13529">
      <w:rPr>
        <w:rStyle w:val="a3"/>
        <w:noProof/>
      </w:rPr>
      <w:t>7</w:t>
    </w:r>
    <w:r>
      <w:rPr>
        <w:rStyle w:val="a3"/>
      </w:rPr>
      <w:fldChar w:fldCharType="end"/>
    </w:r>
  </w:p>
  <w:p w14:paraId="1289D391" w14:textId="77777777" w:rsidR="00043B76" w:rsidRDefault="007D0400">
    <w:pPr>
      <w:pStyle w:val="ac"/>
      <w:ind w:right="360"/>
    </w:pPr>
    <w:r>
      <w:rPr>
        <w:noProof/>
        <w:lang w:eastAsia="ru-RU"/>
      </w:rPr>
      <w:pict w14:anchorId="4CB01C41">
        <v:shapetype id="_x0000_t202" coordsize="21600,21600" o:spt="202" path="m,l,21600r21600,l21600,xe">
          <v:stroke joinstyle="miter"/>
          <v:path gradientshapeok="t" o:connecttype="rect"/>
        </v:shapetype>
        <v:shape id="Поле 1" o:spid="_x0000_s2049" type="#_x0000_t202" style="position:absolute;margin-left:540.75pt;margin-top:.05pt;width:11.75pt;height:13.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kQJlgIAABsFAAAOAAAAZHJzL2Uyb0RvYy54bWysVF2O2yAQfq/UOyDes7YjZze24qz2p6kq&#10;bX+kbQ9AMI5RMVAgsbdVz9JT9KlSz5AjdYA4m21fqqp+wAMMH9/MfMPicugE2jFjuZIVzs5SjJik&#10;quZyU+EP71eTOUbWEVkToSSr8AOz+HL5/Nmi1yWbqlaJmhkEINKWva5w65wuk8TSlnXEninNJGw2&#10;ynTEwdRsktqQHtA7kUzT9Dzplam1UZRZC6u3cRMvA37TMOreNo1lDokKAzcXRhPGtR+T5YKUG0N0&#10;y+mBBvkHFh3hEi49Qt0SR9DW8D+gOk6NsqpxZ1R1iWoaTlmIAaLJ0t+iuW+JZiEWSI7VxzTZ/wdL&#10;3+zeGcRrqB1GknRQov23/c/9j/13lPns9NqW4HSvwc0N12rwnj5Sq+8U/WiRVDctkRt2ZYzqW0Zq&#10;YBdOJidHI471IOv+tarhGrJ1KgANjek8ICQDATpU6eFYGTY4RP2VeTGdzjCisJVdZPksVC4h5XhY&#10;G+teMtUhb1TYQOEDONndWQdhgOvoEsgrwesVFyJMzGZ9IwzaERDJKnzxrNAtiavjdTa6Bjx7iiGk&#10;R5LKY8br4goEAAT8ng8lKOJLkU3z9HpaTFbn84tJvspnk+IinU/SrLguztO8yG9XXz2DLC9bXtdM&#10;3nHJRnVm+d9V/9AnUVdBn6ivcDGDNIagT9kfwjrEmvrP1x6S9iTIjjtoVsG7Cs+PTqT0RX8hazhA&#10;Ske4iHbylH5AgxyM/5CVIBGviqgPN6wHQPG6Wav6AcRiFBQTFAEvDBitMp8x6qFbK2w/bYlhGIlX&#10;EgTnW3s0zGisR4NICkcr7DCK5o2LT8BWG75pATlKWqorEGXDg2AeWQBlP4EODOQPr4Vv8dN58Hp8&#10;05a/AAAA//8DAFBLAwQUAAYACAAAACEAYA4U3doAAAAJAQAADwAAAGRycy9kb3ducmV2LnhtbEyP&#10;zU7DMBCE70i8g7VI3KiToNIQ4lRQBFdEQOrVjbdxlHgdxW4b3p7NCY6jbzQ/5XZ2gzjjFDpPCtJV&#10;AgKp8aajVsH319tdDiJETUYPnlDBDwbYVtdXpS6Mv9AnnuvYCg6hUGgFNsaxkDI0Fp0OKz8iMTv6&#10;yenIcmqlmfSFw90gsyR5kE53xA1Wj7iz2PT1ySm4/8g2+/Bev+7GPT72eXjpj2SVur2Zn59ARJzj&#10;nxmW+TwdKt508CcyQQyskzxds3chYuFpsuZzBwXZJgVZlfL/g+oXAAD//wMAUEsBAi0AFAAGAAgA&#10;AAAhALaDOJL+AAAA4QEAABMAAAAAAAAAAAAAAAAAAAAAAFtDb250ZW50X1R5cGVzXS54bWxQSwEC&#10;LQAUAAYACAAAACEAOP0h/9YAAACUAQAACwAAAAAAAAAAAAAAAAAvAQAAX3JlbHMvLnJlbHNQSwEC&#10;LQAUAAYACAAAACEAED5ECZYCAAAbBQAADgAAAAAAAAAAAAAAAAAuAgAAZHJzL2Uyb0RvYy54bWxQ&#10;SwECLQAUAAYACAAAACEAYA4U3doAAAAJAQAADwAAAAAAAAAAAAAAAADwBAAAZHJzL2Rvd25yZXYu&#10;eG1sUEsFBgAAAAAEAAQA8wAAAPcFAAAAAA==&#10;" stroked="f">
          <v:fill opacity="0"/>
          <v:textbox inset="0,0,0,0">
            <w:txbxContent>
              <w:p w14:paraId="1B38D1FE" w14:textId="77777777" w:rsidR="00043B76" w:rsidRPr="00FB4B7C" w:rsidRDefault="00043B76" w:rsidP="00BC04B1"/>
            </w:txbxContent>
          </v:textbox>
          <w10:wrap type="square" side="largest"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827"/>
      <w:numFmt w:val="decimal"/>
      <w:lvlText w:val="%1"/>
      <w:lvlJc w:val="left"/>
      <w:pPr>
        <w:tabs>
          <w:tab w:val="num" w:pos="720"/>
        </w:tabs>
        <w:ind w:left="720" w:hanging="360"/>
      </w:pPr>
      <w:rPr>
        <w:rFonts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3726B54"/>
    <w:multiLevelType w:val="hybridMultilevel"/>
    <w:tmpl w:val="50287924"/>
    <w:lvl w:ilvl="0" w:tplc="381878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EF27C7"/>
    <w:multiLevelType w:val="hybridMultilevel"/>
    <w:tmpl w:val="50287924"/>
    <w:lvl w:ilvl="0" w:tplc="381878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E3A2EDE"/>
    <w:multiLevelType w:val="hybridMultilevel"/>
    <w:tmpl w:val="2EF86D1A"/>
    <w:lvl w:ilvl="0" w:tplc="8A405DEA">
      <w:start w:val="1"/>
      <w:numFmt w:val="decimal"/>
      <w:lvlText w:val="%1"/>
      <w:lvlJc w:val="left"/>
      <w:pPr>
        <w:ind w:left="1824" w:hanging="1116"/>
      </w:pPr>
      <w:rPr>
        <w:rFonts w:hint="default"/>
        <w:b/>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418D"/>
    <w:rsid w:val="00010840"/>
    <w:rsid w:val="000403B7"/>
    <w:rsid w:val="00043B76"/>
    <w:rsid w:val="000506E4"/>
    <w:rsid w:val="00082EAA"/>
    <w:rsid w:val="000C4300"/>
    <w:rsid w:val="000C5C9D"/>
    <w:rsid w:val="000D2D25"/>
    <w:rsid w:val="0010418D"/>
    <w:rsid w:val="00124424"/>
    <w:rsid w:val="00124AE5"/>
    <w:rsid w:val="001321D1"/>
    <w:rsid w:val="00155370"/>
    <w:rsid w:val="00163D78"/>
    <w:rsid w:val="00177983"/>
    <w:rsid w:val="00184424"/>
    <w:rsid w:val="0018779B"/>
    <w:rsid w:val="001A497D"/>
    <w:rsid w:val="001B2CD6"/>
    <w:rsid w:val="00221F6C"/>
    <w:rsid w:val="00254704"/>
    <w:rsid w:val="002841BC"/>
    <w:rsid w:val="002960E0"/>
    <w:rsid w:val="003019D2"/>
    <w:rsid w:val="00304DF3"/>
    <w:rsid w:val="00316A7B"/>
    <w:rsid w:val="0032458C"/>
    <w:rsid w:val="0032790D"/>
    <w:rsid w:val="00360027"/>
    <w:rsid w:val="0036692C"/>
    <w:rsid w:val="00386681"/>
    <w:rsid w:val="0038738C"/>
    <w:rsid w:val="003A47A8"/>
    <w:rsid w:val="003A6F6C"/>
    <w:rsid w:val="003E2A0F"/>
    <w:rsid w:val="00400FAD"/>
    <w:rsid w:val="00432BD0"/>
    <w:rsid w:val="00456EE3"/>
    <w:rsid w:val="0046659C"/>
    <w:rsid w:val="00480478"/>
    <w:rsid w:val="00486E26"/>
    <w:rsid w:val="004E0B46"/>
    <w:rsid w:val="004F74D4"/>
    <w:rsid w:val="00523AC0"/>
    <w:rsid w:val="00530027"/>
    <w:rsid w:val="00550E53"/>
    <w:rsid w:val="00554239"/>
    <w:rsid w:val="00561CA2"/>
    <w:rsid w:val="00590014"/>
    <w:rsid w:val="005A5900"/>
    <w:rsid w:val="005D561B"/>
    <w:rsid w:val="00601DF5"/>
    <w:rsid w:val="00603944"/>
    <w:rsid w:val="00621322"/>
    <w:rsid w:val="006318A8"/>
    <w:rsid w:val="0064170F"/>
    <w:rsid w:val="006664AF"/>
    <w:rsid w:val="006A20EF"/>
    <w:rsid w:val="006D2BF4"/>
    <w:rsid w:val="00705D22"/>
    <w:rsid w:val="0071561C"/>
    <w:rsid w:val="00771CB0"/>
    <w:rsid w:val="007B2EBE"/>
    <w:rsid w:val="007C0A98"/>
    <w:rsid w:val="007D0400"/>
    <w:rsid w:val="007E0948"/>
    <w:rsid w:val="007E6595"/>
    <w:rsid w:val="008036B0"/>
    <w:rsid w:val="00813EF0"/>
    <w:rsid w:val="0083130D"/>
    <w:rsid w:val="00832E87"/>
    <w:rsid w:val="00883A0C"/>
    <w:rsid w:val="008879D7"/>
    <w:rsid w:val="00890305"/>
    <w:rsid w:val="00893922"/>
    <w:rsid w:val="008952CD"/>
    <w:rsid w:val="008C7967"/>
    <w:rsid w:val="008F1619"/>
    <w:rsid w:val="00911472"/>
    <w:rsid w:val="0093064B"/>
    <w:rsid w:val="00941A39"/>
    <w:rsid w:val="00985A05"/>
    <w:rsid w:val="00985C1E"/>
    <w:rsid w:val="00997655"/>
    <w:rsid w:val="009C0F61"/>
    <w:rsid w:val="009C7A00"/>
    <w:rsid w:val="009D507A"/>
    <w:rsid w:val="009F0503"/>
    <w:rsid w:val="00A13529"/>
    <w:rsid w:val="00A662FD"/>
    <w:rsid w:val="00A66544"/>
    <w:rsid w:val="00A90C02"/>
    <w:rsid w:val="00A937A7"/>
    <w:rsid w:val="00AD4E02"/>
    <w:rsid w:val="00B02FBA"/>
    <w:rsid w:val="00B06846"/>
    <w:rsid w:val="00B20B0C"/>
    <w:rsid w:val="00B24F96"/>
    <w:rsid w:val="00B8426C"/>
    <w:rsid w:val="00BB7A03"/>
    <w:rsid w:val="00BC04B1"/>
    <w:rsid w:val="00BE3B39"/>
    <w:rsid w:val="00BE50C4"/>
    <w:rsid w:val="00C720AF"/>
    <w:rsid w:val="00CB1FB0"/>
    <w:rsid w:val="00CC53CD"/>
    <w:rsid w:val="00D072ED"/>
    <w:rsid w:val="00D329AB"/>
    <w:rsid w:val="00D374A5"/>
    <w:rsid w:val="00D43837"/>
    <w:rsid w:val="00D82B7F"/>
    <w:rsid w:val="00DB6B18"/>
    <w:rsid w:val="00DC124E"/>
    <w:rsid w:val="00DC712A"/>
    <w:rsid w:val="00DF057B"/>
    <w:rsid w:val="00DF2F8C"/>
    <w:rsid w:val="00DF3CAC"/>
    <w:rsid w:val="00DF4FB3"/>
    <w:rsid w:val="00E05EA6"/>
    <w:rsid w:val="00E114E3"/>
    <w:rsid w:val="00E200B0"/>
    <w:rsid w:val="00E553D7"/>
    <w:rsid w:val="00E5766E"/>
    <w:rsid w:val="00E8529F"/>
    <w:rsid w:val="00E953FB"/>
    <w:rsid w:val="00EA5834"/>
    <w:rsid w:val="00ED62C0"/>
    <w:rsid w:val="00F433F5"/>
    <w:rsid w:val="00F621C0"/>
    <w:rsid w:val="00F668B0"/>
    <w:rsid w:val="00FA219A"/>
    <w:rsid w:val="00FC2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B5A1DB"/>
  <w15:docId w15:val="{C9B49700-FB7E-4215-9736-58D7FB6E0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50E53"/>
  </w:style>
  <w:style w:type="character" w:customStyle="1" w:styleId="WW8Num1z0">
    <w:name w:val="WW8Num1z0"/>
    <w:rsid w:val="00550E53"/>
    <w:rPr>
      <w:rFonts w:hint="default"/>
    </w:rPr>
  </w:style>
  <w:style w:type="character" w:customStyle="1" w:styleId="WW8Num2z0">
    <w:name w:val="WW8Num2z0"/>
    <w:rsid w:val="00550E53"/>
  </w:style>
  <w:style w:type="character" w:customStyle="1" w:styleId="WW8Num2z1">
    <w:name w:val="WW8Num2z1"/>
    <w:rsid w:val="00550E53"/>
  </w:style>
  <w:style w:type="character" w:customStyle="1" w:styleId="WW8Num2z2">
    <w:name w:val="WW8Num2z2"/>
    <w:rsid w:val="00550E53"/>
  </w:style>
  <w:style w:type="character" w:customStyle="1" w:styleId="WW8Num2z3">
    <w:name w:val="WW8Num2z3"/>
    <w:rsid w:val="00550E53"/>
  </w:style>
  <w:style w:type="character" w:customStyle="1" w:styleId="WW8Num2z4">
    <w:name w:val="WW8Num2z4"/>
    <w:rsid w:val="00550E53"/>
  </w:style>
  <w:style w:type="character" w:customStyle="1" w:styleId="WW8Num2z5">
    <w:name w:val="WW8Num2z5"/>
    <w:rsid w:val="00550E53"/>
  </w:style>
  <w:style w:type="character" w:customStyle="1" w:styleId="WW8Num2z6">
    <w:name w:val="WW8Num2z6"/>
    <w:rsid w:val="00550E53"/>
  </w:style>
  <w:style w:type="character" w:customStyle="1" w:styleId="WW8Num2z7">
    <w:name w:val="WW8Num2z7"/>
    <w:rsid w:val="00550E53"/>
  </w:style>
  <w:style w:type="character" w:customStyle="1" w:styleId="WW8Num2z8">
    <w:name w:val="WW8Num2z8"/>
    <w:rsid w:val="00550E53"/>
  </w:style>
  <w:style w:type="character" w:customStyle="1" w:styleId="WW8Num1z1">
    <w:name w:val="WW8Num1z1"/>
    <w:rsid w:val="00550E53"/>
  </w:style>
  <w:style w:type="character" w:customStyle="1" w:styleId="WW8Num1z2">
    <w:name w:val="WW8Num1z2"/>
    <w:rsid w:val="00550E53"/>
  </w:style>
  <w:style w:type="character" w:customStyle="1" w:styleId="WW8Num1z3">
    <w:name w:val="WW8Num1z3"/>
    <w:rsid w:val="00550E53"/>
  </w:style>
  <w:style w:type="character" w:customStyle="1" w:styleId="WW8Num1z4">
    <w:name w:val="WW8Num1z4"/>
    <w:rsid w:val="00550E53"/>
  </w:style>
  <w:style w:type="character" w:customStyle="1" w:styleId="WW8Num1z5">
    <w:name w:val="WW8Num1z5"/>
    <w:rsid w:val="00550E53"/>
  </w:style>
  <w:style w:type="character" w:customStyle="1" w:styleId="WW8Num1z6">
    <w:name w:val="WW8Num1z6"/>
    <w:rsid w:val="00550E53"/>
  </w:style>
  <w:style w:type="character" w:customStyle="1" w:styleId="WW8Num1z7">
    <w:name w:val="WW8Num1z7"/>
    <w:rsid w:val="00550E53"/>
  </w:style>
  <w:style w:type="character" w:customStyle="1" w:styleId="WW8Num1z8">
    <w:name w:val="WW8Num1z8"/>
    <w:rsid w:val="00550E53"/>
  </w:style>
  <w:style w:type="character" w:customStyle="1" w:styleId="WW8Num3z0">
    <w:name w:val="WW8Num3z0"/>
    <w:rsid w:val="00550E53"/>
    <w:rPr>
      <w:rFonts w:hint="default"/>
    </w:rPr>
  </w:style>
  <w:style w:type="character" w:customStyle="1" w:styleId="WW8Num3z1">
    <w:name w:val="WW8Num3z1"/>
    <w:rsid w:val="00550E53"/>
  </w:style>
  <w:style w:type="character" w:customStyle="1" w:styleId="WW8Num3z2">
    <w:name w:val="WW8Num3z2"/>
    <w:rsid w:val="00550E53"/>
  </w:style>
  <w:style w:type="character" w:customStyle="1" w:styleId="WW8Num3z3">
    <w:name w:val="WW8Num3z3"/>
    <w:rsid w:val="00550E53"/>
  </w:style>
  <w:style w:type="character" w:customStyle="1" w:styleId="WW8Num3z4">
    <w:name w:val="WW8Num3z4"/>
    <w:rsid w:val="00550E53"/>
  </w:style>
  <w:style w:type="character" w:customStyle="1" w:styleId="WW8Num3z5">
    <w:name w:val="WW8Num3z5"/>
    <w:rsid w:val="00550E53"/>
  </w:style>
  <w:style w:type="character" w:customStyle="1" w:styleId="WW8Num3z6">
    <w:name w:val="WW8Num3z6"/>
    <w:rsid w:val="00550E53"/>
  </w:style>
  <w:style w:type="character" w:customStyle="1" w:styleId="WW8Num3z7">
    <w:name w:val="WW8Num3z7"/>
    <w:rsid w:val="00550E53"/>
  </w:style>
  <w:style w:type="character" w:customStyle="1" w:styleId="WW8Num3z8">
    <w:name w:val="WW8Num3z8"/>
    <w:rsid w:val="00550E53"/>
  </w:style>
  <w:style w:type="character" w:customStyle="1" w:styleId="10">
    <w:name w:val="Основной шрифт абзаца1"/>
    <w:rsid w:val="00550E53"/>
  </w:style>
  <w:style w:type="character" w:styleId="a3">
    <w:name w:val="page number"/>
    <w:basedOn w:val="10"/>
    <w:rsid w:val="00550E53"/>
  </w:style>
  <w:style w:type="character" w:styleId="a4">
    <w:name w:val="Emphasis"/>
    <w:qFormat/>
    <w:rsid w:val="00550E53"/>
    <w:rPr>
      <w:i/>
      <w:iCs/>
    </w:rPr>
  </w:style>
  <w:style w:type="character" w:styleId="a5">
    <w:name w:val="Hyperlink"/>
    <w:rsid w:val="00550E53"/>
    <w:rPr>
      <w:color w:val="000080"/>
      <w:u w:val="single"/>
    </w:rPr>
  </w:style>
  <w:style w:type="paragraph" w:customStyle="1" w:styleId="11">
    <w:name w:val="Заголовок1"/>
    <w:basedOn w:val="a"/>
    <w:next w:val="a6"/>
    <w:rsid w:val="00550E53"/>
    <w:pPr>
      <w:keepNext/>
      <w:suppressAutoHyphens/>
      <w:spacing w:before="240" w:after="120" w:line="240" w:lineRule="auto"/>
    </w:pPr>
    <w:rPr>
      <w:rFonts w:ascii="Liberation Sans" w:eastAsia="Microsoft YaHei" w:hAnsi="Liberation Sans" w:cs="Mangal"/>
      <w:sz w:val="28"/>
      <w:szCs w:val="28"/>
      <w:lang w:eastAsia="zh-CN"/>
    </w:rPr>
  </w:style>
  <w:style w:type="paragraph" w:styleId="a6">
    <w:name w:val="Body Text"/>
    <w:basedOn w:val="a"/>
    <w:link w:val="a7"/>
    <w:rsid w:val="00550E53"/>
    <w:pPr>
      <w:suppressAutoHyphens/>
      <w:spacing w:after="140" w:line="288" w:lineRule="auto"/>
    </w:pPr>
    <w:rPr>
      <w:rFonts w:ascii="Times New Roman" w:eastAsia="Times New Roman" w:hAnsi="Times New Roman" w:cs="Times New Roman"/>
      <w:sz w:val="24"/>
      <w:szCs w:val="24"/>
      <w:lang w:eastAsia="zh-CN"/>
    </w:rPr>
  </w:style>
  <w:style w:type="character" w:customStyle="1" w:styleId="a7">
    <w:name w:val="Основной текст Знак"/>
    <w:basedOn w:val="a0"/>
    <w:link w:val="a6"/>
    <w:rsid w:val="00550E53"/>
    <w:rPr>
      <w:rFonts w:ascii="Times New Roman" w:eastAsia="Times New Roman" w:hAnsi="Times New Roman" w:cs="Times New Roman"/>
      <w:sz w:val="24"/>
      <w:szCs w:val="24"/>
      <w:lang w:eastAsia="zh-CN"/>
    </w:rPr>
  </w:style>
  <w:style w:type="paragraph" w:styleId="a8">
    <w:name w:val="List"/>
    <w:basedOn w:val="a6"/>
    <w:rsid w:val="00550E53"/>
    <w:rPr>
      <w:rFonts w:cs="Mangal"/>
    </w:rPr>
  </w:style>
  <w:style w:type="paragraph" w:styleId="a9">
    <w:name w:val="caption"/>
    <w:basedOn w:val="a"/>
    <w:qFormat/>
    <w:rsid w:val="00550E53"/>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2">
    <w:name w:val="Указатель1"/>
    <w:basedOn w:val="a"/>
    <w:rsid w:val="00550E53"/>
    <w:pPr>
      <w:suppressLineNumbers/>
      <w:suppressAutoHyphens/>
      <w:spacing w:after="0" w:line="240" w:lineRule="auto"/>
    </w:pPr>
    <w:rPr>
      <w:rFonts w:ascii="Times New Roman" w:eastAsia="Times New Roman" w:hAnsi="Times New Roman" w:cs="Mangal"/>
      <w:sz w:val="24"/>
      <w:szCs w:val="24"/>
      <w:lang w:eastAsia="zh-CN"/>
    </w:rPr>
  </w:style>
  <w:style w:type="paragraph" w:styleId="aa">
    <w:name w:val="Body Text Indent"/>
    <w:basedOn w:val="a"/>
    <w:link w:val="ab"/>
    <w:rsid w:val="00550E53"/>
    <w:pPr>
      <w:suppressAutoHyphens/>
      <w:spacing w:after="0" w:line="240" w:lineRule="auto"/>
      <w:ind w:firstLine="720"/>
    </w:pPr>
    <w:rPr>
      <w:rFonts w:ascii="Times New Roman" w:eastAsia="Times New Roman" w:hAnsi="Times New Roman" w:cs="Times New Roman"/>
      <w:sz w:val="24"/>
      <w:szCs w:val="24"/>
      <w:lang w:eastAsia="zh-CN"/>
    </w:rPr>
  </w:style>
  <w:style w:type="character" w:customStyle="1" w:styleId="ab">
    <w:name w:val="Основной текст с отступом Знак"/>
    <w:basedOn w:val="a0"/>
    <w:link w:val="aa"/>
    <w:rsid w:val="00550E53"/>
    <w:rPr>
      <w:rFonts w:ascii="Times New Roman" w:eastAsia="Times New Roman" w:hAnsi="Times New Roman" w:cs="Times New Roman"/>
      <w:sz w:val="24"/>
      <w:szCs w:val="24"/>
      <w:lang w:eastAsia="zh-CN"/>
    </w:rPr>
  </w:style>
  <w:style w:type="paragraph" w:styleId="ac">
    <w:name w:val="header"/>
    <w:basedOn w:val="a"/>
    <w:link w:val="ad"/>
    <w:rsid w:val="00550E5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d">
    <w:name w:val="Верхний колонтитул Знак"/>
    <w:basedOn w:val="a0"/>
    <w:link w:val="ac"/>
    <w:rsid w:val="00550E53"/>
    <w:rPr>
      <w:rFonts w:ascii="Times New Roman" w:eastAsia="Times New Roman" w:hAnsi="Times New Roman" w:cs="Times New Roman"/>
      <w:sz w:val="24"/>
      <w:szCs w:val="24"/>
      <w:lang w:eastAsia="zh-CN"/>
    </w:rPr>
  </w:style>
  <w:style w:type="paragraph" w:styleId="ae">
    <w:name w:val="footer"/>
    <w:basedOn w:val="a"/>
    <w:link w:val="af"/>
    <w:rsid w:val="00550E53"/>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Нижний колонтитул Знак"/>
    <w:basedOn w:val="a0"/>
    <w:link w:val="ae"/>
    <w:rsid w:val="00550E53"/>
    <w:rPr>
      <w:rFonts w:ascii="Times New Roman" w:eastAsia="Times New Roman" w:hAnsi="Times New Roman" w:cs="Times New Roman"/>
      <w:sz w:val="24"/>
      <w:szCs w:val="24"/>
      <w:lang w:eastAsia="zh-CN"/>
    </w:rPr>
  </w:style>
  <w:style w:type="paragraph" w:customStyle="1" w:styleId="af0">
    <w:name w:val="Содержимое таблицы"/>
    <w:basedOn w:val="a"/>
    <w:rsid w:val="00550E5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1">
    <w:name w:val="Заголовок таблицы"/>
    <w:basedOn w:val="af0"/>
    <w:rsid w:val="00550E53"/>
    <w:pPr>
      <w:jc w:val="center"/>
    </w:pPr>
    <w:rPr>
      <w:b/>
      <w:bCs/>
    </w:rPr>
  </w:style>
  <w:style w:type="paragraph" w:customStyle="1" w:styleId="af2">
    <w:name w:val="Содержимое врезки"/>
    <w:basedOn w:val="a"/>
    <w:rsid w:val="00550E53"/>
    <w:pPr>
      <w:suppressAutoHyphens/>
      <w:spacing w:after="0" w:line="240" w:lineRule="auto"/>
    </w:pPr>
    <w:rPr>
      <w:rFonts w:ascii="Times New Roman" w:eastAsia="Times New Roman" w:hAnsi="Times New Roman" w:cs="Times New Roman"/>
      <w:sz w:val="24"/>
      <w:szCs w:val="24"/>
      <w:lang w:eastAsia="zh-CN"/>
    </w:rPr>
  </w:style>
  <w:style w:type="paragraph" w:styleId="af3">
    <w:name w:val="List Paragraph"/>
    <w:basedOn w:val="a"/>
    <w:qFormat/>
    <w:rsid w:val="00550E53"/>
    <w:pPr>
      <w:suppressAutoHyphens/>
      <w:spacing w:after="0" w:line="240" w:lineRule="auto"/>
      <w:ind w:left="720"/>
      <w:contextualSpacing/>
    </w:pPr>
    <w:rPr>
      <w:rFonts w:ascii="Times New Roman" w:eastAsia="Times New Roman" w:hAnsi="Times New Roman" w:cs="Times New Roman"/>
      <w:sz w:val="24"/>
      <w:szCs w:val="24"/>
      <w:lang w:eastAsia="zh-CN"/>
    </w:rPr>
  </w:style>
  <w:style w:type="paragraph" w:styleId="af4">
    <w:name w:val="Balloon Text"/>
    <w:basedOn w:val="a"/>
    <w:link w:val="af5"/>
    <w:rsid w:val="00550E53"/>
    <w:pPr>
      <w:suppressAutoHyphens/>
      <w:spacing w:after="0" w:line="240" w:lineRule="auto"/>
    </w:pPr>
    <w:rPr>
      <w:rFonts w:ascii="Tahoma" w:eastAsia="Times New Roman" w:hAnsi="Tahoma" w:cs="Tahoma"/>
      <w:sz w:val="16"/>
      <w:szCs w:val="16"/>
      <w:lang w:eastAsia="zh-CN"/>
    </w:rPr>
  </w:style>
  <w:style w:type="character" w:customStyle="1" w:styleId="af5">
    <w:name w:val="Текст выноски Знак"/>
    <w:basedOn w:val="a0"/>
    <w:link w:val="af4"/>
    <w:rsid w:val="00550E53"/>
    <w:rPr>
      <w:rFonts w:ascii="Tahoma" w:eastAsia="Times New Roman" w:hAnsi="Tahoma" w:cs="Tahoma"/>
      <w:sz w:val="16"/>
      <w:szCs w:val="16"/>
      <w:lang w:eastAsia="zh-CN"/>
    </w:rPr>
  </w:style>
  <w:style w:type="paragraph" w:customStyle="1" w:styleId="ConsPlusNormal">
    <w:name w:val="ConsPlusNormal"/>
    <w:rsid w:val="00550E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55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6">
    <w:name w:val="No Spacing"/>
    <w:uiPriority w:val="1"/>
    <w:qFormat/>
    <w:rsid w:val="00550E53"/>
    <w:pPr>
      <w:spacing w:after="0" w:line="240" w:lineRule="auto"/>
    </w:pPr>
    <w:rPr>
      <w:rFonts w:ascii="Calibri" w:eastAsia="Times New Roman" w:hAnsi="Calibri" w:cs="Times New Roman"/>
      <w:lang w:eastAsia="ru-RU"/>
    </w:rPr>
  </w:style>
  <w:style w:type="table" w:customStyle="1" w:styleId="13">
    <w:name w:val="Сетка таблицы1"/>
    <w:basedOn w:val="a1"/>
    <w:next w:val="af7"/>
    <w:rsid w:val="00550E5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7">
    <w:name w:val="Table Grid"/>
    <w:basedOn w:val="a1"/>
    <w:uiPriority w:val="59"/>
    <w:rsid w:val="00550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D507A"/>
    <w:pPr>
      <w:widowControl w:val="0"/>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character" w:styleId="af8">
    <w:name w:val="Unresolved Mention"/>
    <w:basedOn w:val="a0"/>
    <w:uiPriority w:val="99"/>
    <w:semiHidden/>
    <w:unhideWhenUsed/>
    <w:rsid w:val="00FC2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24989">
      <w:bodyDiv w:val="1"/>
      <w:marLeft w:val="0"/>
      <w:marRight w:val="0"/>
      <w:marTop w:val="0"/>
      <w:marBottom w:val="0"/>
      <w:divBdr>
        <w:top w:val="none" w:sz="0" w:space="0" w:color="auto"/>
        <w:left w:val="none" w:sz="0" w:space="0" w:color="auto"/>
        <w:bottom w:val="none" w:sz="0" w:space="0" w:color="auto"/>
        <w:right w:val="none" w:sz="0" w:space="0" w:color="auto"/>
      </w:divBdr>
    </w:div>
    <w:div w:id="1355185867">
      <w:bodyDiv w:val="1"/>
      <w:marLeft w:val="0"/>
      <w:marRight w:val="0"/>
      <w:marTop w:val="0"/>
      <w:marBottom w:val="0"/>
      <w:divBdr>
        <w:top w:val="none" w:sz="0" w:space="0" w:color="auto"/>
        <w:left w:val="none" w:sz="0" w:space="0" w:color="auto"/>
        <w:bottom w:val="none" w:sz="0" w:space="0" w:color="auto"/>
        <w:right w:val="none" w:sz="0" w:space="0" w:color="auto"/>
      </w:divBdr>
    </w:div>
    <w:div w:id="1531798159">
      <w:bodyDiv w:val="1"/>
      <w:marLeft w:val="0"/>
      <w:marRight w:val="0"/>
      <w:marTop w:val="0"/>
      <w:marBottom w:val="0"/>
      <w:divBdr>
        <w:top w:val="none" w:sz="0" w:space="0" w:color="auto"/>
        <w:left w:val="none" w:sz="0" w:space="0" w:color="auto"/>
        <w:bottom w:val="none" w:sz="0" w:space="0" w:color="auto"/>
        <w:right w:val="none" w:sz="0" w:space="0" w:color="auto"/>
      </w:divBdr>
    </w:div>
    <w:div w:id="171187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mirnoe@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2689</TotalTime>
  <Pages>3</Pages>
  <Words>982</Words>
  <Characters>5599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cp:revision>
  <cp:lastPrinted>2025-10-15T04:50:00Z</cp:lastPrinted>
  <dcterms:created xsi:type="dcterms:W3CDTF">2022-11-29T22:45:00Z</dcterms:created>
  <dcterms:modified xsi:type="dcterms:W3CDTF">2025-10-15T04:52:00Z</dcterms:modified>
</cp:coreProperties>
</file>