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29.09.2017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возложении обязанностей по совершению нотариальных действий в администрации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пункта 3 статьи 14.1 Федерального закона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Возложить на главного специалиста администрации Думаленко Беллу Александровну обязанности по совершению следующих нотариальных действий в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удостоверение завещания;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удостоверение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свидетельствование верности копий документов и выписок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свидетельствование подлинности подписи на документах;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принятие мер по охране наследственного имущества и в случае необходимости управление 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Возложить на главного специалиста администрации Думаленко Беллу Александровну ответственность за хранение и использование печатей и штампов, необходимых для осуществления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Возложить на главного специалиста администрации Думаленко Беллу Александровну ответственность за хранение реестров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Определить место совершения нотариальных действий, обеспечивающее сохранение нотариальной тайны, - администрация Мирненского сельского поселения Хабаровского муниципального района Хабаровского края, расположенная по адресу: село Мирное, улица Рабочая, дом 6 (кабинет главного специалиста).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Хабаровского муниципального района Хабаровского края от 27.10.2009 №60 «О возложении обязанностей по совершению нотариальных действий»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с момента его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