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09.08.2016 №186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изменении вида разрешенного использования земельного участка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Земельным кодексом РФ, Градостроительным кодексом РФ, ФЗ № 191 «О введении в действие Градостроительного кодекса Российской Федерации», ст.28 ФЗ № 131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_________________ администрация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Изменить вид разрешенного использования земельного участка с кадастровым номером 27:17:0329201:664, площадью 8000 кв.м.; адрес объекта: Хабаровский край, Хабаровский район, примерно в 5415 м по направлению на юго-восток от ориентира с. Тополево, расположенного за пределами участка, адрес ориентира: Хабаровский край, Хабаровский район, с разрешенного вида использования для ведения дачного хозяйства и организации застройки территории дачного некоммерческого товарищества на разрешенное использование: малоэтажная многоквартирная жилая застройка (код 2.1.1).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Опубликовать данное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Постановление вступает в силу после его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   С.С. Ленский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