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22.12.2017 №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муниципальной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реализации государственной программы Хабаровского края «Содействие развитию местного самоуправления в Хабаровском крае», утвержденной постановлением правительства Хабаровского края от 27.12.2013 № 464 -пр, в целях осуществления государственной политики в области поддержки местных инициатив и развития разнообразных форм участия граждан и их объединений в местном самоуправлении, в соответствии с Федеральным законом от 06.10.2003 № 131-ФЗ "Об общих принципах организации местного самоуправления в Российской Федерации", руководствуясь уставом Мирненского сельского поселения, для повышения социальной активности жителей Мирненского сельского поселения в решении вопросов местного значения,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прилагаемую муниципальную программу «Поддержка местных инициатив, территориального общественного самоуправления и некоммерческих организаций в Мирненском сельском поселении на 2017 - 2019 годы».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Предусматривать ежегодно средства в объемах, предусмотренных в Программе, в проектах бюджета Мирненского сельского поселения на очередной финансовый год для реализации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и разместить на официальном сайте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22.12.2017 № 110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2017 - 2019 годы»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 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Основание разработки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 (далее – администрация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Соисполнители, участники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 сельского поселения, Муниципальное казенное учреждение культуры «Культурно-досуговый центр» администрации Мирненского сельского поселения Хабаровского муниципального района Хабаровского края (далее – МКУК «КДЦ»), жители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Поддержка инициатив населения в решении вопросов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Обеспечение развития и поддержки территориального общественного самоуправления (далее – ТОС).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Привлечение представителей ТОС, некоммерческих организаций к решению вопросов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Задачи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условий для реализации местных инициатив;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и совершенствование нормативно-правовой базы ТОС;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информационной, методической и материальной поддержки деятельности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устойчивого актива из числа представителей ТОС;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эффективного механизма взаимодействия органов местного самоуправления и представителей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вовлечение широких слоев населения в решение проблем местного значения, возникающих на территории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правовой культуры населения в вопросах деятельности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системы обучения актива ТОС формам и методам работы с населением.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мероприятия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Участие граждан и коллективов в реализации социально значимых проектов, относящихся к решению вопросов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Мероприятия по созданию условий для деятельности ТОС.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Мероприятия по реализации социально значимых проектов, подготовленных органами ТОС, некоммерческих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показатели (индикаторы)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Эффективность реализации Программы оценивается по качественным и количественным показателям, характеризующим состояние гражданской активности населения на муниципальном уровне, к которым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Количество организованных на территории поселения органов ТОС.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Количество реализованных социально значимых проектов, получивших поддержку из бюджетов разных уровней.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2017 - 2019 г.г.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Ресурсное обеспечение реализации муниципальной программы за счет средств местного бюджета и прогнозная (справочная) оценка расходов федерального бюджета, краевого бюджета, бюджета района и прочих источников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Прогнозная (справочная) оценка расходов на реализацию Программы – 2951,312 тыс. рублей, в том числе по годам: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 - 0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Хабаровского края – 0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иные источники финансирования – 0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 – 200,0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Хабаровского края – 956,156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иные источники финансирования – 319,500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 – 200,0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Хабаровского края – 956,156 тыс.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иные источники финансирования – 319, 500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Примечание: объемы финансирования уточняются ежегодно при формировании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Конечные результаты реализации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2019 году будут достигнуты следующие результаты: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Количество организованных на территории поселения органов ТОС - 4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Количество реализованных социально значимых проектов, получивших поддержку из бюджета сельского поселения, - 2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 –6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Характеристика текущего состояния сферы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местных инициатив и территориального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общественного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06.10.2003 № 131-ФЗ "Об общих принципах организации местного самоуправления в Российской Федерации" 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Целью ТОС является помощь населению муниципального образования в осуществлении собственных инициатив по вопросам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Как форма участия населения в осуществлении местного самоуправления ТОС реализуется посредством проведения собраний и конференций, а также посредством создания органов ТОС, что свидетельствует о наиболее полной самоорганизации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Возможные территории, в пределах которых может осуществляться ТОС: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подъезд многоквартирного жилого дома;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многоквартирный жилой дом;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группа жилых домов;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улица (квартал) частного сектора;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Развитие муниципального образования может быть эффективным только в том случае, если имеется заинтересованность населения в решении общественно значимых вопросов и вопросов местного значения. ТОС является формой общественной активности населения, инструментом защиты интересов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Администрации сельского поселения необходимо стремится стимулировать активность граждан, создавать благоприятную атмосферу для ее проявления. Привлекать органы ТОС, инициативные группы граждан для участия в программе по поддержке местных инициатив, к благоустройству сельского поселения, к организации общественных работ, к содействию по решению проблем населения. Совместными усилиями жителей и администрации сельского поселения осуществлять строительство новых игровых и спортивных площадок, устанавливать скамейки, высаживать деревья и многое другое. Материальная и финансовая помощь инициативным группам жителей сельского поселения и органам ТОС планируется оказывать посредством выделения из бюджета сельского поселения на реализацию проектов, организацию и проведение конкурса "Лучший двор сельского поселения» и др.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Особое внимание следует уделить, созданию благоприятных условий для конструктивного сотрудничества органов ТОС, некоммерческих организаций с органами местного самоуправления. Этим обусловлена разработка муниципальной программы "Поддержка местных инициатив, территориального общественного самоуправления и некоммерческих организаций в Мирненском сельском поселении на 2017 - 2019 годы" (далее -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Задачей органов местного самоуправления, в первую очередь, является привлечение активистов-общественников к реализации местных инициатив и ТОС, формирование устойчивого актива поселения из числа органов ТОС, стимулирование органов ТОС к официальной регистрации уставов ТОС и установление границ территорий ТОС.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Цели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поддержка инициатив населения в решении вопросов местного значения;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развития и поддержки территориального общественного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привлечение представителей ТОС и некоммерческих организаций к решению вопросов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Задачи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условий для реализации местных инициатив;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и совершенствование нормативной правовой базы ТОС;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обеспечение информационной, методической и материальной поддержки деятельности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устойчивого актива из числа представителей территориального общественного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эффективного механизма взаимодействия органов местного самоуправления и представителей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вовлечение широких слоев населения в решение проблем, возникающих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правовой культуры населения в вопросах деятельности ТОС, некоммерческих организаций;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системы обучения актива ТОС формам и методам работы с населением.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 конечных результатов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результате реализации мероприятий Программы ожидается: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количество организованных на территории сельского поселения органов ТОС – 4;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количество реализованных социально значимых проектов, получивших поддержку из бюджета сельского поселения – 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 – 6;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Достижение данных результатов приведет к позитивному изменению состояния в сфере развития местных инициатив и территориального общественного самоуправления в Мирненском сельском поселении, а также даст возможность привлечь средства районного, краевого бюджета для финансирования местных инициатив.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 реализуется в 3 этапа 2017 - 2019 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целевые индикаторы и показатели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 ориентирована, прежде всего, на социальный эффект, получаемый в результате реализации местных инициатив, ТОС, некоммерческих организаций который учитывается через следующие показатели: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оценки эффективности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измерения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организованных на территории сельского поселения органов ТОС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реализованных социально значимых проектов, получивших поддержку из бюджета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шт.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Основные мероприятия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6.1. Участие граждан и коллективов в реализации социально значимых проектов, относящихся к решению вопросов местного значения.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6.2. Мероприятия по созданию условий для деятельности ТОС, некоммерческих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6.3. Мероприятия по реализации социально значимых проектов, подготовленных органами ТОС, некоммерческих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Ресурсное обеспечение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реализацию Программы в течение 2017 - 2019 годов предусмотреть: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 счет средств бюджета сельского поселения – 400,0тысяч рублей,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год -0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2018год – 200,0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 – 200,0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средства районного, краевого бюджета в виде и размере субсидий на поддержку местных инициатив (в случае включения в состав получателей субсидий);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внебюджетные средства (добровольные пожертвования юридических и физических лиц на реализацию местных инициатив, мероприятий органов ТОС, некоммерческих организаций).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Механизм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Программы осуществляется комплексом основных мероприятий в соответствии с приложением. Финансовое обеспечение Программы осуществляется в соответствии с указанными источниками финансирования в пределах утвержденных бюджетов.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Координатором реализации Программы является специалисты администрации сельского поселения и сотрудники МКУК «КДЦ». Координатор несет ответственность за ее реализацию, целевое и эффективное использование полученных на выполнение Программы финансовых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Использование финансовых ресурсов будет осуществляться в соответствии с действующим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Координатор в ходе реализации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осуществляет текущее управление и координацию деятельности исполнителей, обеспечивая их согласованные действия по реализации программных мероприятий, по целевому и эффективному использованию финансовых средств;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осуществляет контроль над выполнением мероприятий Программы;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 учетом выделяемых средств ежегодно уточняет механизм реализации Программы и затраты по программным мероприятиям;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обеспечивает подготовку и представление предложений по финансированию мероприятий муниципальной программы в очередном финансовом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Программы осуществляют специалисты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Обеспечение публичности (открытости) информации о значениях показателей (индикаторах), осуществляется посредством опубликования отчетов эффективности Программы на сайте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Приложение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Муниципальной программе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"Поддержка местных инициатив, территориального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общественного самоуправления и некоммерческих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Мирненском сельском поселении на 2017 - 2019 годы"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муниципальной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"Поддержка местных инициатив, территориального общественного самоуправления и некоммерческих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Мирненском сельском поселении на 2017 - 2019 годы"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исполнения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Планируемые затраты по годам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Всего, тыс.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Всего, тыс.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крае-вой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крае-вой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бюд-жет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крае-вой бюджет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иные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источники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Поддержка местных инициатив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Участие граждан и коллективов учреждений, организаций в реализации социально- значимых проектов, относящихся к решению вопросов местного значения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2017-2019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1484, 656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965,156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319,5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1484,656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965,156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319,5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Развитие территориального общественного самоуправления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по созданию условий для деятельности ТОС (нормативно-правовая база, проведение обучающих семинаров)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2017-2019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по реализации социально-значимых проектов подготовленных ТОС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2017-2019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235,475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235,475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235,475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235,475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235,475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235,475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Популяризация деятельности ТОС на территории сельского поселения (публикация в СМИ)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2017-2019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Поддержка некоммерческих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 по реализации социально- значимых проектов, подготовленных некоммерческими организациями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2017-2019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Популяризация деятельности некоммерческих организаций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2017-2019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Итого: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235,475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235,475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1720,131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1200,626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319,5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1720,131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1200,626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319,5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