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14.07.2017 № 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порядка оценки эффективности налоговых льгот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Во исполнение Мероприятий по выполнению показателей по мобилизации доходов в бюджет Хабаровского края и повышению собираемости платежей 2017-2019 годах, утвержденных Губернатором Хабаровского края 10 мая 2017 года и в целях проведения оценки эффективности налоговых льгот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ПОСТАНАВЛИВАЕТ: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прилагаемый Порядок оценки эффективности налоговых льгот.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14.07.2017 № 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Порядок оценки эффективности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Общие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Настоящий Порядок устанавливает правила проведения, критерии и применение результатов оценки эффективности налоговых льгот по местным налогам и налоговым ставкам, регулирование которых осуществляется нормативными правовыми актами Мирненского сельского поселения Хабаровского муниципального района Хабаровского края (далее – налоговые льготы).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 Оценка эффективности налоговых льгот проводится в целях минимизации объема недополученных в бюджет Мирненского сельского поселения Хабаровского муниципального района Хабаровского края налоговых платежей, а также оптимизации налоговых льгот путем отслеживания их влияния на финансово-экономические результаты деятельности налогоплательщиков, применяющих налоговые льготы.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1.3. Оценка эффективности налоговых льгот производится по каждому виду налога в отношении каждой установленной налоговой льготы, по каждому налогоплательщику и в целом по категории налогоплательщиков.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1.4. Оценка эффективности налоговых льгот осуществляется с использованием данных статистической отчетности, сведений органов местного самоуправления, данных, предоставляемых налогоплательщиками, а также данных налоговой отчетности, не составляющих налоговую тайну.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1.5. Оценка эффективности установленных налоговых льгот производится ежегодно. Оценка эффективности установленных налоговых льгот за прошедший финансовый год (далее – отчетный период) осуществляется в текущем финансовом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1.6. Показателями оценки эффективности налоговых льгот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бюджетная эффективность – влияние налоговой льготы на формирование местного бюджета (налоговая льгота должна способствовать увеличению доходов и (или) оптимизировать расходы местного бюджета);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социальная эффективность – социальная направленность налоговой льготы (налоговая льгота должна способствовать формированию благоприятных условий  и повышению качества жизни населения, увеличению численности работающих, росту средней заработной платы и т. п.).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Проведение оценки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установленных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 Оценка эффективности налоговых льгот проводится по предварительным данным (предварительная оценка эффективности налоговых льгот) и по фактическим сведениям.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 Предварительная оценка эффективности налоговых льгот проводится в целях подготовки информации, предоставляемой в Финансовое управление администрации Хабаровского муниципального района (далее – ФУ ХМР) для проведения мониторинга и оценки качества управления финансами.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2.2.1. Предварительная оценка эффективности налоговых льгот проводится на основании данных налогоплательщиков администрацией Мирненского сельского поселения Хабаровского муниципального района Хабаровского края, в соответствии с методикой расчета оценки эффективности налоговых льгот согласно приложению к настоящему Порядку (далее – Методика).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2.2.2. Результаты предварительной оценки эффективности налоговых льгот оформляются администрацией Мирненского сельского поселения Хабаровского муниципального района Хабаровского края, согласно приложениям №1-3 к Методике по каждой категории налогоплательщиков в разрезе налогоплательщиков и предоставляются с пояснительной запиской в Финансовое управление администрации Хабаровского муниципального района в срок до 15 марта текущего финансового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2.3. Оценка эффективности налоговых льгот по фактическим сведениям проводится в целях подготовки предложений по оптимизации налоговых льгот.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2.4. Администрация Мирненского сельского поселения Хабаровского муниципального района Хабаровского края проводит оценку эффективности налоговых льгот по фактическим сведениям в соответствии с Методикой и в срок до 01июня текущего финансового года направляют в ФУ ХМР результаты оценки эффективности налоговых льгот по фактическим сведениям, оформленные согласно приложениям №1-3 к Методике, по каждой категории налогоплательщиков в разрезе налогоплательщиков и пояснительную записку о результатах применения налоговых льгот с предложениями по их дальнейшему применению с указанием следующих сведений: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количество налогоплательщиков, применивших налоговые льготы, их основные виды деятельности, а также особые условия деятельности, исходя из показателей финансово-экономической деятельности налогоплательщиков;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объем налоговых платежей в бюджет Мирненского сельского поселения Хабаровского муниципального района Хабаровского края, уплаченных налогоплательщиками, которые применяли налоговые льготы, за отчетный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объем продукции (работ, услуг) в стоимостном и натуральном выражении, произведенной (выполненных, оказанных) налогоплательщиками, применившими налоговые льготы, в отчетном периоде;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объем налоговых платежей, недополученных в местный бюджет в связи с применением налогоплательщиками налоговых льгот, с указанием сумм налоговых льгот по видам налогов за отчетный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целевое направление средств налогоплательщиков, высвобожденных в результате применения налоговых льгот, в том числе их направление на социальное развитие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анализ эффективности предоставления налоговых льгот;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целесообразность сохранения (отмены) установленных налоговых льгот, изменения оснований, порядка и условий их применения.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Порядку оценки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эффективности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Методика расчета оценки эффективности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При проведении оценки эффективности налоговых льгот рассчитывается их бюджетная и социальная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Бюджетная эффективность налоговых льгот за отчетный период (коэффициент бюджетной эффективности налоговых льгот за отчетный период – КБ) рассчитывается как отношение объема прироста поступлений налогов в местный бюджет (ПП) к объему недополученных в связи с предоставлением налоговых льгот налоговых платежей в отчетном периоде (НП) по сравнению с предыдущим периодом: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КБ = ПП/НП.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При этом объем прироста поступлений налогов в бюджет  Мирненского сельского поселения Хабаровского муниципального района Хабаровского края рассчитывается как разница между фактическим поступлением налогов за отчетный период (По) и фактическим поступлением налогов за год, предшествующий отчетному периоду (Ппр):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ПП = По – Ппр.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Объем недополученных налоговых платежей в бюджет Мирненского сельского поселения Хабаровского муниципального района Хабаровского края за отчетный период (НП)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НП = (НБ * СН) – (НБ * СНл),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НБ – налоговая база в стоимостном выражении;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СН – установленная ставка налога;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СНл – ставка налога, применяемая с учетом предоставления налоговой льготы.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При значении КБ (коэффициента бюджетной эффективности) равном или  больше 0,7 - налоговые  льготы имеют высокую бюджетную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При значении КБ от 0,3 до 0,7 – налоговые льготы имеют достаточную бюджетную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При значении КБ менее 0,3 – налоговые льготы имеют низкую бюджетную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Результаты бюджетной эффективности налоговых льгот за отчетный период оформляются по форме согласно приложению № 1 к настоящей Методике.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Социальная эффективность налоговых льгот за отчетный период (коэффициент социальной эффективности налоговых льгот за отчетный период – КС) рассчитывается как отношение количества показателей финансово-экономической деятельности налогоплательщика, по которым произошел рост по сравнению с годом, предшествующим отчетному периоду, или сохранен уровень года, предшествующего отчетному периоду (Пр), к количеству показателей, по которым произошло снижение (Пс):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КС = Пр / Пс.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 КС равном или более 1 – налоговые льготы имеют достаточную социальную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 КС менее 1 – налоговые льготы имеют низкую социальную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Для расчета коэффициента социальной эффективности налоговых льгот за отчетный период используются следующие показатели финансово-экономической деятельности налогоплательщика: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среднесписочная численность работников за отчетный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среднемесячная заработная плата на одного работника;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расходы на улучшение условий охраны труда;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расходы на благотворительные цели;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расходы на повышение экологической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Результаты социальной эффективности налоговых льгот за отчетный период оформляются по форме согласно приложению №2 к настоящей Методике.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 Сводная оценка эффективности налоговых льгот за отчетный период оформляется по форме согласно приложению № 3 к настоящей Методике.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 В случае если налоговая льгота не применяется налогоплательщиками в течение трех налоговых периодов, такая льгота признается неэффективной.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Методике расчета оценки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эффективности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Бюджетная эффективность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муниципального образования_______________________________________________________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налога_______________________________________________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Категория налогоплательщиков______________________________________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налоговой льготы_______________________________________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налогоплательщика (категория налогоплательщиков)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Фактическое поступление налогов за год предшествующий отчетному периоду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Фактическое поступление налогов за отчетный период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Объем прироста поступлений налогов в местный бюджет (тыс. руб.) гр.4- гр.3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Объем недополученных в связи с предоставлением налоговых льгот налоговых платежей в местный бюджет за отчетный период (НП),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Коэффициент бюджетной эффективности (КБ), гр.5/гр.6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Налогоплательщик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Налогоплательщик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 по категории налогоплательщиков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Методике расчета оценки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эффективности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эффективность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муниципального образования_______________________________________________________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налога_______________________________________________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Категория налогоплательщиков______________________________________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налоговой льготы_______________________________________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 по категории налогоплательщиков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Налогоплательщик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Налогоплательщик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Год, предшествующий отчетному периоду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Отчетный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Темп роста (снижения), 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Год, предшествующий отчетному периоду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Отчетный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Темп роста (снижения), 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Год, предшествующий отчетному периоду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Отчетный период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Темп роста (снижения), 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Среднесписочная численность работников за отчетный период (человек)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Среднемесячная заработная платана одного работника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улучшение условий охраны труда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благотворительные цели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повышение экологической безопасности (тыс. 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Количество показателей, по которым произошел рост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Количество показателей, по которым произошло снижение или уровень остался прежним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..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Коэффициент социальной эффективности (КС) строка6/строка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Методике расчета оценки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эффективности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Сводная эффективность налоговых льгот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муниципального образования_______________________________________________________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налога_______________________________________________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Категория налогоплательщиков______________________________________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налоговой льготы_______________________________________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Категория налогоплательщиков (наименование налогоплательщика)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Коэффициенты, полученные в результате оценки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Бюджетной эффективности (КБ)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Социальной эффективности (КС)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Категория налогоплательщиков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Налогоплательщик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Налогоплательщик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Категория налогоплательщиков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Налогоплательщик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Налогоплательщик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>…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