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22.02.2023 № 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 с кадастровым номером: 27:17:0329201:534, местоположение установлено относительно ориентира, расположенного за пределами участка, участок находится примерно в 1,6 км: по направлению на юг от ориентира, расположенного: Хабаровский край, р-н Хабаровский, с.Мирное, ул.Рабочая,5, адрес: Российская Федерация, Хабаровский край, Хабаровский муниципальный район, Мирненское сельское поселение, село Мирное, территория Водолей, ул.Амурская, участок 20.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Постановление от 24.01.2023 № 15 «О присвоении адреса объекту адресации (земельному участку)» отменить.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