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18.07.2016 № 166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выделении и оборудовании специальных мест для размещения предвыборных печатных агитационных материалов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связи с проведением 18 сентября 2016 года выборов депутатов Государственной Думы Федерального Собрания Российской Федерации седьмого созыва на территории Мирненского сельского поселения, в соответствии с Избирательным кодексом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Выделить и оборудовать специальные места для размещения предвыборных печатных агитационных материалов: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село Мирное       -       доска объявлений возле торгового центра «Малинка», расположенного по адресу: с.Мирное, ул.Рабочая,д.5, здания общежитий по ул.Клубная,2,3,12;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доска объявлений возле магазина, расположенного по адресу: с.Мирное, ул. Клубная, д.4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село Скворцово - доска объявлений возле магазина «Продукты», расположенного по адресу: с.Скворцово, ул.Центральная, д.17.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Настоящее постановление опубликовать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