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Случаи оказания бесплатной юридической помощи в рамках государственной системы бесплатной юридической помощи</w:t>
      </w:r>
    </w:p>
    <w:p>
      <w:pPr>
        <w:rPr>
          <w:lang w:val="ru-RU"/>
        </w:rPr>
      </w:pPr>
      <w:r>
        <w:rPr>
          <w:lang w:val="ru-RU"/>
        </w:rPr>
        <w:t>В соответствии с Федеральным законом от 21.11.2011 № 324-ФЗ "О бесплатной юридической помощи в Российской Федерации", Законом Хабаровского края от 28.11.2012 № 237 "О реализации отдельных полномочий Хабаровского края в области обеспечения граждан бесплатной юридической помощью" государственное юридическое бюро края, а также адвокаты, участвующие в системе бесплатной юридической помощи в крае: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осуществляют правовое консультирование в устной и письменной форме граждан, имеющих право на получение бесплатной юридической помощи в рамках государственной системы бесплатной юридической помощи, и составляют для них заявления, жалобы, ходатайства и другие документы правового характера в следующих случаях:</w:t>
      </w:r>
    </w:p>
    <w:p>
      <w:pPr>
        <w:rPr>
          <w:lang w:val="ru-RU"/>
        </w:rPr>
      </w:pPr>
      <w:r>
        <w:rPr>
          <w:lang w:val="ru-RU"/>
        </w:rPr>
        <w:t>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квартира, жилой дом или их части являются единственным жилым помещением гражданина и его семьи);</w:t>
      </w:r>
    </w:p>
    <w:p>
      <w:pPr>
        <w:rPr>
          <w:lang w:val="ru-RU"/>
        </w:rPr>
      </w:pPr>
      <w:r>
        <w:rPr>
          <w:lang w:val="ru-RU"/>
        </w:rPr>
        <w:t>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>
      <w:pPr>
        <w:rPr>
          <w:lang w:val="ru-RU"/>
        </w:rPr>
      </w:pPr>
      <w:r>
        <w:rPr>
          <w:lang w:val="ru-RU"/>
        </w:rPr>
        <w:t>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>
      <w:pPr>
        <w:rPr>
          <w:lang w:val="ru-RU"/>
        </w:rPr>
      </w:pPr>
      <w:r>
        <w:rPr>
          <w:lang w:val="ru-RU"/>
        </w:rPr>
        <w:t>защита прав потребителей (в части предоставления коммунальных услуг);</w:t>
      </w:r>
    </w:p>
    <w:p>
      <w:pPr>
        <w:rPr>
          <w:lang w:val="ru-RU"/>
        </w:rPr>
      </w:pPr>
      <w:r>
        <w:rPr>
          <w:lang w:val="ru-RU"/>
        </w:rPr>
        <w:t>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>
      <w:pPr>
        <w:rPr>
          <w:lang w:val="ru-RU"/>
        </w:rPr>
      </w:pPr>
      <w:r>
        <w:rPr>
          <w:lang w:val="ru-RU"/>
        </w:rPr>
        <w:t>признание гражданина безработным и установление пособия по безработице;</w:t>
      </w:r>
    </w:p>
    <w:p>
      <w:pPr>
        <w:rPr>
          <w:lang w:val="ru-RU"/>
        </w:rPr>
      </w:pPr>
      <w:r>
        <w:rPr>
          <w:lang w:val="ru-RU"/>
        </w:rPr>
        <w:t>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>
      <w:pPr>
        <w:rPr>
          <w:lang w:val="ru-RU"/>
        </w:rPr>
      </w:pPr>
      <w:r>
        <w:rPr>
          <w:lang w:val="ru-RU"/>
        </w:rPr>
        <w:t>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</w:t>
      </w:r>
    </w:p>
    <w:p>
      <w:pPr>
        <w:rPr>
          <w:lang w:val="ru-RU"/>
        </w:rPr>
      </w:pPr>
      <w:r>
        <w:rPr>
          <w:lang w:val="ru-RU"/>
        </w:rPr>
        <w:t>назначение, перерасчет и взыскание страховых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>
      <w:pPr>
        <w:rPr>
          <w:lang w:val="ru-RU"/>
        </w:rPr>
      </w:pPr>
      <w:r>
        <w:rPr>
          <w:lang w:val="ru-RU"/>
        </w:rPr>
        <w:t>установление и оспаривание отцовства (материнства), взыскание алиментов;</w:t>
      </w:r>
    </w:p>
    <w:p>
      <w:pPr>
        <w:rPr>
          <w:lang w:val="ru-RU"/>
        </w:rPr>
      </w:pPr>
      <w:r>
        <w:rPr>
          <w:lang w:val="ru-RU"/>
        </w:rPr>
        <w:t>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</w:t>
      </w:r>
    </w:p>
    <w:p>
      <w:pPr>
        <w:rPr>
          <w:lang w:val="ru-RU"/>
        </w:rPr>
      </w:pPr>
      <w:r>
        <w:rPr>
          <w:lang w:val="ru-RU"/>
        </w:rPr>
        <w:t>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родителей;</w:t>
      </w:r>
    </w:p>
    <w:p>
      <w:pPr>
        <w:rPr>
          <w:lang w:val="ru-RU"/>
        </w:rPr>
      </w:pPr>
      <w:r>
        <w:rPr>
          <w:lang w:val="ru-RU"/>
        </w:rPr>
        <w:t>реабилитация граждан, пострадавших от политических репрессий;</w:t>
      </w:r>
    </w:p>
    <w:p>
      <w:pPr>
        <w:rPr>
          <w:lang w:val="ru-RU"/>
        </w:rPr>
      </w:pPr>
      <w:r>
        <w:rPr>
          <w:lang w:val="ru-RU"/>
        </w:rPr>
        <w:t>ограничение дееспособности;</w:t>
      </w:r>
    </w:p>
    <w:p>
      <w:pPr>
        <w:rPr>
          <w:lang w:val="ru-RU"/>
        </w:rPr>
      </w:pPr>
      <w:r>
        <w:rPr>
          <w:lang w:val="ru-RU"/>
        </w:rPr>
        <w:t>обжалование нарушений прав и свобод граждан при оказании психиатрической помощи;</w:t>
      </w:r>
    </w:p>
    <w:p>
      <w:pPr>
        <w:rPr>
          <w:lang w:val="ru-RU"/>
        </w:rPr>
      </w:pPr>
      <w:r>
        <w:rPr>
          <w:lang w:val="ru-RU"/>
        </w:rPr>
        <w:t>медико-социальная экспертиза и реабилитация инвалидов;</w:t>
      </w:r>
    </w:p>
    <w:p>
      <w:pPr>
        <w:rPr>
          <w:lang w:val="ru-RU"/>
        </w:rPr>
      </w:pPr>
      <w:r>
        <w:rPr>
          <w:lang w:val="ru-RU"/>
        </w:rPr>
        <w:t>обжалование во внесудебном порядке актов органов государственной власти, органов местного самоуправления и должностных лиц;</w:t>
      </w:r>
    </w:p>
    <w:p>
      <w:pPr>
        <w:rPr>
          <w:lang w:val="ru-RU"/>
        </w:rPr>
      </w:pPr>
      <w:r>
        <w:rPr>
          <w:lang w:val="ru-RU"/>
        </w:rPr>
        <w:t>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ситуации;</w:t>
      </w:r>
    </w:p>
    <w:p>
      <w:pPr>
        <w:rPr>
          <w:lang w:val="ru-RU"/>
        </w:rPr>
      </w:pPr>
      <w:r>
        <w:rPr>
          <w:lang w:val="ru-RU"/>
        </w:rPr>
        <w:t>реализации и защиты прав и законных интересов указанных граждан, вытекающим из договора участия в долевом строительстве, - в случаях, если денежные средства пострадавших граждан, участвующих в долевом строительстве жилых помещений в многоквартирных домах или жилых домах блокированной застройки, состоящих из трех и более блоков, на территории края, привлечены для строительства жилого помещения в многоквартирном доме или жилом доме блокированной застройки, состоящем из трех и более блоков, которое будет являться для них единственным жилым помещением, принадлежащим на праве собственности, либо если они имеют в собственности жилое помещение, общая площадь которого, приходящаяся на одно лицо, проживающее в данном жилом помещении, менее учетной нормы общей площади жилого помещения;</w:t>
      </w:r>
    </w:p>
    <w:p>
      <w:pPr>
        <w:rPr>
          <w:lang w:val="ru-RU"/>
        </w:rPr>
      </w:pPr>
      <w:r>
        <w:rPr>
          <w:lang w:val="ru-RU"/>
        </w:rPr>
        <w:t>II) представляют в судах, государственных и муниципальных органах, организациях интересы граждан, имеющих право на получение бесплатной юридической помощи в рамках государственной системы бесплатной юридической помощи, если они являются:</w:t>
      </w:r>
    </w:p>
    <w:p>
      <w:pPr>
        <w:rPr>
          <w:lang w:val="ru-RU"/>
        </w:rPr>
      </w:pPr>
      <w:r>
        <w:rPr>
          <w:lang w:val="ru-RU"/>
        </w:rPr>
        <w:t>1) истцами и ответчиками при рассмотрении судами дел 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     расторжении, признании недействительными сделок с недвижимым имуществом, о государственной регистрации прав на недвижимое имущество 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сделок с ним и об отказе 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  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в)    признании и сохранении права собственности на земельный участок, права постоянного бессрочного пользования, а также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истцами (заявителями) при рассмотрении судами дел:</w:t>
      </w:r>
    </w:p>
    <w:p>
      <w:pPr>
        <w:rPr>
          <w:lang w:val="ru-RU"/>
        </w:rPr>
      </w:pPr>
      <w:r>
        <w:rPr>
          <w:lang w:val="ru-RU"/>
        </w:rPr>
        <w:t>а)    о взыскании алиментов;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   о возмещении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в)    об установлении усыновления,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г)    об обеспечении мер государственной поддержки детям-инвалидам, детям- сиротам, детям, оставшимся без попечения родителей, лицам из числа детей-сирот и детей, оставшихся без попечения родителей;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гражданами, в отношении которых судом рассматривается заявление о признании их недееспособными;</w:t>
      </w:r>
    </w:p>
    <w:p>
      <w:pPr>
        <w:rPr>
          <w:lang w:val="ru-RU"/>
        </w:rPr>
      </w:pPr>
      <w:r>
        <w:rPr>
          <w:lang w:val="ru-RU"/>
        </w:rPr>
        <w:t>гражданами, пострадавшими от политических репрессий, - по вопросам, связанным с реабилитацией;</w:t>
      </w:r>
    </w:p>
    <w:p>
      <w:pPr>
        <w:rPr>
          <w:lang w:val="ru-RU"/>
        </w:rPr>
      </w:pPr>
      <w:r>
        <w:rPr>
          <w:lang w:val="ru-RU"/>
        </w:rPr>
        <w:t>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стационаре;</w:t>
      </w:r>
    </w:p>
    <w:p>
      <w:r>
        <w:rPr>
          <w:lang w:val="ru-RU"/>
        </w:rPr>
        <w:t>гражданами, пострадавшими от чрезвычайной ситуации, - по вопросам, связанным 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