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29.06.2016 №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размера платы 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на территории Мирненского сельского поселения, жилой квартал «Твердохлебово», дом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п.13 статьи 161 Жилищного кодекса Российской Федерации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прилагаемый размер платы 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на территории Мирненского сельского поселения, жилой квартал «Твердохлебово»,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29.06.2016 №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на территории Мирненского сельского поселения, жилой квартал «Твердохлебово», дом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Наименование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Жилые благоустроенные дома, оборудованные централизованным холодным водоснабжением, водоотведением, теплоснабжением, горячим водоснабжением</w:t>
        <w:tab/>
        <w:t>руб./ кв.м общ. пл. жилья</w:t>
        <w:tab/>
        <w:t>29,83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