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20.09.2016 № 40-114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 № 32-92 «О бюджете Мирненского сельского поселения на 2016 год»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rPr/>
      </w:pPr>
    </w:p>
    <w:p>
      <w:pPr>
        <w:rPr/>
      </w:pPr>
      <w:r>
        <w:t xml:space="preserve">         1.1. Статью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10774,214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6305,0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- 4469,214 тыс. рублей, в том числе безвозмездные поступления из других бюджетов - 4469,214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11691,087,58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6305,0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916,873,58 тыс. рублей.».</w:t>
      </w:r>
    </w:p>
    <w:p>
      <w:pPr>
        <w:rPr/>
      </w:pPr>
    </w:p>
    <w:p>
      <w:pPr>
        <w:rPr/>
      </w:pPr>
      <w:r>
        <w:t xml:space="preserve">         1.2. 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465,0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50,0 тыс. рублей.</w:t>
      </w:r>
    </w:p>
    <w:p>
      <w:pPr>
        <w:rPr/>
      </w:pPr>
    </w:p>
    <w:p>
      <w:pPr>
        <w:rPr/>
      </w:pPr>
      <w:r>
        <w:t xml:space="preserve">         1.3. Приложение № 1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2016 году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6305,0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rPr>
          <w:lang w:val="ru-RU"/>
        </w:rPr>
      </w:pPr>
      <w:r>
        <w:rPr>
          <w:lang w:val="ru-RU"/>
        </w:rPr>
        <w:t>392,0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699,0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699,0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378,0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4273,0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700,0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700,0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1404,0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66,0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1338,0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2169,0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1794,0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375,0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375,0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360,0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1 11 05030 00 0000 120</w:t>
        <w:tab/>
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и созданных ими учреждений (за исключением имущества бюджетных и автономных учреждений)</w:t>
        <w:tab/>
        <w:t>10,0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<w:tab/>
        <w:t>10,0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86,0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1 13 02995 10 0000 130</w:t>
        <w:tab/>
        <w:t>Прочие доходы от компенсации затрат бюджетов сельских поселений</w:t>
        <w:tab/>
        <w:t>41,0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1 17 05000 00 0000 180</w:t>
        <w:tab/>
        <w:t>Прочие неналоговые доходы</w:t>
        <w:tab/>
        <w:t>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1 17 05050 10 0000 180</w:t>
        <w:tab/>
        <w:t>Прочие неналоговые доходы бюджетов сельских поселений</w:t>
        <w:tab/>
        <w:t>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4469,214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4469,214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2 02 02000 00 0000 151</w:t>
        <w:tab/>
        <w:t>Субсидии бюджетам бюджетной системы Российской Федерации (межбюджетные субсидии)</w:t>
        <w:tab/>
        <w:t>22,47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2 02 02999 10 0000 151</w:t>
        <w:tab/>
        <w:t>Прочие субсидии бюджетам сельских поселений</w:t>
        <w:tab/>
        <w:t>22,47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151,06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148,86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4273,96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10774,214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____________________________</w:t>
      </w:r>
    </w:p>
    <w:p>
      <w:pPr>
        <w:rPr/>
      </w:pPr>
    </w:p>
    <w:p>
      <w:pPr>
        <w:rPr/>
      </w:pPr>
      <w:r>
        <w:t xml:space="preserve">         1.4. Приложение № 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 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2016-2018 годы</w:t>
        <w:tab/>
        <w:t>2000000001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27,53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240000С310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22,47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5215,785,58</w:t>
      </w:r>
    </w:p>
    <w:p>
      <w:pPr>
        <w:rPr>
          <w:lang w:val="ru-RU"/>
        </w:rPr>
      </w:pPr>
      <w:r>
        <w:rPr>
          <w:lang w:val="ru-RU"/>
        </w:rPr>
        <w:t>Функционирование высшего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4380,785,58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4378,585,58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863,585,58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286,0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553,585,58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5,0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Осуществление полномочий Российской Федерации на организацию первичного воинского учета на территориях, где отсутствуют военные комиссариаты</w:t>
        <w:tab/>
        <w:t>7520051180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148,86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99,7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30,1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19,06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465,0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9990000011</w:t>
        <w:tab/>
        <w:t>000</w:t>
        <w:tab/>
        <w:t>465,0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465,0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465,0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1003,0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225,0</w:t>
      </w: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244</w:t>
        <w:tab/>
        <w:t>225,0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9990000016</w:t>
        <w:tab/>
        <w:t>244</w:t>
        <w:tab/>
        <w:t>225,0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225,0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295,0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295,0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4400,122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4400,122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3950,122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3950,122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2572,378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767,744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480,0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3,0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999040С020</w:t>
        <w:tab/>
        <w:t>000</w:t>
        <w:tab/>
        <w:t>450,0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999040С020</w:t>
        <w:tab/>
        <w:t>111</w:t>
        <w:tab/>
        <w:t>338,622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999040С020</w:t>
        <w:tab/>
        <w:t>119</w:t>
        <w:tab/>
        <w:t>111,378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177,0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11691,087,58</w:t>
      </w:r>
    </w:p>
    <w:p>
      <w:pPr>
        <w:rPr/>
      </w:pPr>
      <w:r>
        <w:t xml:space="preserve">     1.5. Приложение № 6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27,53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240000С310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22,47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5215,785,58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4380,785,58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4378,585,58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863,585,58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286,0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553,585,58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99,7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30,1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19,06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  <w:t>465,0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465,0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465,0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1003,0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225,0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225,0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295,0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295,0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4400,122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2572,378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767,744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480,0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3,0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  <w:tab/>
        <w:t>913</w:t>
        <w:tab/>
        <w:t>08</w:t>
        <w:tab/>
        <w:t>01</w:t>
        <w:tab/>
        <w:t>999040С020</w:t>
        <w:tab/>
        <w:t>000</w:t>
        <w:tab/>
        <w:t>450,0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999040С020</w:t>
        <w:tab/>
        <w:t>111</w:t>
        <w:tab/>
        <w:t>338,622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999040С020</w:t>
        <w:tab/>
        <w:t>119</w:t>
        <w:tab/>
        <w:t>111,378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177,0</w:t>
      </w: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11691,087,58</w:t>
      </w:r>
    </w:p>
    <w:p>
      <w:pPr>
        <w:rPr/>
      </w:pPr>
      <w:r>
        <w:t xml:space="preserve">         1.7. Приложение № 8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rPr>
          <w:lang w:val="ru-RU"/>
        </w:rPr>
      </w:pPr>
      <w:r>
        <w:rPr>
          <w:lang w:val="ru-RU"/>
        </w:rPr>
        <w:t>916,873,58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rPr>
          <w:lang w:val="ru-RU"/>
        </w:rPr>
      </w:pPr>
      <w:r>
        <w:rPr>
          <w:lang w:val="ru-RU"/>
        </w:rPr>
        <w:t>-10744,214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-10774,214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11691,087,58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 xml:space="preserve">11691,087,58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Н.В. Илларионов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