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11.02.2015 № 21-64</w:t>
      </w:r>
    </w:p>
    <w:p>
      <w:pPr>
        <w:rPr/>
      </w:pPr>
    </w:p>
    <w:p>
      <w:pPr>
        <w:rPr/>
      </w:pPr>
      <w:r>
        <w:t xml:space="preserve">       с.Мирное</w:t>
      </w:r>
    </w:p>
    <w:p>
      <w:pPr>
        <w:rPr/>
      </w:pPr>
    </w:p>
    <w:p>
      <w:pPr>
        <w:rPr>
          <w:lang w:val="ru-RU"/>
        </w:rPr>
      </w:pPr>
      <w:r>
        <w:rPr>
          <w:lang w:val="ru-RU"/>
        </w:rPr>
        <w:t>Об утверждении Положения об оплате труда,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w:t>
      </w:r>
    </w:p>
    <w:p>
      <w:pPr>
        <w:rPr/>
      </w:pPr>
    </w:p>
    <w:p>
      <w:pPr>
        <w:rPr/>
      </w:pPr>
      <w:r>
        <w:t xml:space="preserve">         В соответствии с Федеральным Законом от 06.10.2003 №131-ФЗ «Об общих принципах организации местного самоуправления в Российской Федерации», Федеральным Законом Российской Федерации от 02.03.2007г. №25-ФЗ «О муниципальной службе в Российской Федерации», Законом Хабаровского края от 25.07.2007 № 131 «О муниципальной службе в Хабаровском крае», Законом Хабаровского края от 17.12.2014 № 23 «О внесении изменений в отдельные Законы Хабаровского края, руководствуясь Уставом Мирненского сельского поселения, Совет депутатов Мирненского сельского поселения</w:t>
      </w:r>
    </w:p>
    <w:p>
      <w:pPr>
        <w:rPr/>
      </w:pPr>
    </w:p>
    <w:p>
      <w:pPr>
        <w:rPr>
          <w:lang w:val="ru-RU"/>
        </w:rPr>
      </w:pPr>
      <w:r>
        <w:rPr>
          <w:lang w:val="ru-RU"/>
        </w:rPr>
        <w:t>РЕШИЛ:</w:t>
      </w:r>
    </w:p>
    <w:p>
      <w:pPr>
        <w:rPr/>
      </w:pPr>
    </w:p>
    <w:p>
      <w:pPr>
        <w:rPr/>
      </w:pPr>
      <w:r>
        <w:t xml:space="preserve">         1. Утвердить Положение об оплате труда,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 (приложение).</w:t>
      </w:r>
    </w:p>
    <w:p>
      <w:pPr>
        <w:rPr/>
      </w:pPr>
    </w:p>
    <w:p>
      <w:pPr>
        <w:rPr/>
      </w:pPr>
      <w:r>
        <w:t xml:space="preserve">         2. Признать утратившим силу решение Совета депутатов Мирненского сельского поселения от 12.05.2012 № 27-134 «Об утверждении Положения о размере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w:t>
      </w:r>
    </w:p>
    <w:p>
      <w:pPr>
        <w:rPr/>
      </w:pPr>
    </w:p>
    <w:p>
      <w:pPr>
        <w:rPr/>
      </w:pPr>
      <w:r>
        <w:t xml:space="preserve">         3. Опубликовать настоящее решение в Информационном бюллетене Мирненского сельского поселения.</w:t>
      </w:r>
    </w:p>
    <w:p>
      <w:pPr>
        <w:rPr/>
      </w:pPr>
    </w:p>
    <w:p>
      <w:pPr>
        <w:rPr>
          <w:lang w:val="ru-RU"/>
        </w:rPr>
      </w:pPr>
      <w:r>
        <w:rPr>
          <w:lang w:val="ru-RU"/>
        </w:rPr>
        <w:t>Председатель Совета депутатов                                          Н.В. Илларионов</w:t>
      </w:r>
    </w:p>
    <w:p>
      <w:pPr>
        <w:rPr/>
      </w:pPr>
    </w:p>
    <w:p>
      <w:pPr>
        <w:rPr>
          <w:lang w:val="ru-RU"/>
        </w:rPr>
      </w:pPr>
      <w:r>
        <w:rPr>
          <w:lang w:val="ru-RU"/>
        </w:rPr>
        <w:t>Глава сельского поселения                                                         С.С. Ленский</w:t>
      </w:r>
    </w:p>
    <w:p>
      <w:pPr>
        <w:rPr/>
      </w:pPr>
    </w:p>
    <w:p>
      <w:pPr>
        <w:rPr/>
      </w:pPr>
      <w:r>
        <w:t xml:space="preserve">                                                                       УТВЕРЖДЕНО</w:t>
      </w:r>
    </w:p>
    <w:p>
      <w:pPr>
        <w:rPr/>
      </w:pPr>
    </w:p>
    <w:p>
      <w:pPr>
        <w:rPr/>
      </w:pPr>
      <w:r>
        <w:t xml:space="preserve">                                                                решением Совета депутатов</w:t>
      </w:r>
    </w:p>
    <w:p>
      <w:pPr>
        <w:rPr/>
      </w:pPr>
    </w:p>
    <w:p>
      <w:pPr>
        <w:rPr/>
      </w:pPr>
      <w:r>
        <w:t xml:space="preserve">                                                       Мирненского сельского поселения</w:t>
      </w:r>
    </w:p>
    <w:p>
      <w:pPr>
        <w:rPr/>
      </w:pPr>
    </w:p>
    <w:p>
      <w:pPr>
        <w:rPr/>
      </w:pPr>
      <w:r>
        <w:t xml:space="preserve">                                                                       от 11.02.2015 №21-64</w:t>
      </w:r>
    </w:p>
    <w:p>
      <w:pPr>
        <w:rPr/>
      </w:pPr>
    </w:p>
    <w:p>
      <w:pPr>
        <w:rPr>
          <w:lang w:val="ru-RU"/>
        </w:rPr>
      </w:pPr>
      <w:r>
        <w:rPr>
          <w:lang w:val="ru-RU"/>
        </w:rPr>
        <w:t>ПОЛОЖЕНИЕ</w:t>
      </w:r>
    </w:p>
    <w:p>
      <w:pPr>
        <w:rPr/>
      </w:pPr>
    </w:p>
    <w:p>
      <w:pPr>
        <w:rPr>
          <w:lang w:val="ru-RU"/>
        </w:rPr>
      </w:pPr>
      <w:r>
        <w:rPr>
          <w:lang w:val="ru-RU"/>
        </w:rPr>
        <w:t>об оплате труда,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w:t>
      </w:r>
    </w:p>
    <w:p>
      <w:pPr>
        <w:rPr/>
      </w:pPr>
    </w:p>
    <w:p>
      <w:pPr>
        <w:rPr>
          <w:lang w:val="ru-RU"/>
        </w:rPr>
      </w:pPr>
      <w:r>
        <w:rPr>
          <w:lang w:val="ru-RU"/>
        </w:rPr>
        <w:t>1. Общие положения</w:t>
      </w:r>
    </w:p>
    <w:p>
      <w:pPr>
        <w:rPr/>
      </w:pPr>
    </w:p>
    <w:p>
      <w:pPr>
        <w:rPr/>
      </w:pPr>
      <w:r>
        <w:t xml:space="preserve">         1.1. Настоящее Положение определяет размеры заработной платы и порядок осуществления ежемесячных и иных дополнительных выплат, входящих в состав оплаты труда муниципальных служащих Мирненского сельского поселения Хабаровского муниципального района (далее по тексту - дополнительные выплаты).</w:t>
      </w:r>
    </w:p>
    <w:p>
      <w:pPr>
        <w:rPr/>
      </w:pPr>
    </w:p>
    <w:p>
      <w:pPr>
        <w:rPr/>
      </w:pPr>
      <w:r>
        <w:t xml:space="preserve">         1.2. К дополнительным выплатам относятся:</w:t>
      </w:r>
    </w:p>
    <w:p>
      <w:pPr>
        <w:rPr/>
      </w:pPr>
    </w:p>
    <w:p>
      <w:pPr>
        <w:rPr/>
      </w:pPr>
      <w:r>
        <w:t xml:space="preserve">         1) ежемесячная надбавка к должностному окладу за выслугу лет;</w:t>
      </w:r>
    </w:p>
    <w:p>
      <w:pPr>
        <w:rPr/>
      </w:pPr>
    </w:p>
    <w:p>
      <w:pPr>
        <w:rPr/>
      </w:pPr>
      <w:r>
        <w:t xml:space="preserve">         2) ежемесячная надбавка к должностному окладу за особые условия муниципальной службы;</w:t>
      </w:r>
    </w:p>
    <w:p>
      <w:pPr>
        <w:rPr/>
      </w:pPr>
    </w:p>
    <w:p>
      <w:pPr>
        <w:rPr/>
      </w:pPr>
      <w:r>
        <w:t xml:space="preserve">         3) ежемесячное денежное поощрение;</w:t>
      </w:r>
    </w:p>
    <w:p>
      <w:pPr>
        <w:rPr/>
      </w:pPr>
    </w:p>
    <w:p>
      <w:pPr>
        <w:rPr/>
      </w:pPr>
      <w:r>
        <w:t xml:space="preserve">         4) ежемесячная процентная надбавка к должностному окладу за работу со сведениями, составляющими государственную тайну, в размерах и порядке, определенных нормативными правовыми актами Российской Федерации;</w:t>
      </w:r>
    </w:p>
    <w:p>
      <w:pPr>
        <w:rPr/>
      </w:pPr>
    </w:p>
    <w:p>
      <w:pPr>
        <w:rPr/>
      </w:pPr>
      <w:r>
        <w:t xml:space="preserve">         5) премия за выполнение особо важных и сложных заданий;</w:t>
      </w:r>
    </w:p>
    <w:p>
      <w:pPr>
        <w:rPr/>
      </w:pPr>
    </w:p>
    <w:p>
      <w:pPr>
        <w:rPr/>
      </w:pPr>
      <w:r>
        <w:t xml:space="preserve">         6) единовременная выплата при предоставлении ежегодного оплачиваемого отпуска;</w:t>
      </w:r>
    </w:p>
    <w:p>
      <w:pPr>
        <w:rPr/>
      </w:pPr>
    </w:p>
    <w:p>
      <w:pPr>
        <w:rPr/>
      </w:pPr>
      <w:r>
        <w:t xml:space="preserve">         7) материальная помощь, выплачиваемая за счет средств фонда оплаты труда;</w:t>
      </w:r>
    </w:p>
    <w:p>
      <w:pPr>
        <w:rPr/>
      </w:pPr>
    </w:p>
    <w:p>
      <w:pPr>
        <w:rPr/>
      </w:pPr>
      <w:r>
        <w:t xml:space="preserve">         8) ежемесячная надбавка к должностному окладу за классный чин устанавливается муниципальному служащему со дня присвоения классного чина;</w:t>
      </w:r>
    </w:p>
    <w:p>
      <w:pPr>
        <w:rPr/>
      </w:pPr>
    </w:p>
    <w:p>
      <w:pPr>
        <w:rPr/>
      </w:pPr>
      <w:r>
        <w:t xml:space="preserve">         9) единовременное пособие за целые годы стажа муниципальной службы при увольнении с муниципальной службы.</w:t>
      </w:r>
    </w:p>
    <w:p>
      <w:pPr>
        <w:rPr/>
      </w:pPr>
    </w:p>
    <w:p>
      <w:pPr>
        <w:rPr/>
      </w:pPr>
      <w:r>
        <w:t xml:space="preserve">         1.3. К денежному содержанию муниципальных служащих за работу в южных районах Дальнего Востока выплачивается коэффициент в размере 1.3.</w:t>
      </w:r>
    </w:p>
    <w:p>
      <w:pPr>
        <w:rPr/>
      </w:pPr>
    </w:p>
    <w:p>
      <w:pPr>
        <w:rPr/>
      </w:pPr>
      <w:r>
        <w:t xml:space="preserve">         1.4 Денежное содержание муниципальных служащих увеличивается на величину соответствующей процентной надбавки за непрерывный стаж работы в организациях, расположенных в районах Крайнего Севера, в местностях приравненных к районам Крайнего Севера, в южных районах Дальнего Востока, в размерах, установленных нормативными правовыми актами Российской Федерации и Хабаровского края.</w:t>
      </w:r>
    </w:p>
    <w:p>
      <w:pPr>
        <w:rPr/>
      </w:pPr>
    </w:p>
    <w:p>
      <w:pPr>
        <w:rPr/>
      </w:pPr>
      <w:r>
        <w:t xml:space="preserve">         1.5. В случае принятия закона, в соответствии с которым размер денежного содержания муниципальных служащих окажется ниже размера денежного содержания, установленного на день вступления в силу указанного закона, им производится доплата разницы денежного содержания за счет средств местного бюджета в размере и порядке, установленном постановлением администрации сельского поселения.</w:t>
      </w:r>
    </w:p>
    <w:p>
      <w:pPr>
        <w:rPr/>
      </w:pPr>
    </w:p>
    <w:p>
      <w:pPr>
        <w:rPr>
          <w:lang w:val="ru-RU"/>
        </w:rPr>
      </w:pPr>
      <w:r>
        <w:rPr>
          <w:lang w:val="ru-RU"/>
        </w:rPr>
        <w:t>2. Размеры и порядок выплаты ежемесячной надбавки к должностному окладу за выслугу лет</w:t>
      </w:r>
    </w:p>
    <w:p>
      <w:pPr>
        <w:rPr/>
      </w:pPr>
    </w:p>
    <w:p>
      <w:pPr>
        <w:rPr/>
      </w:pPr>
      <w:r>
        <w:t xml:space="preserve">         2.1. Ежемесячная надбавка к должностному окладу за выслугу лет устанавливается муниципальным служащим в следующих размерах:</w:t>
      </w:r>
    </w:p>
    <w:p>
      <w:pPr>
        <w:rPr/>
      </w:pPr>
    </w:p>
    <w:p>
      <w:pPr>
        <w:rPr/>
      </w:pPr>
      <w:r>
        <w:t xml:space="preserve">         - от 1 года до 5 лет выслуги – 10 процентов должностного оклада;</w:t>
      </w:r>
    </w:p>
    <w:p>
      <w:pPr>
        <w:rPr/>
      </w:pPr>
    </w:p>
    <w:p>
      <w:pPr>
        <w:rPr/>
      </w:pPr>
      <w:r>
        <w:t xml:space="preserve">         - от 5 до 10 лет выслуги – 15 процентов должностного оклада;</w:t>
      </w:r>
    </w:p>
    <w:p>
      <w:pPr>
        <w:rPr/>
      </w:pPr>
    </w:p>
    <w:p>
      <w:pPr>
        <w:rPr/>
      </w:pPr>
      <w:r>
        <w:t xml:space="preserve">         - от 10 до 15 лет выслуги – 20 процентов должностного оклада;</w:t>
      </w:r>
    </w:p>
    <w:p>
      <w:pPr>
        <w:rPr/>
      </w:pPr>
    </w:p>
    <w:p>
      <w:pPr>
        <w:rPr/>
      </w:pPr>
      <w:r>
        <w:t xml:space="preserve">         - свыше 15 лет выслуги – 30 процентов должностного оклада.</w:t>
      </w:r>
    </w:p>
    <w:p>
      <w:pPr>
        <w:rPr/>
      </w:pPr>
    </w:p>
    <w:p>
      <w:pPr>
        <w:rPr/>
      </w:pPr>
      <w:r>
        <w:t xml:space="preserve">         2.2. Ежемесячная надбавка к должностному окладу за выслугу лет устанавливается при назначении на муниципальную должность, при перемещении на другую должность муниципальной службы и в других случаях. Указанная надбавка устанавливается на основании распоряжения администрации сельского поселения.</w:t>
      </w:r>
    </w:p>
    <w:p>
      <w:pPr>
        <w:rPr/>
      </w:pPr>
    </w:p>
    <w:p>
      <w:pPr>
        <w:rPr/>
      </w:pPr>
      <w:r>
        <w:t xml:space="preserve">         2.3. Периоды работы муниципального служащего, подлежащие включению в стаж (общую продолжительность муниципальной службы), порядок исчисления стажа муниципальной службы и зачета в него иных периодов трудовой деятельности определяются Федеральным законом «О муниципальной службе в Российской Федерации», а также Законом края.</w:t>
      </w:r>
    </w:p>
    <w:p>
      <w:pPr>
        <w:rPr/>
      </w:pPr>
    </w:p>
    <w:p>
      <w:pPr>
        <w:rPr/>
      </w:pPr>
      <w:r>
        <w:t xml:space="preserve">         2.4. Решение о включении в стаж муниципальной службы иных периодов службы (работы) для установления ежемесячной надбавки за выслугу лет, определения продолжительности ежегодного дополнительного оплачиваемого отпуска за выслугу лет принимает комиссия Мирненского сельского поселения Хабаровского муниципального района по установлению стажа за выслугу лет муниципальным служащим по ходатайству работодателя.</w:t>
      </w:r>
    </w:p>
    <w:p>
      <w:pPr>
        <w:rPr/>
      </w:pPr>
    </w:p>
    <w:p>
      <w:pPr>
        <w:rPr>
          <w:lang w:val="ru-RU"/>
        </w:rPr>
      </w:pPr>
      <w:r>
        <w:rPr>
          <w:lang w:val="ru-RU"/>
        </w:rPr>
        <w:t>3. Порядок выплаты ежемесячной надбавки к должностному окладу за особые условия муниципальной службы.</w:t>
      </w:r>
    </w:p>
    <w:p>
      <w:pPr>
        <w:rPr/>
      </w:pPr>
    </w:p>
    <w:p>
      <w:pPr>
        <w:rPr/>
      </w:pPr>
      <w:r>
        <w:t xml:space="preserve">         3.1. Ежемесячная надбавка за особые условия муниципальной службы 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и своих должностных обязанностей.</w:t>
      </w:r>
    </w:p>
    <w:p>
      <w:pPr>
        <w:rPr/>
      </w:pPr>
    </w:p>
    <w:p>
      <w:pPr>
        <w:rPr/>
      </w:pPr>
      <w:r>
        <w:t xml:space="preserve">         3.2. Ежемесячная надбавка к должностному окладу за особые условия муниципальной службы устанавливается муниципальным служащим в следующих размерах:</w:t>
      </w:r>
    </w:p>
    <w:p>
      <w:pPr>
        <w:rPr/>
      </w:pPr>
    </w:p>
    <w:p>
      <w:pPr>
        <w:rPr/>
      </w:pPr>
      <w:r>
        <w:t xml:space="preserve">         - муниципальным служащим, замещающим должности муниципальной службы высшей группы, - в размере от 120 до 150 процентов должностного оклада;</w:t>
      </w:r>
    </w:p>
    <w:p>
      <w:pPr>
        <w:rPr/>
      </w:pPr>
    </w:p>
    <w:p>
      <w:pPr>
        <w:rPr/>
      </w:pPr>
      <w:r>
        <w:t xml:space="preserve">         - муниципальным служащим, замещающим должности муниципальной службы старшей группы, - в размере от 60 до 90 процентов должностного оклада;</w:t>
      </w:r>
    </w:p>
    <w:p>
      <w:pPr>
        <w:rPr/>
      </w:pPr>
    </w:p>
    <w:p>
      <w:pPr>
        <w:rPr/>
      </w:pPr>
      <w:r>
        <w:t xml:space="preserve">         - муниципальным служащим, замещающим должности муниципальной службы младшей группы, - в размере до 60 процентов должностного оклада.</w:t>
      </w:r>
    </w:p>
    <w:p>
      <w:pPr>
        <w:rPr/>
      </w:pPr>
    </w:p>
    <w:p>
      <w:pPr>
        <w:rPr/>
      </w:pPr>
      <w:r>
        <w:t xml:space="preserve">         3.3. Ежемесячная надбавка за особые условия муниципальной службы устанавливается при назначении на муниципальную должность, при перемещении на другую должность муниципальной службы и в других случаях. Указанная надбавка устанавливается на основании распоряжения администрации сельского поселения.</w:t>
      </w:r>
    </w:p>
    <w:p>
      <w:pPr>
        <w:rPr/>
      </w:pPr>
    </w:p>
    <w:p>
      <w:pPr>
        <w:rPr/>
      </w:pPr>
      <w:r>
        <w:t xml:space="preserve">         3.4. Для лиц, впервые принятых на должность муниципальной службы в Мирненском сельском поселении, и не имеющих стажа государственной гражданской и (или) муниципальной службы, надбавка за особые условия муниципальной службы устанавливается в минимальном размере, соответствующем данной группе должностей. Для лиц, впервые принятых на должность муниципальной службы в Мирненском сельском поселении, имеющих стаж государственной и (или) муниципальной службы более пяти лет, - в среднем размере, соответствующем данной группе должностей.</w:t>
      </w:r>
    </w:p>
    <w:p>
      <w:pPr>
        <w:rPr/>
      </w:pPr>
    </w:p>
    <w:p>
      <w:pPr>
        <w:rPr/>
      </w:pPr>
      <w:r>
        <w:t xml:space="preserve">         3.5. После года и более работы на должности муниципальной службы в Мирненском сельском поселении муниципальному служащему, проявившему инициативу и профессионализм в работе, размер указанной надбавки по решению главы сельского поселения может быть повышен.</w:t>
      </w:r>
    </w:p>
    <w:p>
      <w:pPr>
        <w:rPr/>
      </w:pPr>
    </w:p>
    <w:p>
      <w:pPr>
        <w:rPr/>
      </w:pPr>
      <w:r>
        <w:t xml:space="preserve">         Основанием для увеличения муниципальному служащему размера надбавки за особые условия муниципальной службы является распоряжение администрации сельского поселения.</w:t>
      </w:r>
    </w:p>
    <w:p>
      <w:pPr>
        <w:rPr/>
      </w:pPr>
    </w:p>
    <w:p>
      <w:pPr>
        <w:rPr/>
      </w:pPr>
      <w:r>
        <w:t xml:space="preserve">    </w:t>
      </w:r>
    </w:p>
    <w:p>
      <w:pPr>
        <w:rPr/>
      </w:pPr>
    </w:p>
    <w:p>
      <w:pPr>
        <w:rPr>
          <w:lang w:val="ru-RU"/>
        </w:rPr>
      </w:pPr>
      <w:r>
        <w:rPr>
          <w:lang w:val="ru-RU"/>
        </w:rPr>
        <w:t>4. Размеры и порядок выплаты ежемесячного</w:t>
      </w:r>
    </w:p>
    <w:p>
      <w:pPr>
        <w:rPr/>
      </w:pPr>
    </w:p>
    <w:p>
      <w:pPr>
        <w:rPr>
          <w:lang w:val="ru-RU"/>
        </w:rPr>
      </w:pPr>
      <w:r>
        <w:rPr>
          <w:lang w:val="ru-RU"/>
        </w:rPr>
        <w:t>денежного поощрения</w:t>
      </w:r>
    </w:p>
    <w:p>
      <w:pPr>
        <w:rPr/>
      </w:pPr>
    </w:p>
    <w:p>
      <w:pPr>
        <w:rPr/>
      </w:pPr>
      <w:r>
        <w:t xml:space="preserve">         4.1. Ежемесячное денежное поощрение устанавливается муниципальным служащим в следующих размерах:</w:t>
      </w:r>
    </w:p>
    <w:p>
      <w:pPr>
        <w:rPr/>
      </w:pPr>
    </w:p>
    <w:p>
      <w:pPr>
        <w:rPr/>
      </w:pPr>
      <w:r>
        <w:t xml:space="preserve">         1) главному специалисту администрации сельского поселения –</w:t>
      </w:r>
    </w:p>
    <w:p>
      <w:pPr>
        <w:rPr/>
      </w:pPr>
    </w:p>
    <w:p>
      <w:pPr>
        <w:rPr>
          <w:lang w:val="ru-RU"/>
        </w:rPr>
      </w:pPr>
      <w:r>
        <w:rPr>
          <w:lang w:val="ru-RU"/>
        </w:rPr>
        <w:t>3,0 должностного оклада;</w:t>
      </w:r>
    </w:p>
    <w:p>
      <w:pPr>
        <w:rPr/>
      </w:pPr>
    </w:p>
    <w:p>
      <w:pPr>
        <w:rPr/>
      </w:pPr>
      <w:r>
        <w:t xml:space="preserve">         2) специалисту первой категории администрации сельского поселения – 3,2 должностного оклада;</w:t>
      </w:r>
    </w:p>
    <w:p>
      <w:pPr>
        <w:rPr/>
      </w:pPr>
    </w:p>
    <w:p>
      <w:pPr>
        <w:rPr/>
      </w:pPr>
      <w:r>
        <w:t xml:space="preserve">         3) специалисту второй категории администрации сельского поселения – 3,7 должностного оклада;</w:t>
      </w:r>
    </w:p>
    <w:p>
      <w:pPr>
        <w:rPr/>
      </w:pPr>
    </w:p>
    <w:p>
      <w:pPr>
        <w:rPr/>
      </w:pPr>
      <w:r>
        <w:t xml:space="preserve">         4.2. Ежемесячное денежное поощрение устанавливается при назначении на должность муниципальной службы, а также при перемещении на другую должность муниципальной службы.</w:t>
      </w:r>
    </w:p>
    <w:p>
      <w:pPr>
        <w:rPr/>
      </w:pPr>
    </w:p>
    <w:p>
      <w:pPr>
        <w:rPr>
          <w:lang w:val="ru-RU"/>
        </w:rPr>
      </w:pPr>
      <w:r>
        <w:rPr>
          <w:lang w:val="ru-RU"/>
        </w:rPr>
        <w:t>5. Размер и порядок выплаты премии за выполнение особо важных и сложных заданий</w:t>
      </w:r>
    </w:p>
    <w:p>
      <w:pPr>
        <w:rPr/>
      </w:pPr>
    </w:p>
    <w:p>
      <w:pPr>
        <w:rPr/>
      </w:pPr>
      <w:r>
        <w:t xml:space="preserve">         5.1. Премия за выполнение особо важных и сложных заданий выплачивается муниципальным служащим в денежном выражении за счет средств премиального фонда, формируемого в размере двух должностных окладов в год на каждую штатную единицу должности муниципальной службы сельского поселения. Максимальный размер премии за выполнение особо важных и сложных заданий не ограничивается.</w:t>
      </w:r>
    </w:p>
    <w:p>
      <w:pPr>
        <w:rPr/>
      </w:pPr>
    </w:p>
    <w:p>
      <w:pPr>
        <w:rPr/>
      </w:pPr>
      <w:r>
        <w:t xml:space="preserve">         5.2. Премия за выполнение особо важных и сложных заданий может выплачиваться раз в месяц на основании распоряжения главы администрации сельского поселения.</w:t>
      </w:r>
    </w:p>
    <w:p>
      <w:pPr>
        <w:rPr/>
      </w:pPr>
    </w:p>
    <w:p>
      <w:pPr>
        <w:rPr/>
      </w:pPr>
      <w:r>
        <w:t xml:space="preserve">         5.3. Выполнением особо важных и сложных заданий следует считать:</w:t>
      </w:r>
    </w:p>
    <w:p>
      <w:pPr>
        <w:rPr/>
      </w:pPr>
    </w:p>
    <w:p>
      <w:pPr>
        <w:rPr/>
      </w:pPr>
      <w:r>
        <w:t xml:space="preserve">         - подготовку проектов нормативно правовых актов, положений, утверждаемых администрацией Мирненского сельского поселения, Советом депутатов Мирненского сельского поселения, не предусмотренных должностной инструкцией муниципального служащего;</w:t>
      </w:r>
    </w:p>
    <w:p>
      <w:pPr>
        <w:rPr/>
      </w:pPr>
    </w:p>
    <w:p>
      <w:pPr>
        <w:rPr/>
      </w:pPr>
      <w:r>
        <w:t xml:space="preserve">         - достижением значимых результатов в ходе выполнения должностных обязанностей;</w:t>
      </w:r>
    </w:p>
    <w:p>
      <w:pPr>
        <w:rPr/>
      </w:pPr>
    </w:p>
    <w:p>
      <w:pPr>
        <w:rPr/>
      </w:pPr>
      <w:r>
        <w:t xml:space="preserve">         - разработку и внедрение рационализаторских предложений;</w:t>
      </w:r>
    </w:p>
    <w:p>
      <w:pPr>
        <w:rPr/>
      </w:pPr>
    </w:p>
    <w:p>
      <w:pPr>
        <w:rPr/>
      </w:pPr>
      <w:r>
        <w:t xml:space="preserve">         - внесение муниципальным служащим предложений, улучшающих работу администрации Мирненского сельского поселения и муниципальной службы в поселении в целом, внедрение новых форм и методов работы, позитивно отразившихся на ее результатах (кроме предложений, неоправданно увеличивающих документооборот и расход бюджетных средств сельского поселения);</w:t>
      </w:r>
    </w:p>
    <w:p>
      <w:pPr>
        <w:rPr/>
      </w:pPr>
    </w:p>
    <w:p>
      <w:pPr>
        <w:rPr/>
      </w:pPr>
      <w:r>
        <w:t xml:space="preserve">         - организацию и проведение мероприятий, не входящих в план работы муниципального служащего, администрации Мирненского сельского поселения или органа местного самоуправления Мирненского сельского поселения;</w:t>
      </w:r>
    </w:p>
    <w:p>
      <w:pPr>
        <w:rPr/>
      </w:pPr>
    </w:p>
    <w:p>
      <w:pPr>
        <w:rPr/>
      </w:pPr>
      <w:r>
        <w:t xml:space="preserve">         - добросовестное выполнение поручений, получивших положительную оценку главы Мирненского сельского поселения.</w:t>
      </w:r>
    </w:p>
    <w:p>
      <w:pPr>
        <w:rPr/>
      </w:pPr>
    </w:p>
    <w:p>
      <w:pPr>
        <w:rPr>
          <w:lang w:val="ru-RU"/>
        </w:rPr>
      </w:pPr>
      <w:r>
        <w:rPr>
          <w:lang w:val="ru-RU"/>
        </w:rPr>
        <w:t>6. Порядок и условия единовременной выплаты при предоставлении ежегодного очередного отпуска и материальной помощи</w:t>
      </w:r>
    </w:p>
    <w:p>
      <w:pPr>
        <w:rPr/>
      </w:pPr>
    </w:p>
    <w:p>
      <w:pPr>
        <w:rPr/>
      </w:pPr>
      <w:r>
        <w:t xml:space="preserve">         6.1. Единовременная выплата при предоставлении ежегодного очередного отпуска производится на основании распоряжения администрации сельского поселения при уходе муниципального служащего в ежегодный основной оплачиваемый отпуск за фактически отработанный период один раз в год в размере двух должностных окладов. Заявление муниципального служащего о предоставлении соответствующей выплаты не требуется. Данная выплата увеличивается на соответствующий районный коэффициент и величину процентной надбавки за непрерывный стаж работы в организациях, расположенных в районах Крайнего Севера, в местностях, приравненных к районам Крайнего севера, в южных районах Дальнего Востока, предусмотренные пунктами 1.3, 1.4 настоящего Положения.</w:t>
      </w:r>
    </w:p>
    <w:p>
      <w:pPr>
        <w:rPr/>
      </w:pPr>
    </w:p>
    <w:p>
      <w:pPr>
        <w:rPr/>
      </w:pPr>
      <w:r>
        <w:t xml:space="preserve">         Если основной отпуск муниципальным служащим в течение года не был использован, указанная выплата не производится.</w:t>
      </w:r>
    </w:p>
    <w:p>
      <w:pPr>
        <w:rPr/>
      </w:pPr>
    </w:p>
    <w:p>
      <w:pPr>
        <w:rPr/>
      </w:pPr>
      <w:r>
        <w:t xml:space="preserve">         Если основной отпуск используется муниципальным служащим частями, то указанная выплата производится при предоставлении первой части этого отпуска. При этом данная часть отпуска должна быть не менее 14 дней.</w:t>
      </w:r>
    </w:p>
    <w:p>
      <w:pPr>
        <w:rPr/>
      </w:pPr>
    </w:p>
    <w:p>
      <w:pPr>
        <w:rPr>
          <w:lang w:val="ru-RU"/>
        </w:rPr>
      </w:pPr>
      <w:r>
        <w:rPr>
          <w:lang w:val="ru-RU"/>
        </w:rPr>
        <w:t>7. Порядок и условия выплаты материальной помощи</w:t>
      </w:r>
    </w:p>
    <w:p>
      <w:pPr>
        <w:rPr/>
      </w:pPr>
    </w:p>
    <w:p>
      <w:pPr>
        <w:rPr/>
      </w:pPr>
      <w:r>
        <w:t xml:space="preserve">         7.1. Материальная помощь в размере одного должностного оклада, выплачивается за счет средств фонда оплаты труда, является единовременной выплатой и по заявлению муниципального служащего может быть выплачена в течение календарного года независимо от его ухода в отпуск. Данная выплата увеличивается на соответствующие районный коэффициент и величину процентной надбавки за непрерывный стаж работы в организациях, расположенных в районах Крайнего Севера, в местностях, приравненных к районам Крайнего Севера, в южных района Дальнего Востока, предусмотренными пунктами 1.3, 1.4 настоящего Положения.</w:t>
      </w:r>
    </w:p>
    <w:p>
      <w:pPr>
        <w:rPr/>
      </w:pPr>
    </w:p>
    <w:p>
      <w:pPr>
        <w:rPr/>
      </w:pPr>
      <w:r>
        <w:t xml:space="preserve">         Указанная помощь выплачивается муниципальному служащему на основании распоряжения администрации сельского поселения.</w:t>
      </w:r>
    </w:p>
    <w:p>
      <w:pPr>
        <w:rPr/>
      </w:pPr>
    </w:p>
    <w:p>
      <w:pPr>
        <w:rPr/>
      </w:pPr>
      <w:r>
        <w:t xml:space="preserve">         Материальная помощь не выплачивается:</w:t>
      </w:r>
    </w:p>
    <w:p>
      <w:pPr>
        <w:rPr/>
      </w:pPr>
    </w:p>
    <w:p>
      <w:pPr>
        <w:rPr/>
      </w:pPr>
      <w:r>
        <w:t xml:space="preserve">         - муниципальным служащим, находящимся в отпуске по уходу за ребенком до достижения им возраста трех лет;</w:t>
      </w:r>
    </w:p>
    <w:p>
      <w:pPr>
        <w:rPr/>
      </w:pPr>
    </w:p>
    <w:p>
      <w:pPr>
        <w:rPr/>
      </w:pPr>
      <w:r>
        <w:t xml:space="preserve">         - муниципальным служащим, уволенным с муниципальной службы Мирненского сельского поселения, получившим материальную помощь в текущем году и вновь принятым на должность муниципальной службы в этом же году;</w:t>
      </w:r>
    </w:p>
    <w:p>
      <w:pPr>
        <w:rPr/>
      </w:pPr>
    </w:p>
    <w:p>
      <w:pPr>
        <w:rPr/>
      </w:pPr>
      <w:r>
        <w:t xml:space="preserve">         - муниципальным служащим, уволенным по основаниям, предусмотренным пунктами 5-11 статьи 81 Трудового кодекса Российской Федерации.</w:t>
      </w:r>
    </w:p>
    <w:p>
      <w:pPr>
        <w:rPr/>
      </w:pPr>
    </w:p>
    <w:p>
      <w:pPr>
        <w:rPr/>
      </w:pPr>
      <w:r>
        <w:t xml:space="preserve">         В случае если указанным муниципальным служащим материальная помощь уже была выплачена в текущем календарном году, то выплаченная материальная помощь удержанию не подлежит.</w:t>
      </w:r>
    </w:p>
    <w:p>
      <w:pPr>
        <w:rPr/>
      </w:pPr>
    </w:p>
    <w:p>
      <w:pPr>
        <w:rPr>
          <w:lang w:val="ru-RU"/>
        </w:rPr>
      </w:pPr>
      <w:r>
        <w:rPr>
          <w:lang w:val="ru-RU"/>
        </w:rPr>
        <w:t>8. Ежемесячная надбавка к должностному окладу</w:t>
      </w:r>
    </w:p>
    <w:p>
      <w:pPr>
        <w:rPr/>
      </w:pPr>
    </w:p>
    <w:p>
      <w:pPr>
        <w:rPr>
          <w:lang w:val="ru-RU"/>
        </w:rPr>
      </w:pPr>
      <w:r>
        <w:rPr>
          <w:lang w:val="ru-RU"/>
        </w:rPr>
        <w:t>за классный чин</w:t>
      </w:r>
    </w:p>
    <w:p>
      <w:pPr>
        <w:rPr/>
      </w:pPr>
    </w:p>
    <w:p>
      <w:pPr>
        <w:rPr/>
      </w:pPr>
      <w:r>
        <w:t xml:space="preserve">         8.1. Ежемесячная надбавка к должностному окладу за классный чин устанавливается муниципальному служащему со дня присвоения классного чина.</w:t>
      </w:r>
    </w:p>
    <w:p>
      <w:pPr>
        <w:rPr/>
      </w:pPr>
    </w:p>
    <w:p>
      <w:pPr>
        <w:rPr/>
      </w:pPr>
      <w:r>
        <w:t xml:space="preserve">         8.2. Порядок присвоения и сохранения классных чинов муниципальным служащим определяется Положением о порядке присвоения классных чинов муниципальным служащим Мирненского сельского поселения,</w:t>
      </w:r>
    </w:p>
    <w:p>
      <w:pPr>
        <w:rPr/>
      </w:pPr>
    </w:p>
    <w:p>
      <w:pPr>
        <w:rPr/>
      </w:pPr>
      <w:r>
        <w:t xml:space="preserve">         8.3. Размеры ежемесячной надбавки к должностному окладу за классный чин в соответствии с присвоенными классными чинами:</w:t>
      </w:r>
    </w:p>
    <w:p>
      <w:pPr>
        <w:rPr/>
      </w:pPr>
    </w:p>
    <w:p>
      <w:pPr>
        <w:rPr>
          <w:lang w:val="ru-RU"/>
        </w:rPr>
      </w:pPr>
      <w:r>
        <w:rPr>
          <w:lang w:val="ru-RU"/>
        </w:rPr>
        <w:t>Наименование группы должностей</w:t>
        <w:tab/>
        <w:t>Наименование классного чина</w:t>
        <w:tab/>
        <w:t>Размер надбавки за классный чин (рублей)</w:t>
      </w:r>
    </w:p>
    <w:p>
      <w:pPr>
        <w:rPr>
          <w:lang w:val="ru-RU"/>
        </w:rPr>
      </w:pPr>
      <w:r>
        <w:rPr>
          <w:lang w:val="ru-RU"/>
        </w:rPr>
        <w:t>Высшая</w:t>
        <w:tab/>
      </w:r>
    </w:p>
    <w:p>
      <w:pPr>
        <w:rPr>
          <w:lang w:val="ru-RU"/>
        </w:rPr>
      </w:pPr>
      <w:r>
        <w:rPr>
          <w:lang w:val="ru-RU"/>
        </w:rPr>
        <w:t>Действительный муниципальный советник администрации сельского поселения</w:t>
      </w:r>
    </w:p>
    <w:p>
      <w:pPr>
        <w:rPr/>
      </w:pPr>
    </w:p>
    <w:p>
      <w:pPr>
        <w:rPr>
          <w:lang w:val="ru-RU"/>
        </w:rPr>
      </w:pPr>
      <w:r>
        <w:rPr>
          <w:lang w:val="ru-RU"/>
        </w:rPr>
        <w:t>1 класса</w:t>
      </w:r>
    </w:p>
    <w:p>
      <w:pPr>
        <w:rPr/>
      </w:pPr>
    </w:p>
    <w:p>
      <w:pPr>
        <w:rPr>
          <w:lang w:val="ru-RU"/>
        </w:rPr>
      </w:pPr>
      <w:r>
        <w:rPr>
          <w:lang w:val="ru-RU"/>
        </w:rPr>
        <w:t>2612</w:t>
      </w:r>
    </w:p>
    <w:p>
      <w:pPr>
        <w:rPr>
          <w:lang w:val="ru-RU"/>
        </w:rPr>
      </w:pPr>
      <w:r>
        <w:rPr>
          <w:lang w:val="ru-RU"/>
        </w:rPr>
        <w:t>Действительный муниципальный советник администрации сельского поселения</w:t>
      </w:r>
    </w:p>
    <w:p>
      <w:pPr>
        <w:rPr/>
      </w:pPr>
    </w:p>
    <w:p>
      <w:pPr>
        <w:rPr>
          <w:lang w:val="ru-RU"/>
        </w:rPr>
      </w:pPr>
      <w:r>
        <w:rPr>
          <w:lang w:val="ru-RU"/>
        </w:rPr>
        <w:t>2 класса</w:t>
      </w:r>
    </w:p>
    <w:p>
      <w:pPr>
        <w:rPr/>
      </w:pPr>
    </w:p>
    <w:p>
      <w:pPr>
        <w:rPr>
          <w:lang w:val="ru-RU"/>
        </w:rPr>
      </w:pPr>
      <w:r>
        <w:rPr>
          <w:lang w:val="ru-RU"/>
        </w:rPr>
        <w:t>2450</w:t>
      </w:r>
    </w:p>
    <w:p>
      <w:pPr>
        <w:rPr>
          <w:lang w:val="ru-RU"/>
        </w:rPr>
      </w:pPr>
      <w:r>
        <w:rPr>
          <w:lang w:val="ru-RU"/>
        </w:rPr>
        <w:t>Действительный муниципальный советник администрации сельского поселения</w:t>
      </w:r>
    </w:p>
    <w:p>
      <w:pPr>
        <w:rPr/>
      </w:pPr>
    </w:p>
    <w:p>
      <w:pPr>
        <w:rPr>
          <w:lang w:val="ru-RU"/>
        </w:rPr>
      </w:pPr>
      <w:r>
        <w:rPr>
          <w:lang w:val="ru-RU"/>
        </w:rPr>
        <w:t>3 класса</w:t>
      </w:r>
    </w:p>
    <w:p>
      <w:pPr>
        <w:rPr/>
      </w:pPr>
    </w:p>
    <w:p>
      <w:pPr>
        <w:rPr>
          <w:lang w:val="ru-RU"/>
        </w:rPr>
      </w:pPr>
      <w:r>
        <w:rPr>
          <w:lang w:val="ru-RU"/>
        </w:rPr>
        <w:t>2288</w:t>
      </w:r>
    </w:p>
    <w:p>
      <w:pPr>
        <w:rPr>
          <w:lang w:val="ru-RU"/>
        </w:rPr>
      </w:pPr>
      <w:r>
        <w:rPr>
          <w:lang w:val="ru-RU"/>
        </w:rPr>
        <w:t>Главная</w:t>
        <w:tab/>
        <w:t>Муниципальный советник администрации сельского поселения 1 класса</w:t>
        <w:tab/>
        <w:t>2127</w:t>
      </w:r>
    </w:p>
    <w:p>
      <w:pPr>
        <w:rPr>
          <w:lang w:val="ru-RU"/>
        </w:rPr>
      </w:pPr>
      <w:r>
        <w:rPr>
          <w:lang w:val="ru-RU"/>
        </w:rPr>
        <w:t>Муниципальный советник администрации сельского поселения 2 класса</w:t>
        <w:tab/>
        <w:t>1966</w:t>
      </w:r>
    </w:p>
    <w:p>
      <w:pPr>
        <w:rPr>
          <w:lang w:val="ru-RU"/>
        </w:rPr>
      </w:pPr>
      <w:r>
        <w:rPr>
          <w:lang w:val="ru-RU"/>
        </w:rPr>
        <w:t>Муниципальный советник администрации сельского поселения 3 класса</w:t>
        <w:tab/>
        <w:t>1804</w:t>
      </w:r>
    </w:p>
    <w:p>
      <w:pPr>
        <w:rPr>
          <w:lang w:val="ru-RU"/>
        </w:rPr>
      </w:pPr>
      <w:r>
        <w:rPr>
          <w:lang w:val="ru-RU"/>
        </w:rPr>
        <w:t>Ведущая</w:t>
        <w:tab/>
      </w:r>
    </w:p>
    <w:p>
      <w:pPr>
        <w:rPr>
          <w:lang w:val="ru-RU"/>
        </w:rPr>
      </w:pPr>
      <w:r>
        <w:rPr>
          <w:lang w:val="ru-RU"/>
        </w:rPr>
        <w:t>Советник муниципальной службы администрации сельского поселения</w:t>
      </w:r>
    </w:p>
    <w:p>
      <w:pPr>
        <w:rPr/>
      </w:pPr>
    </w:p>
    <w:p>
      <w:pPr>
        <w:rPr>
          <w:lang w:val="ru-RU"/>
        </w:rPr>
      </w:pPr>
      <w:r>
        <w:rPr>
          <w:lang w:val="ru-RU"/>
        </w:rPr>
        <w:t>1 класса</w:t>
      </w:r>
    </w:p>
    <w:p>
      <w:pPr>
        <w:rPr/>
      </w:pPr>
    </w:p>
    <w:p>
      <w:pPr>
        <w:rPr>
          <w:lang w:val="ru-RU"/>
        </w:rPr>
      </w:pPr>
      <w:r>
        <w:rPr>
          <w:lang w:val="ru-RU"/>
        </w:rPr>
        <w:t>1631</w:t>
      </w:r>
    </w:p>
    <w:p>
      <w:pPr>
        <w:rPr>
          <w:lang w:val="ru-RU"/>
        </w:rPr>
      </w:pPr>
      <w:r>
        <w:rPr>
          <w:lang w:val="ru-RU"/>
        </w:rPr>
        <w:t>Советник муниципальной службы администрации сельского поселения</w:t>
      </w:r>
    </w:p>
    <w:p>
      <w:pPr>
        <w:rPr/>
      </w:pPr>
    </w:p>
    <w:p>
      <w:pPr>
        <w:rPr>
          <w:lang w:val="ru-RU"/>
        </w:rPr>
      </w:pPr>
      <w:r>
        <w:rPr>
          <w:lang w:val="ru-RU"/>
        </w:rPr>
        <w:t>2 класса</w:t>
      </w:r>
    </w:p>
    <w:p>
      <w:pPr>
        <w:rPr/>
      </w:pPr>
    </w:p>
    <w:p>
      <w:pPr>
        <w:rPr>
          <w:lang w:val="ru-RU"/>
        </w:rPr>
      </w:pPr>
      <w:r>
        <w:rPr>
          <w:lang w:val="ru-RU"/>
        </w:rPr>
        <w:t>1469</w:t>
      </w:r>
    </w:p>
    <w:p>
      <w:pPr>
        <w:rPr>
          <w:lang w:val="ru-RU"/>
        </w:rPr>
      </w:pPr>
      <w:r>
        <w:rPr>
          <w:lang w:val="ru-RU"/>
        </w:rPr>
        <w:t>Советник муниципальной службы администрации сельского поселения</w:t>
      </w:r>
    </w:p>
    <w:p>
      <w:pPr>
        <w:rPr/>
      </w:pPr>
    </w:p>
    <w:p>
      <w:pPr>
        <w:rPr>
          <w:lang w:val="ru-RU"/>
        </w:rPr>
      </w:pPr>
      <w:r>
        <w:rPr>
          <w:lang w:val="ru-RU"/>
        </w:rPr>
        <w:t>3 класса</w:t>
      </w:r>
    </w:p>
    <w:p>
      <w:pPr>
        <w:rPr/>
      </w:pPr>
    </w:p>
    <w:p>
      <w:pPr>
        <w:rPr>
          <w:lang w:val="ru-RU"/>
        </w:rPr>
      </w:pPr>
      <w:r>
        <w:rPr>
          <w:lang w:val="ru-RU"/>
        </w:rPr>
        <w:t>1308</w:t>
      </w:r>
    </w:p>
    <w:p>
      <w:pPr>
        <w:rPr>
          <w:lang w:val="ru-RU"/>
        </w:rPr>
      </w:pPr>
      <w:r>
        <w:rPr>
          <w:lang w:val="ru-RU"/>
        </w:rPr>
        <w:t>Старшая</w:t>
        <w:tab/>
      </w:r>
    </w:p>
    <w:p>
      <w:pPr>
        <w:rPr>
          <w:lang w:val="ru-RU"/>
        </w:rPr>
      </w:pPr>
      <w:r>
        <w:rPr>
          <w:lang w:val="ru-RU"/>
        </w:rPr>
        <w:t>Референт муниципальной службы администрации сельского поселения</w:t>
      </w:r>
    </w:p>
    <w:p>
      <w:pPr>
        <w:rPr/>
      </w:pPr>
    </w:p>
    <w:p>
      <w:pPr>
        <w:rPr>
          <w:lang w:val="ru-RU"/>
        </w:rPr>
      </w:pPr>
      <w:r>
        <w:rPr>
          <w:lang w:val="ru-RU"/>
        </w:rPr>
        <w:t>1 класса</w:t>
      </w:r>
    </w:p>
    <w:p>
      <w:pPr>
        <w:rPr/>
      </w:pPr>
    </w:p>
    <w:p>
      <w:pPr>
        <w:rPr>
          <w:lang w:val="ru-RU"/>
        </w:rPr>
      </w:pPr>
      <w:r>
        <w:rPr>
          <w:lang w:val="ru-RU"/>
        </w:rPr>
        <w:t>1227</w:t>
      </w:r>
    </w:p>
    <w:p>
      <w:pPr>
        <w:rPr>
          <w:lang w:val="ru-RU"/>
        </w:rPr>
      </w:pPr>
      <w:r>
        <w:rPr>
          <w:lang w:val="ru-RU"/>
        </w:rPr>
        <w:t>Референт муниципальной службы администрации сельского поселения</w:t>
      </w:r>
    </w:p>
    <w:p>
      <w:pPr>
        <w:rPr/>
      </w:pPr>
    </w:p>
    <w:p>
      <w:pPr>
        <w:rPr>
          <w:lang w:val="ru-RU"/>
        </w:rPr>
      </w:pPr>
      <w:r>
        <w:rPr>
          <w:lang w:val="ru-RU"/>
        </w:rPr>
        <w:t>2 класса</w:t>
      </w:r>
    </w:p>
    <w:p>
      <w:pPr>
        <w:rPr/>
      </w:pPr>
    </w:p>
    <w:p>
      <w:pPr>
        <w:rPr>
          <w:lang w:val="ru-RU"/>
        </w:rPr>
      </w:pPr>
      <w:r>
        <w:rPr>
          <w:lang w:val="ru-RU"/>
        </w:rPr>
        <w:t>1066</w:t>
      </w:r>
    </w:p>
    <w:p>
      <w:pPr>
        <w:rPr>
          <w:lang w:val="ru-RU"/>
        </w:rPr>
      </w:pPr>
      <w:r>
        <w:rPr>
          <w:lang w:val="ru-RU"/>
        </w:rPr>
        <w:t>Референт муниципальной службы администрации сельского поселения</w:t>
      </w:r>
    </w:p>
    <w:p>
      <w:pPr>
        <w:rPr/>
      </w:pPr>
    </w:p>
    <w:p>
      <w:pPr>
        <w:rPr>
          <w:lang w:val="ru-RU"/>
        </w:rPr>
      </w:pPr>
      <w:r>
        <w:rPr>
          <w:lang w:val="ru-RU"/>
        </w:rPr>
        <w:t>3 класса</w:t>
      </w:r>
    </w:p>
    <w:p>
      <w:pPr>
        <w:rPr/>
      </w:pPr>
    </w:p>
    <w:p>
      <w:pPr>
        <w:rPr>
          <w:lang w:val="ru-RU"/>
        </w:rPr>
      </w:pPr>
      <w:r>
        <w:rPr>
          <w:lang w:val="ru-RU"/>
        </w:rPr>
        <w:t>984</w:t>
      </w:r>
    </w:p>
    <w:p>
      <w:pPr>
        <w:rPr>
          <w:lang w:val="ru-RU"/>
        </w:rPr>
      </w:pPr>
      <w:r>
        <w:rPr>
          <w:lang w:val="ru-RU"/>
        </w:rPr>
        <w:t>Младшая</w:t>
        <w:tab/>
      </w:r>
    </w:p>
    <w:p>
      <w:pPr>
        <w:rPr>
          <w:lang w:val="ru-RU"/>
        </w:rPr>
      </w:pPr>
      <w:r>
        <w:rPr>
          <w:lang w:val="ru-RU"/>
        </w:rPr>
        <w:t>Секретарь муниципальной службы администрации сельского поселения</w:t>
      </w:r>
    </w:p>
    <w:p>
      <w:pPr>
        <w:rPr/>
      </w:pPr>
    </w:p>
    <w:p>
      <w:pPr>
        <w:rPr>
          <w:lang w:val="ru-RU"/>
        </w:rPr>
      </w:pPr>
      <w:r>
        <w:rPr>
          <w:lang w:val="ru-RU"/>
        </w:rPr>
        <w:t>1 класса</w:t>
      </w:r>
    </w:p>
    <w:p>
      <w:pPr>
        <w:rPr/>
      </w:pPr>
    </w:p>
    <w:p>
      <w:pPr>
        <w:rPr>
          <w:lang w:val="ru-RU"/>
        </w:rPr>
      </w:pPr>
      <w:r>
        <w:rPr>
          <w:lang w:val="ru-RU"/>
        </w:rPr>
        <w:t>824</w:t>
      </w:r>
    </w:p>
    <w:p>
      <w:pPr>
        <w:rPr>
          <w:lang w:val="ru-RU"/>
        </w:rPr>
      </w:pPr>
      <w:r>
        <w:rPr>
          <w:lang w:val="ru-RU"/>
        </w:rPr>
        <w:t>Секретарь муниципальной службы администрации сельского поселения</w:t>
      </w:r>
    </w:p>
    <w:p>
      <w:pPr>
        <w:rPr/>
      </w:pPr>
    </w:p>
    <w:p>
      <w:pPr>
        <w:rPr>
          <w:lang w:val="ru-RU"/>
        </w:rPr>
      </w:pPr>
      <w:r>
        <w:rPr>
          <w:lang w:val="ru-RU"/>
        </w:rPr>
        <w:t>2 класса</w:t>
      </w:r>
    </w:p>
    <w:p>
      <w:pPr>
        <w:rPr/>
      </w:pPr>
    </w:p>
    <w:p>
      <w:pPr>
        <w:rPr>
          <w:lang w:val="ru-RU"/>
        </w:rPr>
      </w:pPr>
      <w:r>
        <w:rPr>
          <w:lang w:val="ru-RU"/>
        </w:rPr>
        <w:t>743</w:t>
      </w:r>
    </w:p>
    <w:p>
      <w:pPr>
        <w:rPr>
          <w:lang w:val="ru-RU"/>
        </w:rPr>
      </w:pPr>
      <w:r>
        <w:rPr>
          <w:lang w:val="ru-RU"/>
        </w:rPr>
        <w:t>Секретарь муниципальной службы администрации сельского поселения</w:t>
      </w:r>
    </w:p>
    <w:p>
      <w:pPr>
        <w:rPr/>
      </w:pPr>
    </w:p>
    <w:p>
      <w:pPr>
        <w:rPr>
          <w:lang w:val="ru-RU"/>
        </w:rPr>
      </w:pPr>
      <w:r>
        <w:rPr>
          <w:lang w:val="ru-RU"/>
        </w:rPr>
        <w:t>3 класса</w:t>
      </w:r>
    </w:p>
    <w:p>
      <w:pPr>
        <w:rPr/>
      </w:pPr>
    </w:p>
    <w:p>
      <w:pPr>
        <w:rPr>
          <w:lang w:val="ru-RU"/>
        </w:rPr>
      </w:pPr>
      <w:r>
        <w:rPr>
          <w:lang w:val="ru-RU"/>
        </w:rPr>
        <w:t>663</w:t>
      </w:r>
    </w:p>
    <w:p>
      <w:pPr>
        <w:rPr>
          <w:lang w:val="ru-RU"/>
        </w:rPr>
      </w:pPr>
      <w:r>
        <w:rPr>
          <w:lang w:val="ru-RU"/>
        </w:rPr>
        <w:t>9. Единовременное пособие за целые годы стажа муниципальной службы при увольнении с муниципальной службы.</w:t>
      </w:r>
    </w:p>
    <w:p>
      <w:pPr>
        <w:rPr/>
      </w:pPr>
    </w:p>
    <w:p>
      <w:pPr>
        <w:rPr/>
      </w:pPr>
      <w:r>
        <w:t xml:space="preserve">         9.1. Муниципальным служащим, достигшим пенсионного возраста, за счет средств бюджета Мирненского сельского поселения выплачивается единовременное пособие за полные годы стажа муниципальной службы при увольнении с муниципальной службы по следующим основаниям:</w:t>
      </w:r>
    </w:p>
    <w:p>
      <w:pPr>
        <w:rPr/>
      </w:pPr>
    </w:p>
    <w:p>
      <w:pPr>
        <w:rPr/>
      </w:pPr>
      <w:r>
        <w:t xml:space="preserve">         1)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pPr>
        <w:rPr/>
      </w:pPr>
    </w:p>
    <w:p>
      <w:pPr>
        <w:rPr/>
      </w:pPr>
      <w:r>
        <w:t xml:space="preserve">         2) истечение срока трудового договора;</w:t>
      </w:r>
    </w:p>
    <w:p>
      <w:pPr>
        <w:rPr/>
      </w:pPr>
    </w:p>
    <w:p>
      <w:pPr>
        <w:rPr/>
      </w:pPr>
      <w:r>
        <w:t xml:space="preserve">         3) достижение муниципальным служащим предельного возраста, установленного для замещения должности муниципальной службы;</w:t>
      </w:r>
    </w:p>
    <w:p>
      <w:pPr>
        <w:rPr/>
      </w:pPr>
    </w:p>
    <w:p>
      <w:pPr>
        <w:rPr/>
      </w:pPr>
      <w:r>
        <w:t xml:space="preserve">         4)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pPr>
        <w:rPr/>
      </w:pPr>
    </w:p>
    <w:p>
      <w:pPr>
        <w:rPr/>
      </w:pPr>
      <w:r>
        <w:t xml:space="preserve">         5)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pPr>
        <w:rPr/>
      </w:pPr>
    </w:p>
    <w:p>
      <w:pPr>
        <w:rPr/>
      </w:pPr>
      <w:r>
        <w:t xml:space="preserve">         6) расторжение трудового договора по инициативе муниципального служащего в связи с выходом на пенсию.</w:t>
      </w:r>
    </w:p>
    <w:p>
      <w:pPr>
        <w:rPr/>
      </w:pPr>
    </w:p>
    <w:p>
      <w:pPr>
        <w:rPr/>
      </w:pPr>
      <w:r>
        <w:t xml:space="preserve">         В случае увольнения с муниципальной службы в связи с назначением пенсии по инвалидности по основаниям, указанным в подпунктах 4-6 настоящей статьи, данное пособие выплачивается независимо от достижения муниципальным служащим пенсионного возраста.</w:t>
      </w:r>
    </w:p>
    <w:p>
      <w:pPr>
        <w:rPr/>
      </w:pPr>
    </w:p>
    <w:p>
      <w:pPr>
        <w:rPr/>
      </w:pPr>
      <w:r>
        <w:t xml:space="preserve">         Размер единовременного пособия за целые годы стажа муниципальной службы при увольнении составляет:</w:t>
      </w:r>
    </w:p>
    <w:p>
      <w:pPr>
        <w:rPr/>
      </w:pPr>
    </w:p>
    <w:p>
      <w:pPr>
        <w:rPr/>
      </w:pPr>
      <w:r>
        <w:t xml:space="preserve">         - при стаже работы муниципальной службы от 5 до 10 лет – в размере одного должностного оклада;</w:t>
      </w:r>
    </w:p>
    <w:p>
      <w:pPr>
        <w:rPr/>
      </w:pPr>
    </w:p>
    <w:p>
      <w:pPr>
        <w:rPr/>
      </w:pPr>
      <w:r>
        <w:t xml:space="preserve">         - при стаже работы муниципальной службы от 10 до 20 лет – в размере трех должностных окладов;</w:t>
      </w:r>
    </w:p>
    <w:p>
      <w:pPr>
        <w:rPr/>
      </w:pPr>
    </w:p>
    <w:p>
      <w:pPr>
        <w:rPr/>
      </w:pPr>
      <w:r>
        <w:t xml:space="preserve">         - при стаже работы муниципальной службы свыше 20 лет – в размере пяти должностных окладов.</w:t>
      </w:r>
    </w:p>
    <w:p>
      <w:pPr>
        <w:rPr/>
      </w:pPr>
    </w:p>
    <w:p>
      <w:pPr>
        <w:rPr/>
      </w:pPr>
      <w:r>
        <w:t xml:space="preserve">         Данное пособие выплачивается однократно при увольнении. При последующих увольнениях работающих пенсионеров данное пособие не выплачивается.</w:t>
      </w:r>
    </w:p>
    <w:p>
      <w:pPr>
        <w:rPr/>
      </w:pPr>
    </w:p>
    <w:p>
      <w:pPr>
        <w:rPr/>
      </w:pPr>
      <w:r>
        <w:t xml:space="preserve">         Единовременное пособие, выплачиваемое за целые годы стажа муниципальной службы согласно настоящему порядку, не учитывается при исчислении средней заработной платы муниципальных служащих.</w:t>
      </w:r>
    </w:p>
    <w:p>
      <w:pPr>
        <w:rPr/>
      </w:pPr>
    </w:p>
    <w:p>
      <w:r>
        <w:rPr>
          <w:lang w:val="ru-RU"/>
        </w:rPr>
        <w:t>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