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СОВЕТ ДЕПУТАТОВ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 xml:space="preserve">МИРНЕНСКОГО СЕЛЬСКОГО ПОСЕЛЕНИЯ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РЕШЕНИЕ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30.12.2022 № 9-23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О внесении изменений в Положение о муниципальном дорожном фонде Мирненского сельского поселения Хабаровского муниципального района Хабаровского края, утвержденное решением Совета депутатов Мирненского сельского поселения Хабаровского муниципального района Хабаровского края от 21.11.2022 № 5-15 «О создании дорожного фонда»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В целях финансового обеспечения дорожной деятельности в отношении автомобильных дорог общего пользования местного значения, капитального ремонта и ремонта дворовых территорий многоквартирных домов, проездов к дворовым территориям многоквартирных домов, расположенных на территории Мирненского сельского поселения, в соответствии с пунктом 5 части 16 Федерального закона от 06.10.2003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     </w:t>
      </w:r>
      <w:r>
        <w:rPr>
          <w:rFonts w:ascii="times new roman"/>
          <w:color w:val="000000"/>
          <w:sz w:val="21"/>
          <w:rtl w:val="off"/>
          <w:lang w:val="en-US"/>
        </w:rPr>
        <w:t>№ 131-ФЗ «Об общих принципах организации местного самоуправления в Российской Федерации», Уставом Мирненского сельского поселения Хабаровского муниципального района Хабаровского края, Совет депутатов 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РЕШИЛ: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 Внести в Положение о муниципальном дорожном фонде Мирненского сельского поселения Хабаровского муниципального района Хабаровского края, утвержденное решением Совета депутатов Мирненского сельского поселения Хабаровского муниципального района Хабаровского края от 21.11.2022 № 5-15 «О создании дорожного фонда» следующие изменения: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1.1. Подпункт «б» пункта 3.1 раздела 3 «Порядок формирования дорожного фонда» читать в следующей редакции: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«</w:t>
      </w:r>
      <w:r>
        <w:rPr>
          <w:rFonts w:ascii="times"/>
          <w:color w:val="000000"/>
          <w:sz w:val="21"/>
          <w:rtl w:val="off"/>
          <w:lang w:val="en-US"/>
        </w:rPr>
        <w:t>б) средств бюджета поселения в размере прогнозируемых поступлений от: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 xml:space="preserve">- </w:t>
      </w:r>
      <w:r>
        <w:rPr>
          <w:rFonts w:ascii="times"/>
          <w:color w:val="000000"/>
          <w:sz w:val="21"/>
          <w:rtl w:val="off"/>
          <w:lang w:val="en-US"/>
        </w:rPr>
        <w:t>транспортного налога в размере 100%;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- акцизов на автомобильный и прямогонный бензин, дизельное топливо, моторные масла для дизельных и (или) карбюраторных (инженерных) двигателей;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- безвозмездных поступлений от физических и юридических лиц на финансовое обеспечение дорожной деятельности, в том числе, добровольных пожертвований;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налога на доходы физических лиц, земельного налога, налога на совокупный доход -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в размере не более 25%;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иных источников поступлений в бюджет поселения в объеме, необходимом для финансового обеспечения деятельности по направлениям, указанным в пункте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4.1 настоящего положения.»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 Опубликовать настоящее решение в Информационном бюллетене Мирненского сельского поселения Хабаровского муниципального района Хабаровского края и разместить на официальном сайте администрации.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3. Настоящее решение вступает в силу после его официального опубликования (обнародования).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Председатель Совета депутатов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                </w:t>
      </w:r>
      <w:r>
        <w:rPr>
          <w:rFonts w:ascii="times new roman"/>
          <w:color w:val="000000"/>
          <w:sz w:val="21"/>
          <w:rtl w:val="off"/>
          <w:lang w:val="en-US"/>
        </w:rPr>
        <w:t>О. А. Баглай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Глава сельского поселения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   </w:t>
      </w:r>
      <w:r>
        <w:rPr>
          <w:rFonts w:ascii="times new roman"/>
          <w:color w:val="000000"/>
          <w:sz w:val="21"/>
          <w:rtl w:val="off"/>
          <w:lang w:val="en-US"/>
        </w:rPr>
        <w:t>И.М.Байдакова</w:t>
      </w:r>
    </w:p>
    <w:p/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