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16.11.2017 № 58-158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принятием Федерального закона от 30.10.2017 №299-ФЗ      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>
          <w:lang w:val="ru-RU"/>
        </w:rPr>
      </w:pPr>
      <w:r>
        <w:rPr>
          <w:lang w:val="ru-RU"/>
        </w:rPr>
        <w:t>1.1. Статью 6 дополнить пунктом 4.4 следующего содержания: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«4.4.) полномочиями в сфере стратегического планирования, предусмотренными Федеральным законом от 28 июня 2014 года №172-ФЗ «О стратегическом планировании в Российской Федерации;».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Пункт 6 статьи 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Федерации»;».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Статью 13 часть 3 дополнить пунктом 2.1 следующего содержания: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«2.1) проект стратегии социально-экономического развития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Пункт 3 части 3 статьи 13 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«3)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строительства;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Пункт 4 части 1 статьи 20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утверждение стратегии социально-экономического развития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проект изменений и дополнений,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