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02.03.2016 № 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 присвоении адреса объекту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____________ 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 Присвоить объекту недвижимости (жилой дом), кадастровый номер объекта недвижимости 27:17:0329201:3794, расположенному на земельном участке с кадастровым номером 27:17:0329201:507, адрес: Российская Федерация, Хабаровский край, Хабаровский район, с.Мирное, дачное некоммерческое товарищество «Водолей», улица Байкальская, дом 41.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       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rPr>
          <w:lang w:val="ru-RU"/>
        </w:rPr>
        <w:t>С.С. Ленский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