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07.02.2023 № 27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объектам адресации (зданию и 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участку), с кадастровым номером 27:17:0329201:6275, расположенному Хабаровский край, Хабаровский р-н, в 2,5 км по направлению на запад от ориентира с.Мирное, следующий адрес: Российская Федерация, Хабаровский край, Хабаровский муниципальный район, Мирненское сельское поселение, село Мирное, улица Каштановая, участок 21.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объекту адресации (зданию) с кадастровым номером: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27:17:0329201:6317, расположенному на земельном участке с кадастровым номером: 27:17:0329201: 6275, следующий адрес: Российская Федерация, Хабаровский край, Хабаровский муниципальный район, Мирненское сельское поселение, село Мирное, улица Каштановая, дом 21.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