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Уголовная ответственность за воспрепятствование законной предпринимательской или иной деятельности</w:t>
      </w:r>
    </w:p>
    <w:p>
      <w:pPr>
        <w:rPr/>
      </w:pPr>
    </w:p>
    <w:p>
      <w:pPr>
        <w:rPr>
          <w:lang w:val="ru-RU"/>
        </w:rPr>
      </w:pPr>
      <w:r>
        <w:rPr>
          <w:lang w:val="ru-RU"/>
        </w:rPr>
        <w:t>Необходимость доведения до сведения граждан, в том числе осуществляющих предпринимательскую деятельность информации о недопустимости воспрепятствованию предпринимательской деятельности обусловлено рядом причин, среди которых – повышенная роль предпринимательства в социально-экономическом развитии общества и государства, злоупотребление должностными лицами, предоставленными им правами в сфере выполнения разрешительных функций при осуществлении гражданами и юридическими лицами предпринимательской деятельности и др., главной же из которых выступает неосведомленность субъектов предпринимательских правоотношений об ответственности должностных лиц за воспрепятствование законной деятельности предпринимателя.</w:t>
      </w:r>
    </w:p>
    <w:p>
      <w:pPr>
        <w:rPr/>
      </w:pPr>
    </w:p>
    <w:p>
      <w:pPr>
        <w:rPr>
          <w:lang w:val="ru-RU"/>
        </w:rPr>
      </w:pPr>
      <w:r>
        <w:rPr>
          <w:lang w:val="ru-RU"/>
        </w:rPr>
        <w:t>Наличие информации у предпринимателя относительно воспрепятствования законной предпринимательской деятельности, а также правильное трактование какого-либо воспрепятствования таковой деятельности, является отправной точкой в создании «здоровых» конкурентоспособных предпринимательских правоотношений.</w:t>
      </w:r>
    </w:p>
    <w:p>
      <w:pPr>
        <w:rPr/>
      </w:pPr>
    </w:p>
    <w:p>
      <w:pPr>
        <w:rPr>
          <w:lang w:val="ru-RU"/>
        </w:rPr>
      </w:pPr>
      <w:r>
        <w:rPr>
          <w:lang w:val="ru-RU"/>
        </w:rPr>
        <w:t>Указанное разъяснение направлено на доведение правильного понимания основных признаков воспрепятствования законной предпринимательской или иной деятельности, а также их составляющих, в целях своевременного выявления гражданами неправомерной деятельности должностных лиц, препятствующих осуществлению предпринимательской деятельности.</w:t>
      </w:r>
    </w:p>
    <w:p>
      <w:pPr>
        <w:rPr/>
      </w:pPr>
    </w:p>
    <w:p>
      <w:pPr>
        <w:rPr/>
      </w:pPr>
      <w:r>
        <w:t xml:space="preserve"> </w:t>
      </w:r>
    </w:p>
    <w:p>
      <w:pPr>
        <w:rPr/>
      </w:pPr>
    </w:p>
    <w:p>
      <w:pPr>
        <w:rPr>
          <w:lang w:val="ru-RU"/>
        </w:rPr>
      </w:pPr>
      <w:r>
        <w:rPr>
          <w:lang w:val="ru-RU"/>
        </w:rPr>
        <w:t>В уголовном законе диспозиция статьи 169 УК РФ - воспрепятствование законной предпринимательской или иной деятельности (в ред. Федерального закона от 25.06.2002 N 72-ФЗ) звучит следующим образом:</w:t>
      </w:r>
    </w:p>
    <w:p>
      <w:pPr>
        <w:rPr/>
      </w:pPr>
    </w:p>
    <w:p>
      <w:pPr>
        <w:rPr/>
      </w:pPr>
      <w:r>
        <w:t xml:space="preserve"> </w:t>
      </w:r>
    </w:p>
    <w:p>
      <w:pPr>
        <w:rPr/>
      </w:pPr>
    </w:p>
    <w:p>
      <w:pPr>
        <w:rPr>
          <w:lang w:val="ru-RU"/>
        </w:rPr>
      </w:pPr>
      <w:r>
        <w:rPr>
          <w:lang w:val="ru-RU"/>
        </w:rPr>
        <w:t>Часть 1. Неправомерный отказ в государственной регистрации индивидуального предпринимателя или юридического лица либо уклонение от их регистрации, неправомерный отказ в выдаче специального разрешения (лицензии) на осуществление определенной деятельности либо уклонение от его выдачи, ограничение прав и законных интересов индивидуального предпринимателя или юридического лица в зависимости от организационно-правовой формы, а равно незаконное ограничение самостоятельности либо иное незаконное вмешательство в деятельность индивидуального предпринимателя или юридического лица, если эти деяния совершены должностным лицом с использованием своего служебного положения, -</w:t>
      </w:r>
    </w:p>
    <w:p>
      <w:pPr>
        <w:rPr/>
      </w:pPr>
    </w:p>
    <w:p>
      <w:pPr>
        <w:rPr>
          <w:lang w:val="ru-RU"/>
        </w:rPr>
      </w:pPr>
      <w:r>
        <w:rPr>
          <w:lang w:val="ru-RU"/>
        </w:rPr>
        <w:t>(в ред. Федерального закона от 25.06.2002 N 72-ФЗ)</w:t>
      </w:r>
    </w:p>
    <w:p>
      <w:pPr>
        <w:rPr/>
      </w:pPr>
    </w:p>
    <w:p>
      <w:pPr>
        <w:rPr>
          <w:lang w:val="ru-RU"/>
        </w:rPr>
      </w:pPr>
      <w:r>
        <w:rPr>
          <w:lang w:val="ru-RU"/>
        </w:rPr>
        <w:t>наказываются штрафом в размере от двухсот тысяч до пятисот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трех лет со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w:t>
      </w:r>
    </w:p>
    <w:p>
      <w:pPr>
        <w:rPr/>
      </w:pPr>
    </w:p>
    <w:p>
      <w:pPr>
        <w:rPr>
          <w:lang w:val="ru-RU"/>
        </w:rPr>
      </w:pPr>
      <w:r>
        <w:rPr>
          <w:lang w:val="ru-RU"/>
        </w:rPr>
        <w:t>(в ред. Федеральных законов от 07.04.2010 N 60-ФЗ, от 07.12.2011 N 420-ФЗ)</w:t>
      </w:r>
    </w:p>
    <w:p>
      <w:pPr>
        <w:rPr/>
      </w:pPr>
    </w:p>
    <w:p>
      <w:pPr>
        <w:rPr>
          <w:lang w:val="ru-RU"/>
        </w:rPr>
      </w:pPr>
      <w:r>
        <w:rPr>
          <w:lang w:val="ru-RU"/>
        </w:rPr>
        <w:t>Часть 2. Те же деяния, совершенные в нарушение вступившего в законную силу судебного акта, а равно причинившие крупный ущерб, -</w:t>
      </w:r>
    </w:p>
    <w:p>
      <w:pPr>
        <w:rPr/>
      </w:pPr>
    </w:p>
    <w:p>
      <w:pPr>
        <w:rPr>
          <w:lang w:val="ru-RU"/>
        </w:rPr>
      </w:pPr>
      <w:r>
        <w:rPr>
          <w:lang w:val="ru-RU"/>
        </w:rPr>
        <w:t>наказываются лишением права занимать определенные должности или заниматься определенной деятельностью на срок от трех до пяти лет со штрафом в размере до двухсот пятидесяти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принудительными работами на срок до трех лет, либо арестом на срок до шести месяцев, либо лишением свободы на срок до трех лет.</w:t>
      </w:r>
    </w:p>
    <w:p>
      <w:pPr>
        <w:rPr/>
      </w:pPr>
    </w:p>
    <w:p>
      <w:pPr>
        <w:rPr>
          <w:lang w:val="ru-RU"/>
        </w:rPr>
      </w:pPr>
      <w:r>
        <w:rPr>
          <w:lang w:val="ru-RU"/>
        </w:rPr>
        <w:t>(в ред. Федерального закона от 07.12.2011 N 420-ФЗ)</w:t>
      </w:r>
    </w:p>
    <w:p>
      <w:pPr>
        <w:rPr/>
      </w:pPr>
    </w:p>
    <w:p>
      <w:pPr>
        <w:rPr/>
      </w:pPr>
      <w:r>
        <w:t xml:space="preserve"> </w:t>
      </w:r>
    </w:p>
    <w:p>
      <w:pPr>
        <w:rPr/>
      </w:pPr>
    </w:p>
    <w:p>
      <w:pPr>
        <w:rPr>
          <w:lang w:val="ru-RU"/>
        </w:rPr>
      </w:pPr>
      <w:r>
        <w:rPr>
          <w:lang w:val="ru-RU"/>
        </w:rPr>
        <w:t>Примечание. Крупным ущербом в настоящей статье признается ущерб, сумма которого превышает один миллион пятьсот тысяч рублей.</w:t>
      </w:r>
    </w:p>
    <w:p>
      <w:pPr>
        <w:rPr/>
      </w:pPr>
    </w:p>
    <w:p>
      <w:pPr>
        <w:rPr>
          <w:lang w:val="ru-RU"/>
        </w:rPr>
      </w:pPr>
      <w:r>
        <w:rPr>
          <w:lang w:val="ru-RU"/>
        </w:rPr>
        <w:t>(примечание в ред. Федерального закона от 03.07.2016 N 325-ФЗ)</w:t>
      </w:r>
    </w:p>
    <w:p>
      <w:pPr>
        <w:rPr/>
      </w:pPr>
    </w:p>
    <w:p>
      <w:pPr>
        <w:rPr/>
      </w:pPr>
      <w:r>
        <w:t xml:space="preserve"> </w:t>
      </w:r>
    </w:p>
    <w:p>
      <w:pPr>
        <w:rPr/>
      </w:pPr>
    </w:p>
    <w:p>
      <w:pPr>
        <w:rPr>
          <w:lang w:val="ru-RU"/>
        </w:rPr>
      </w:pPr>
      <w:r>
        <w:rPr>
          <w:lang w:val="ru-RU"/>
        </w:rPr>
        <w:t>Разбирая признаки вышеизложенного состава преступления, необходимо отметить следующее:</w:t>
      </w:r>
    </w:p>
    <w:p>
      <w:pPr>
        <w:rPr/>
      </w:pPr>
    </w:p>
    <w:p>
      <w:pPr>
        <w:rPr>
          <w:lang w:val="ru-RU"/>
        </w:rPr>
      </w:pPr>
      <w:r>
        <w:rPr>
          <w:lang w:val="ru-RU"/>
        </w:rPr>
        <w:t>В соответствии с ч. 1 ст. 34 Конституции РФ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pPr>
        <w:rPr/>
      </w:pPr>
    </w:p>
    <w:p>
      <w:pPr>
        <w:rPr>
          <w:lang w:val="ru-RU"/>
        </w:rPr>
      </w:pPr>
      <w:r>
        <w:rPr>
          <w:lang w:val="ru-RU"/>
        </w:rPr>
        <w:t>Согласно ст. 2 ГК РФ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Такая регистрация предусмотрена для индивидуальных предпринимателей и юридических лиц.</w:t>
      </w:r>
    </w:p>
    <w:p>
      <w:pPr>
        <w:rPr/>
      </w:pPr>
    </w:p>
    <w:p>
      <w:pPr>
        <w:rPr>
          <w:lang w:val="ru-RU"/>
        </w:rPr>
      </w:pPr>
      <w:r>
        <w:rPr>
          <w:lang w:val="ru-RU"/>
        </w:rPr>
        <w:t>Индивидуальный предприниматель - это гражданин, занимающийся предпринимательской деятельностью без образования юридического лица (ст. 23 ГК РФ).</w:t>
      </w:r>
    </w:p>
    <w:p>
      <w:pPr>
        <w:rPr/>
      </w:pPr>
    </w:p>
    <w:p>
      <w:pPr>
        <w:rPr>
          <w:lang w:val="ru-RU"/>
        </w:rPr>
      </w:pPr>
      <w:r>
        <w:rPr>
          <w:lang w:val="ru-RU"/>
        </w:rPr>
        <w:t>Юридическим лицом признается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нести обязанности, быть истцом и ответчиком в суде (ст. 48 ГК РФ).</w:t>
      </w:r>
    </w:p>
    <w:p>
      <w:pPr>
        <w:rPr/>
      </w:pPr>
    </w:p>
    <w:p>
      <w:pPr>
        <w:rPr>
          <w:lang w:val="ru-RU"/>
        </w:rPr>
      </w:pPr>
      <w:r>
        <w:rPr>
          <w:lang w:val="ru-RU"/>
        </w:rPr>
        <w:t>Организации, преследующие извлечение прибыли в качестве основной цели своей деятельности, называются коммерческими. Они могут создаваться в форме хозяйственных товариществ и обществ, производственных кооперативов, государственных и муниципальных унитарных предприятий.</w:t>
      </w:r>
    </w:p>
    <w:p>
      <w:pPr>
        <w:rPr/>
      </w:pPr>
    </w:p>
    <w:p>
      <w:pPr>
        <w:rPr>
          <w:lang w:val="ru-RU"/>
        </w:rPr>
      </w:pPr>
      <w:r>
        <w:rPr>
          <w:lang w:val="ru-RU"/>
        </w:rPr>
        <w:t>Иная экономическая деятельность, не включаемая в предпринимательство, представляет собой разумную деятельность человека, прямо не направленную на получение прибыли, но предполагающую использование его способностей и имущества для удовлетворения материальных потребностей и интересов. Например, к такой деятельности могут быть отнесены: благотворительность и меценатство; организация ассоциаций и союзов без целей извлечения прибыли.</w:t>
      </w:r>
    </w:p>
    <w:p>
      <w:pPr>
        <w:rPr/>
      </w:pPr>
    </w:p>
    <w:p>
      <w:pPr>
        <w:rPr>
          <w:lang w:val="ru-RU"/>
        </w:rPr>
      </w:pPr>
      <w:r>
        <w:rPr>
          <w:lang w:val="ru-RU"/>
        </w:rPr>
        <w:t>Организации, осуществляющие деятельность, прямо не направленную на получение прибыли, и не распределяющие ее между участниками, являются некоммерческими.</w:t>
      </w:r>
    </w:p>
    <w:p>
      <w:pPr>
        <w:rPr/>
      </w:pPr>
    </w:p>
    <w:p>
      <w:pPr>
        <w:rPr>
          <w:lang w:val="ru-RU"/>
        </w:rPr>
      </w:pPr>
      <w:r>
        <w:rPr>
          <w:lang w:val="ru-RU"/>
        </w:rPr>
        <w:t>Согласно Федеральному закону от 12 января 1996 г. N 7-ФЗ "О некоммерческих организациях" они создаются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 Они могут быть созданы в форме общественных или религиозных организаций (объединений), некоммерческих партнерств, учреждений, автономных некоммерческих организаций, социальных, благотворительных и иных фондов, ассоциаций и союзов и т.д.</w:t>
      </w:r>
    </w:p>
    <w:p>
      <w:pPr>
        <w:rPr/>
      </w:pPr>
    </w:p>
    <w:p>
      <w:pPr>
        <w:rPr/>
      </w:pPr>
      <w:r>
        <w:t xml:space="preserve"> </w:t>
      </w:r>
    </w:p>
    <w:p>
      <w:pPr>
        <w:rPr/>
      </w:pPr>
    </w:p>
    <w:p>
      <w:pPr>
        <w:rPr>
          <w:lang w:val="ru-RU"/>
        </w:rPr>
      </w:pPr>
      <w:r>
        <w:rPr>
          <w:lang w:val="ru-RU"/>
        </w:rPr>
        <w:t>Общий порядок и условия государственной регистрации юридических лиц и индивидуальных предпринимателей установлены Федеральным законом от 8 августа 2001 г. N 129-ФЗ "О государственной регистрации юридических лиц и индивидуальных предпринимателей". Государственную регистрацию данный Закон определяет как акты уполномоченного федерального органа исполнительной власти, осуществляемые посредством внесения в государственные реестры сведений о создании, реорганизации и ликвидации юридических лиц, приобретении физическими лицами статуса индивидуального предпринимателя, прекращении физическими лицами деятельности в качестве индивидуальных предпринимателей, иных сведений о юридических лицах и индивидуальных предпринимателях.</w:t>
      </w:r>
    </w:p>
    <w:p>
      <w:pPr>
        <w:rPr/>
      </w:pPr>
    </w:p>
    <w:p>
      <w:pPr>
        <w:rPr>
          <w:lang w:val="ru-RU"/>
        </w:rPr>
      </w:pPr>
      <w:r>
        <w:rPr>
          <w:lang w:val="ru-RU"/>
        </w:rPr>
        <w:t>В соответствии со ст. 8 Федерального закона "О государственной регистрации юридических лиц и индивидуальных предпринимателей" решение о государственной регистрации или об ее отказе должно быть принято в срок не более чем пять рабочих дней со дня представления документов в регистрирующий орган. Государственная регистрация индивидуального предпринимателя осуществляется по месту его жительства, а юридического лица - по месту нахождения указанного учредителями в заявлении о государственной регистрации постоянно действующего исполнительного органа, в случае отсутствия такого исполнительного органа - по месту нахождения иного органа или лица, имеющих право действовать от имени юридического лица без доверенности.</w:t>
      </w:r>
    </w:p>
    <w:p>
      <w:pPr>
        <w:rPr/>
      </w:pPr>
    </w:p>
    <w:p>
      <w:pPr>
        <w:rPr>
          <w:lang w:val="ru-RU"/>
        </w:rPr>
      </w:pPr>
      <w:r>
        <w:rPr>
          <w:lang w:val="ru-RU"/>
        </w:rPr>
        <w:t>Действующим законодательством предусмотрены отдельные виды деятельности, которые могут осуществляться только на основании лицензии.</w:t>
      </w:r>
    </w:p>
    <w:p>
      <w:pPr>
        <w:rPr/>
      </w:pPr>
    </w:p>
    <w:p>
      <w:pPr>
        <w:rPr>
          <w:lang w:val="ru-RU"/>
        </w:rPr>
      </w:pPr>
      <w:r>
        <w:rPr>
          <w:lang w:val="ru-RU"/>
        </w:rPr>
        <w:t>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 Право осуществлять деятельность, на занятие которой необходимо получение специального разрешения (лицензии), возникает с момента получения лицензии или в указанный в нем срок и прекращается по истечении срока ее действия, если иное не установлено законом или иными правовыми актами (ч. 3 ст. 49 ГК РФ). Одним из основных нормативных актов, устанавливающих порядок и виды лицензирования, является Федеральный закон от 4 мая 2011 г. N 99-ФЗ "О лицензировании отдельных видов деятельности".</w:t>
      </w:r>
    </w:p>
    <w:p>
      <w:pPr>
        <w:rPr/>
      </w:pPr>
    </w:p>
    <w:p>
      <w:pPr>
        <w:rPr>
          <w:lang w:val="ru-RU"/>
        </w:rPr>
      </w:pPr>
      <w:r>
        <w:rPr>
          <w:lang w:val="ru-RU"/>
        </w:rPr>
        <w:t>Лицензия предоставляется на каждый вид деятельности, указанный в ч. 1 ст. 12 указанного Федерального закона.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принятия решения о предоставлении лицензии. Лицензия действует бессрочно.</w:t>
      </w:r>
    </w:p>
    <w:p>
      <w:pPr>
        <w:rPr/>
      </w:pPr>
    </w:p>
    <w:p>
      <w:pPr>
        <w:rPr>
          <w:lang w:val="ru-RU"/>
        </w:rPr>
      </w:pPr>
      <w:r>
        <w:rPr>
          <w:lang w:val="ru-RU"/>
        </w:rPr>
        <w:t>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сведений, содержащихся в указанных заявлении и документах, и принимает решение о предоставлении лицензии или об отказе в ее предоставлении. Решение о предоставлении лицензии или об отказе в ее предоставлении оформляется приказом (распоряжением) лицензирующего органа.</w:t>
      </w:r>
    </w:p>
    <w:p>
      <w:pPr>
        <w:rPr/>
      </w:pPr>
    </w:p>
    <w:p>
      <w:pPr>
        <w:rPr>
          <w:lang w:val="ru-RU"/>
        </w:rPr>
      </w:pPr>
      <w:r>
        <w:rPr>
          <w:lang w:val="ru-RU"/>
        </w:rPr>
        <w:t>Юридическое лицо может иметь гражданские права, соответствующие целям деятельности, предусмотренным в его учредительных документах. Ограничение этих прав возможно лишь в случаях и порядке, которые предусмотрены законом (ч. 2 ст. 49 ГК РФ). Такие ограничения предусматриваются обычно в законах, посвященных конкретным видам предпринимательской и иной деятельности. Как правило, это имеет место при нарушении ими действующих нормативных актов и правил, установленных в их учредительных документах, а также при наступлении каких-либо чрезвычайных обстоятельств.</w:t>
      </w:r>
    </w:p>
    <w:p>
      <w:pPr>
        <w:rPr/>
      </w:pPr>
    </w:p>
    <w:p>
      <w:pPr>
        <w:rPr>
          <w:lang w:val="ru-RU"/>
        </w:rPr>
      </w:pPr>
      <w:r>
        <w:rPr>
          <w:lang w:val="ru-RU"/>
        </w:rPr>
        <w:t>Объективная сторона преступления выражается в следующих действиях (бездействии):</w:t>
      </w:r>
    </w:p>
    <w:p>
      <w:pPr>
        <w:rPr/>
      </w:pPr>
    </w:p>
    <w:p>
      <w:pPr>
        <w:rPr>
          <w:lang w:val="ru-RU"/>
        </w:rPr>
      </w:pPr>
      <w:r>
        <w:rPr>
          <w:lang w:val="ru-RU"/>
        </w:rPr>
        <w:t>1) неправомерном отказе в государственной регистрации индивидуального предпринимателя или юридического лица;</w:t>
      </w:r>
    </w:p>
    <w:p>
      <w:pPr>
        <w:rPr/>
      </w:pPr>
    </w:p>
    <w:p>
      <w:pPr>
        <w:rPr>
          <w:lang w:val="ru-RU"/>
        </w:rPr>
      </w:pPr>
      <w:r>
        <w:rPr>
          <w:lang w:val="ru-RU"/>
        </w:rPr>
        <w:t>2) уклонении от их регистрации;</w:t>
      </w:r>
    </w:p>
    <w:p>
      <w:pPr>
        <w:rPr/>
      </w:pPr>
    </w:p>
    <w:p>
      <w:pPr>
        <w:rPr>
          <w:lang w:val="ru-RU"/>
        </w:rPr>
      </w:pPr>
      <w:r>
        <w:rPr>
          <w:lang w:val="ru-RU"/>
        </w:rPr>
        <w:t>3) неправомерном отказе в выдаче лицензии на осуществление определенной деятельности;</w:t>
      </w:r>
    </w:p>
    <w:p>
      <w:pPr>
        <w:rPr/>
      </w:pPr>
    </w:p>
    <w:p>
      <w:pPr>
        <w:rPr>
          <w:lang w:val="ru-RU"/>
        </w:rPr>
      </w:pPr>
      <w:r>
        <w:rPr>
          <w:lang w:val="ru-RU"/>
        </w:rPr>
        <w:t>4) уклонении от его выдачи;</w:t>
      </w:r>
    </w:p>
    <w:p>
      <w:pPr>
        <w:rPr/>
      </w:pPr>
    </w:p>
    <w:p>
      <w:pPr>
        <w:rPr>
          <w:lang w:val="ru-RU"/>
        </w:rPr>
      </w:pPr>
      <w:r>
        <w:rPr>
          <w:lang w:val="ru-RU"/>
        </w:rPr>
        <w:t>5) ограничении прав и законных интересов индивидуального предпринимателя или юридического лица в зависимости от организационно-правовой формы;</w:t>
      </w:r>
    </w:p>
    <w:p>
      <w:pPr>
        <w:rPr/>
      </w:pPr>
    </w:p>
    <w:p>
      <w:pPr>
        <w:rPr>
          <w:lang w:val="ru-RU"/>
        </w:rPr>
      </w:pPr>
      <w:r>
        <w:rPr>
          <w:lang w:val="ru-RU"/>
        </w:rPr>
        <w:t>6) незаконном ограничении самостоятельности;</w:t>
      </w:r>
    </w:p>
    <w:p>
      <w:pPr>
        <w:rPr/>
      </w:pPr>
    </w:p>
    <w:p>
      <w:pPr>
        <w:rPr>
          <w:lang w:val="ru-RU"/>
        </w:rPr>
      </w:pPr>
      <w:r>
        <w:rPr>
          <w:lang w:val="ru-RU"/>
        </w:rPr>
        <w:t>7) ином незаконном вмешательстве в деятельность индивидуального предпринимателя или юридического лица.</w:t>
      </w:r>
    </w:p>
    <w:p>
      <w:pPr>
        <w:rPr/>
      </w:pPr>
    </w:p>
    <w:p>
      <w:pPr>
        <w:rPr>
          <w:lang w:val="ru-RU"/>
        </w:rPr>
      </w:pPr>
      <w:r>
        <w:rPr>
          <w:lang w:val="ru-RU"/>
        </w:rPr>
        <w:t>Отказ в государственной регистрации индивидуального предпринимателя или юридического лица является правомерным только в случаях, предусмотренных ст. 23 Федерального закона "О государственной регистрации юридических лиц и индивидуальных предпринимателей":</w:t>
      </w:r>
    </w:p>
    <w:p>
      <w:pPr>
        <w:rPr/>
      </w:pPr>
    </w:p>
    <w:p>
      <w:pPr>
        <w:rPr>
          <w:lang w:val="ru-RU"/>
        </w:rPr>
      </w:pPr>
      <w:r>
        <w:rPr>
          <w:lang w:val="ru-RU"/>
        </w:rPr>
        <w:t>а) непредставления заявителем определенных настоящим Федеральным законом необходимых для государственной регистрации документов, за исключением предусмотренных настоящим Федеральным законом и иными федеральными законами случаев предоставления таких документов (содержащихся в них сведений) по межведомственному запросу регистрирующего органа или органа, который в соответствии с настоящим Федеральным законом или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w:t>
      </w:r>
    </w:p>
    <w:p>
      <w:pPr>
        <w:rPr/>
      </w:pPr>
    </w:p>
    <w:p>
      <w:pPr>
        <w:rPr>
          <w:lang w:val="ru-RU"/>
        </w:rPr>
      </w:pPr>
      <w:r>
        <w:rPr>
          <w:lang w:val="ru-RU"/>
        </w:rPr>
        <w:t>б) представления документов в ненадлежащий регистрирующий орган;</w:t>
      </w:r>
    </w:p>
    <w:p>
      <w:pPr>
        <w:rPr/>
      </w:pPr>
    </w:p>
    <w:p>
      <w:pPr>
        <w:rPr>
          <w:lang w:val="ru-RU"/>
        </w:rPr>
      </w:pPr>
      <w:r>
        <w:rPr>
          <w:lang w:val="ru-RU"/>
        </w:rPr>
        <w:t>в) предусмотренном п. 2 ст. 20 или п. 4 ст. 22.1 настоящего Федерального закона;</w:t>
      </w:r>
    </w:p>
    <w:p>
      <w:pPr>
        <w:rPr/>
      </w:pPr>
    </w:p>
    <w:p>
      <w:pPr>
        <w:rPr>
          <w:lang w:val="ru-RU"/>
        </w:rPr>
      </w:pPr>
      <w:r>
        <w:rPr>
          <w:lang w:val="ru-RU"/>
        </w:rPr>
        <w:t>г) несоблюдения нотариальной формы представляемых документов в случаях, если такая форма обязательна в соответствии с федеральными законами;</w:t>
      </w:r>
    </w:p>
    <w:p>
      <w:pPr>
        <w:rPr/>
      </w:pPr>
    </w:p>
    <w:p>
      <w:pPr>
        <w:rPr>
          <w:lang w:val="ru-RU"/>
        </w:rPr>
      </w:pPr>
      <w:r>
        <w:rPr>
          <w:lang w:val="ru-RU"/>
        </w:rPr>
        <w:t>д) подписания неуполномоченным лицом заявления о государственной регистрации или заявления о внесении изменений в сведения о юридическом лице, содержащиеся в Едином государственном реестре юридических лиц;</w:t>
      </w:r>
    </w:p>
    <w:p>
      <w:pPr>
        <w:rPr/>
      </w:pPr>
    </w:p>
    <w:p>
      <w:pPr>
        <w:rPr>
          <w:lang w:val="ru-RU"/>
        </w:rPr>
      </w:pPr>
      <w:r>
        <w:rPr>
          <w:lang w:val="ru-RU"/>
        </w:rPr>
        <w:t>е) выхода участников общества с ограниченной ответственностью из общества, в результате которого в обществе не остается ни одного участника, а также выхода единственного участника общества с ограниченной ответственностью из общества;</w:t>
      </w:r>
    </w:p>
    <w:p>
      <w:pPr>
        <w:rPr/>
      </w:pPr>
    </w:p>
    <w:p>
      <w:pPr>
        <w:rPr>
          <w:lang w:val="ru-RU"/>
        </w:rPr>
      </w:pPr>
      <w:r>
        <w:rPr>
          <w:lang w:val="ru-RU"/>
        </w:rPr>
        <w:t>ж) несоответствия наименования юридического лица требованиям федерального закона;</w:t>
      </w:r>
    </w:p>
    <w:p>
      <w:pPr>
        <w:rPr/>
      </w:pPr>
    </w:p>
    <w:p>
      <w:pPr>
        <w:rPr>
          <w:lang w:val="ru-RU"/>
        </w:rPr>
      </w:pPr>
      <w:r>
        <w:rPr>
          <w:lang w:val="ru-RU"/>
        </w:rPr>
        <w:t>з) наличия сведений о невыполнении требований, предусмотренных подп. "ж" п. 1 ст. 14, подп. "г" п. 1 ст. 21, под. "в" п. 1 ст. 22.3 настоящего Федерального закона;</w:t>
      </w:r>
    </w:p>
    <w:p>
      <w:pPr>
        <w:rPr/>
      </w:pPr>
    </w:p>
    <w:p>
      <w:pPr>
        <w:rPr>
          <w:lang w:val="ru-RU"/>
        </w:rPr>
      </w:pPr>
      <w:r>
        <w:rPr>
          <w:lang w:val="ru-RU"/>
        </w:rPr>
        <w:t>и) получения в соответствии с подп. "в" ст. 21.2 настоящего Федерального закона от федерального органа исполнительной власти, осуществляющего функции по государственной регистрации прав на недвижимое имущество и сделок с ним, информации об отсутствии сведений, подтверждающих государственную регистрацию перехода права собственности на имущественный комплекс унитарного предприятия или на имущество учреждения, если документ, подтверждающий государственную регистрацию перехода права собственности на имущественный комплекс унитарного предприятия или на имущество учреждения, не представлен заявителем по собственной инициативе.</w:t>
      </w:r>
    </w:p>
    <w:p>
      <w:pPr>
        <w:rPr/>
      </w:pPr>
    </w:p>
    <w:p>
      <w:pPr>
        <w:rPr>
          <w:lang w:val="ru-RU"/>
        </w:rPr>
      </w:pPr>
      <w:r>
        <w:rPr>
          <w:lang w:val="ru-RU"/>
        </w:rPr>
        <w:t>Наличие судебного спора о размере доли или части доли в уставном капитале общества с ограниченной ответственностью либо о принадлежности доли или части доли конкретному лицу, а также иных споров, связанных с содержанием сведений об обществе с ограниченной ответственностью, подлежащих внесению в Единый государственный реестр юридических лиц, не является основанием для отказа в государственной регистрации.</w:t>
      </w:r>
    </w:p>
    <w:p>
      <w:pPr>
        <w:rPr/>
      </w:pPr>
    </w:p>
    <w:p>
      <w:pPr>
        <w:rPr>
          <w:lang w:val="ru-RU"/>
        </w:rPr>
      </w:pPr>
      <w:r>
        <w:rPr>
          <w:lang w:val="ru-RU"/>
        </w:rPr>
        <w:t>Решение об отказе в государственной регистрации должно содержать основания отказа с обязательной ссылкой на указанные выше нарушения и должно быть принято не позднее срока, установленного для государственной регистрации.</w:t>
      </w:r>
    </w:p>
    <w:p>
      <w:pPr>
        <w:rPr/>
      </w:pPr>
    </w:p>
    <w:p>
      <w:pPr>
        <w:rPr>
          <w:lang w:val="ru-RU"/>
        </w:rPr>
      </w:pPr>
      <w:r>
        <w:rPr>
          <w:lang w:val="ru-RU"/>
        </w:rPr>
        <w:t>Основаниями для правомерного отказа в предоставлении лицензии в соответствии с ч. 7 ст. 14 Федерального закона "О лицензировании отдельных видов деятельности" являются:</w:t>
      </w:r>
    </w:p>
    <w:p>
      <w:pPr>
        <w:rPr/>
      </w:pPr>
    </w:p>
    <w:p>
      <w:pPr>
        <w:rPr>
          <w:lang w:val="ru-RU"/>
        </w:rPr>
      </w:pPr>
      <w:r>
        <w:rPr>
          <w:lang w:val="ru-RU"/>
        </w:rP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pPr>
        <w:rPr/>
      </w:pPr>
    </w:p>
    <w:p>
      <w:pPr>
        <w:rPr>
          <w:lang w:val="ru-RU"/>
        </w:rPr>
      </w:pPr>
      <w:r>
        <w:rPr>
          <w:lang w:val="ru-RU"/>
        </w:rPr>
        <w:t>2) установленное в ходе проверки несоответствие соискателя лицензии лицензионным требованиям;</w:t>
      </w:r>
    </w:p>
    <w:p>
      <w:pPr>
        <w:rPr/>
      </w:pPr>
    </w:p>
    <w:p>
      <w:pPr>
        <w:rPr>
          <w:lang w:val="ru-RU"/>
        </w:rPr>
      </w:pPr>
      <w:r>
        <w:rPr>
          <w:lang w:val="ru-RU"/>
        </w:rPr>
        <w:t>3) представление соискателем лицензии заявления о предоставлении лицензии на указанный в п. 38 ч. 1 ст. 12 указанного Федерального закона вид деятельности и прилагаемых к этому заявлению документов, если в отношении соискателя лицензии имеется решение об аннулировании ранее выданной лицензии на такой вид деятельности.</w:t>
      </w:r>
    </w:p>
    <w:p>
      <w:pPr>
        <w:rPr/>
      </w:pPr>
    </w:p>
    <w:p>
      <w:pPr>
        <w:rPr>
          <w:lang w:val="ru-RU"/>
        </w:rPr>
      </w:pPr>
      <w:r>
        <w:rPr>
          <w:lang w:val="ru-RU"/>
        </w:rPr>
        <w:t>Отказ в государственной регистрации или в выдаче лицензии в случаях, не указанных действующим законодательством, является неправомерным. Например, отказ в регистрации по мотивам нецелесообразности или отказ в выдаче лицензии на основании величины объема продукции, планируемой для производства соискателем лицензии.</w:t>
      </w:r>
    </w:p>
    <w:p>
      <w:pPr>
        <w:rPr/>
      </w:pPr>
    </w:p>
    <w:p>
      <w:pPr>
        <w:rPr>
          <w:lang w:val="ru-RU"/>
        </w:rPr>
      </w:pPr>
      <w:r>
        <w:rPr>
          <w:lang w:val="ru-RU"/>
        </w:rPr>
        <w:t>Уклонение от регистрации или от выдачи лицензии - это бездействие должностных лиц, затягивающих и (или) не выполняющих без оснований в установленный срок соответствующие действия - осуществление государственной регистрации юридических лиц или индивидуальных предпринимателей либо предоставление им специального разрешения. Например, требование представления документов, не предусмотренных законом, или незаконное продление сроков регистрации.</w:t>
      </w:r>
    </w:p>
    <w:p>
      <w:pPr>
        <w:rPr/>
      </w:pPr>
    </w:p>
    <w:p>
      <w:pPr>
        <w:rPr>
          <w:lang w:val="ru-RU"/>
        </w:rPr>
      </w:pPr>
      <w:r>
        <w:rPr>
          <w:lang w:val="ru-RU"/>
        </w:rPr>
        <w:t>Ограничение прав и законных интересов индивидуального предпринимателя или юридического лица - это незаконное уменьшение правоспособности этих лиц по причинам их организационно-правовой формы. Например, отказ в предоставлении государственных льготных кредитов предпринимателям, поскольку они не зарегистрированы в качестве юридического лица, или приостановление лицензии всем формам предпринимательской деятельности, кроме открытых акционерных обществ.</w:t>
      </w:r>
    </w:p>
    <w:p>
      <w:pPr>
        <w:rPr/>
      </w:pPr>
    </w:p>
    <w:p>
      <w:pPr>
        <w:rPr>
          <w:lang w:val="ru-RU"/>
        </w:rPr>
      </w:pPr>
      <w:r>
        <w:rPr>
          <w:lang w:val="ru-RU"/>
        </w:rPr>
        <w:t>Незаконное ограничение самостоятельности индивидуального предпринимателя или организации может выражаться в разнообразных действиях, препятствующих самостоятельному осуществлению предпринимательской и иной деятельности. Например, установление необходимости согласования принимаемых ими управленческих (финансовых, хозяйственных и т.п.) решений или навязывание им таких решений, запрещение эксплуатации помещений и земельных участков.</w:t>
      </w:r>
    </w:p>
    <w:p>
      <w:pPr>
        <w:rPr/>
      </w:pPr>
    </w:p>
    <w:p>
      <w:pPr>
        <w:rPr>
          <w:lang w:val="ru-RU"/>
        </w:rPr>
      </w:pPr>
      <w:r>
        <w:rPr>
          <w:lang w:val="ru-RU"/>
        </w:rPr>
        <w:t>Иное незаконное вмешательство в деятельность индивидуального предпринимателя или юридического лица может быть связано с любым неправомерным воздействием на них. Например, незаконное проведение проверок или изъятие документов.</w:t>
      </w:r>
    </w:p>
    <w:p>
      <w:pPr>
        <w:rPr/>
      </w:pPr>
    </w:p>
    <w:p>
      <w:pPr>
        <w:rPr>
          <w:lang w:val="ru-RU"/>
        </w:rPr>
      </w:pPr>
      <w:r>
        <w:rPr>
          <w:lang w:val="ru-RU"/>
        </w:rPr>
        <w:t>Не будет являться незаконным воспрепятствованием вмешательство органов государства и местного самоуправления в предпринимательскую и иную деятельность в случаях, предусмотренных действующим законодательством. Например, при контроле выполнения индивидуальными предпринимателями и организациями экологических, пожарных, санитарно-эпидемиологических требований.</w:t>
      </w:r>
    </w:p>
    <w:p>
      <w:pPr>
        <w:rPr/>
      </w:pPr>
    </w:p>
    <w:p>
      <w:pPr>
        <w:rPr>
          <w:lang w:val="ru-RU"/>
        </w:rPr>
      </w:pPr>
      <w:r>
        <w:rPr>
          <w:lang w:val="ru-RU"/>
        </w:rPr>
        <w:t>Деяние является оконченным в момент совершения любого действия (бездействия), указанного в диспозиции статьи. Состав преступления формальный.</w:t>
      </w:r>
    </w:p>
    <w:p>
      <w:pPr>
        <w:rPr/>
      </w:pPr>
    </w:p>
    <w:p>
      <w:pPr>
        <w:rPr>
          <w:lang w:val="ru-RU"/>
        </w:rPr>
      </w:pPr>
      <w:r>
        <w:rPr>
          <w:lang w:val="ru-RU"/>
        </w:rPr>
        <w:t>Субъективная сторона преступления характеризуется виной в виде прямого умысла. Должностное лицо осознает, что, используя свое служебное положение, совершает одно или несколько из указанных действий (бездействие), и желает этого.</w:t>
      </w:r>
    </w:p>
    <w:p>
      <w:pPr>
        <w:rPr/>
      </w:pPr>
    </w:p>
    <w:p>
      <w:pPr>
        <w:rPr>
          <w:lang w:val="ru-RU"/>
        </w:rPr>
      </w:pPr>
      <w:r>
        <w:rPr>
          <w:lang w:val="ru-RU"/>
        </w:rPr>
        <w:t>Мотив и цель не являются обязательными признаками преступления. Вместе с тем они могут быть следующими: месть, личная неприязнь, ложное понимание интересов службы, устранение конкурента муниципальной хозяйствующей организации, пополнение местного бюджета и т.п.</w:t>
      </w:r>
    </w:p>
    <w:p>
      <w:pPr>
        <w:rPr/>
      </w:pPr>
    </w:p>
    <w:p>
      <w:pPr>
        <w:rPr>
          <w:lang w:val="ru-RU"/>
        </w:rPr>
      </w:pPr>
      <w:r>
        <w:rPr>
          <w:lang w:val="ru-RU"/>
        </w:rPr>
        <w:t>Субъект преступления специальный - должностное лицо, использующее свое служебное положение (см. примечание к ст. 285 УК и комментарий к нему), достигшее возраста 16 лет. Это могут быть работники налоговых, лицензионных, правоохранительных и иных контролирующих органов, другие государственные или муниципальные чиновники.</w:t>
      </w:r>
    </w:p>
    <w:p>
      <w:pPr>
        <w:rPr/>
      </w:pPr>
    </w:p>
    <w:p>
      <w:pPr>
        <w:rPr>
          <w:lang w:val="ru-RU"/>
        </w:rPr>
      </w:pPr>
      <w:r>
        <w:rPr>
          <w:lang w:val="ru-RU"/>
        </w:rPr>
        <w:t>Квалифицирующие признаки - совершение преступления в нарушение вступившего в законную силу судебного акта, а также причинение крупного ущерба.</w:t>
      </w:r>
    </w:p>
    <w:p>
      <w:pPr>
        <w:rPr/>
      </w:pPr>
    </w:p>
    <w:p>
      <w:pPr>
        <w:rPr>
          <w:lang w:val="ru-RU"/>
        </w:rPr>
      </w:pPr>
      <w:r>
        <w:rPr>
          <w:lang w:val="ru-RU"/>
        </w:rPr>
        <w:t>Вступившим в законную силу судебным актом является решение суда о признании незаконных действий (бездействия) должностного лица, нарушающих или ограничивающих права и законные интересы индивидуального предпринимателя или юридического лица. Этот судебный акт может быть вынесен арбитражным судом или судом общей юрисдикции.</w:t>
      </w:r>
    </w:p>
    <w:p>
      <w:pPr>
        <w:rPr/>
      </w:pPr>
    </w:p>
    <w:p>
      <w:pPr>
        <w:rPr>
          <w:lang w:val="ru-RU"/>
        </w:rPr>
      </w:pPr>
      <w:r>
        <w:rPr>
          <w:lang w:val="ru-RU"/>
        </w:rPr>
        <w:t>В соответствии с примечанием к ст. 169 УК РФ под крупным размером, крупным ущербом, доходом либо задолженностью в крупном размере в гл. 22 УК РФ (за исключением ст. ст. 174, 174.1, 178, 185, 185.1, 193, 194, 198, 199 и 199.1) признаются стоимость, ущерб, доход либо задолженность в сумме, превышающей один миллион пятьсот тысяч рублей, особо крупным - шесть миллионов рублей.</w:t>
      </w:r>
    </w:p>
    <w:p>
      <w:pPr>
        <w:rPr/>
      </w:pPr>
    </w:p>
    <w:p>
      <w:pPr>
        <w:rPr>
          <w:lang w:val="ru-RU"/>
        </w:rPr>
      </w:pPr>
      <w:r>
        <w:rPr>
          <w:lang w:val="ru-RU"/>
        </w:rPr>
        <w:t>С качественной стороны крупный ущерб образуют как реальные имущественные потери, так и упущенная выгода, т.е. доходы, которые индивидуальный предприниматель или юридическое лицо получили бы, если бы не были нарушены их права (ч. 2 ст. 15 ГК РФ).</w:t>
      </w:r>
    </w:p>
    <w:p>
      <w:pPr>
        <w:rPr/>
      </w:pPr>
    </w:p>
    <w:p>
      <w:pPr>
        <w:rPr>
          <w:lang w:val="ru-RU"/>
        </w:rPr>
      </w:pPr>
      <w:r>
        <w:rPr>
          <w:lang w:val="ru-RU"/>
        </w:rPr>
        <w:t>Лицо, совершившее данное деяние при наличии признаков взяточничества, подлежит привлечению к уголовной ответственности и по ст. 290 УК РФ.</w:t>
      </w:r>
    </w:p>
    <w:p>
      <w:pPr>
        <w:rPr/>
      </w:pPr>
    </w:p>
    <w:p>
      <w:pPr>
        <w:rPr>
          <w:lang w:val="ru-RU"/>
        </w:rPr>
      </w:pPr>
      <w:r>
        <w:rPr>
          <w:lang w:val="ru-RU"/>
        </w:rPr>
        <w:t>Воспрепятствование законной предпринимательской или иной деятельности в нарушение вступившего в законную силу судебного акта (ч. 2 ст. 169 УК РФ) является специальной нормой и по отношению к неисполнению приговора суда, решения суда или иного судебного акта (ст. 315 УК РФ).</w:t>
      </w:r>
    </w:p>
    <w:p>
      <w:pPr>
        <w:rPr/>
      </w:pPr>
    </w:p>
    <w:p>
      <w:pPr>
        <w:rPr>
          <w:lang w:val="ru-RU"/>
        </w:rPr>
      </w:pPr>
      <w:r>
        <w:rPr>
          <w:lang w:val="ru-RU"/>
        </w:rPr>
        <w:t>Воспрепятствование законной предпринимательской деятельности в форме недопущения, ограничения или устранения конкуренции, совершенное должностным лицом с использованием своего служебного положения и причинившее крупный ущерб, необходимо квалифицировать по ч. 2 ст. 178 УК РФ.</w:t>
      </w:r>
    </w:p>
    <w:p>
      <w:pPr>
        <w:rPr/>
      </w:pPr>
    </w:p>
    <w:p>
      <w:pPr>
        <w:rPr>
          <w:lang w:val="ru-RU"/>
        </w:rPr>
      </w:pPr>
      <w:r>
        <w:rPr>
          <w:lang w:val="ru-RU"/>
        </w:rPr>
        <w:t>Резюмируя вышеизложенное, необходимо отметить, что наличие вышеуказанных обстоятельств, применительно к осуществлению предпринимательской или иной деятельности, является основанием для обращения предпринимателя с соответствующим заявлением в правоохранительные органы и последующего проведения доследственной проверки правомерности деяния, допущенного должностным лицом в отношении предпринимателя.</w:t>
      </w:r>
    </w:p>
    <w:p>
      <w:pPr>
        <w:rPr/>
      </w:pPr>
    </w:p>
    <w:p>
      <w:pPr>
        <w:rPr/>
      </w:pPr>
      <w:r>
        <w:t xml:space="preserve"> </w:t>
      </w:r>
    </w:p>
    <w:p>
      <w:pPr>
        <w:rPr/>
      </w:pPr>
    </w:p>
    <w:p>
      <w:pPr>
        <w:rPr/>
      </w:pPr>
      <w:r>
        <w:t xml:space="preserve"> </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