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Памятка по противодействию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(если Вам предлагают взятку или у Вас вымогают взятку)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 коррупцией как социально-правовым явлением обычно понимается подкупаемость и продажность государственных чи­новников, должностных лиц, а также общественных и политиче­ских деятелей вообще. Официальное понятие «коррупции» согласно Федеральному закону от 25.12.2008 № 273-ФЗ «О противодействии коррупции» дается следующим образом: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Коррупция: злоупотребление служебным положением, дача взятки, получение взятки, злоупотребление полномочиями, ком­мерческий подкуп либо иное незаконное использование физиче­ским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имущественно­го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Уголовный кодекс Российской Федерации предусматривает два вида преступлений, связанных со взяткой: получение взятки (ст. 290) и дача взятки (ст. 291).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Получение взятки - одно из самых опасных должностных преступлений, особенно если оно совершается группой лиц или сопровождается вымогательством, которое заключается в получении должностным лицом преимуществ и выгод за законные или незаконные действия (бездействие).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Дача взятки - преступление, направленное на склонение должностного лица к совершению законных или незаконных действий (бездействия), либо предоставлению, получению каких-либо преимуществ в пользу дающего, в том числе за общее покровительство или попустительство по службе.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Взяткой могут быть: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Предметы - деньги, в том числе валюта, банковские чеки и ценные бумаги, изделия из драгоценных металлов и камней, автомашины, продукты питания, видеотехника, бытовые приборы и другие товары, квартиры, дачи, загородные дома, гаражи, земельные участки и другая недвижимость.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Услуги и выгоды- лечение, ремонтные и строительные работы, санаторные и туристические путевки, поездки за границу, оплата развлечений и других расходов безвозмездно или по заниженной стоимости.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Завуалированная форма взятки - банковская ссуда в долг или под видом погашения несуществующего долга, оплата товаров, купленных по заниженной цене, покупка товаров по завышенной цене, заключение фиктивных трудовых договоров с выплатой зарплаты взяточнику, его родственникам, друзьям, получение льготного кредита, завышение гонораров за лекции, статьи, и книги, «случайный» выигрыш в казино, прощение долга, уменьшение арендной платы, увеличение процентных ставок по кредиту и т.д.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Кто может быть привлечен к уголовной ответственности за получение взятки?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Взяткополучателем может быть признано только должностное лицо - представитель власти или чиновник, выполняющий организационно-распорядительные или административно-хозяйственные функции.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Представитель власти - это государственный или муниципальный чиновник любого ранга - сотрудник областной или городской администрации, мэрии, министерства или ведомства, любого государственного учреждения, правоохранительного органа, воинской части или военкомата, судья, прокурор, следователь и т.д.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Лицо, выполняющее организационно-распорядительные или административно-хозяйственные функции - это начальник финансового и хозяйственного подразделения государственного и муниципального органа, ЖЭКа, член государственной экспертной, призывной или экзаменационной комиссии, директор или завуч школы, ректор ВУЗа и декан факультета и т.д.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Что такое подкуп?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«Взятка» лицу, выполняющему управленческие функции в коммерческих и некоммерческих предприятиях и организациях - директору, заместителю директора коммерческой фирмы или государственного унитарного предприятия, председателю и члену совета директоров акционерного общества, главе кооператива, руководителю общественного или религиозного объединения, фонда, некоммерческого партнерства, лидеру и руководящему функционеру политической партии и т.д. - в Уголовном кодексе Российской Федерации именуется коммерческим подкупом (ст. 204)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Некоторые косвенные признаки предложения взятки: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Разговор о возможной взятке носит иносказательный характер, речь взяткодателя состоит из односложных предложений, не содержащих открытых заявлений о том, что при положительном решении спорного вопроса он передаст ему деньги или окажет какие-либо услуги; никакие «опасные» выражения при этом не допускаются.</w:t>
      </w:r>
    </w:p>
    <w:p>
      <w:pPr>
        <w:rPr>
          <w:lang w:val="ru-RU"/>
        </w:rPr>
      </w:pPr>
      <w:r>
        <w:rPr>
          <w:lang w:val="ru-RU"/>
        </w:rPr>
        <w:t xml:space="preserve">В ходе беседы взяткодатель, при наличии свидетелей или аудио, видеотехники, жестами или мимикой дает понять, что готов обсудить возможности решения этого вопроса в другой обстановке (в другое время, в другом месте). </w:t>
      </w:r>
    </w:p>
    <w:p>
      <w:pPr>
        <w:rPr>
          <w:lang w:val="ru-RU"/>
        </w:rPr>
      </w:pPr>
      <w:r>
        <w:rPr>
          <w:lang w:val="ru-RU"/>
        </w:rPr>
        <w:t xml:space="preserve">Сумма или характер взятки не озвучиваются; вместе с тем соответствующие цифры могут быть написаны на листке бумаги, набраны на калькуляторе или компьютере и продемонстрированы потенциальному взяткополучателю. </w:t>
      </w:r>
    </w:p>
    <w:p>
      <w:pPr>
        <w:rPr>
          <w:lang w:val="ru-RU"/>
        </w:rPr>
      </w:pPr>
      <w:r>
        <w:rPr>
          <w:lang w:val="ru-RU"/>
        </w:rPr>
        <w:t xml:space="preserve">Взяткодатель может неожиданно прервать беседу и под благовидным предлогом покинуть помещение, оставив при этом папку с материалами, конверт, портфель, сверток. </w:t>
      </w:r>
    </w:p>
    <w:p>
      <w:pPr>
        <w:rPr>
          <w:lang w:val="ru-RU"/>
        </w:rPr>
      </w:pPr>
      <w:r>
        <w:rPr>
          <w:lang w:val="ru-RU"/>
        </w:rPr>
        <w:t xml:space="preserve">Взяткодатель может переадресовать продолжение контакта другому человеку, напрямую не связанному с решением вопроса. </w:t>
      </w:r>
    </w:p>
    <w:p>
      <w:pPr>
        <w:rPr>
          <w:lang w:val="ru-RU"/>
        </w:rPr>
      </w:pPr>
      <w:r>
        <w:rPr>
          <w:lang w:val="ru-RU"/>
        </w:rPr>
        <w:t xml:space="preserve">В случае если у Вас вымогают взятку, необходимо: </w:t>
      </w:r>
    </w:p>
    <w:p>
      <w:pPr>
        <w:rPr/>
      </w:pPr>
    </w:p>
    <w:p>
      <w:pPr>
        <w:rPr/>
      </w:pPr>
      <w:r>
        <w:t>– вести себя крайне осторожно, вежливо, без заискивания, не допуская опрометчивых высказываний, которые могли бы вымогателем трактоваться либо как готовность, либо как категорический отказ дать взятку или совершить подкуп;</w:t>
      </w:r>
    </w:p>
    <w:p>
      <w:pPr>
        <w:rPr/>
      </w:pPr>
    </w:p>
    <w:p>
      <w:pPr>
        <w:rPr/>
      </w:pPr>
      <w:r>
        <w:t xml:space="preserve">– внимательно выслушать и точно запомнить поставленные Вам условия (размеры сумм, наименование товаров и характер услуг, сроки и способы передачи взятки, форма коммерческого подкупа, последовательность решения вопросов); </w:t>
      </w:r>
    </w:p>
    <w:p>
      <w:pPr>
        <w:rPr/>
      </w:pPr>
    </w:p>
    <w:p>
      <w:pPr>
        <w:rPr/>
      </w:pPr>
      <w:r>
        <w:t xml:space="preserve">– постараться перенести вопрос о времени и месте передачи взятки до следующей беседы или, если это невозможно, предложить хорошо знакомое Вам место для следующей встречи; </w:t>
      </w:r>
    </w:p>
    <w:p>
      <w:pPr>
        <w:rPr/>
      </w:pPr>
    </w:p>
    <w:p>
      <w:pPr>
        <w:rPr/>
      </w:pPr>
      <w:r>
        <w:t xml:space="preserve">– поинтересоваться у собеседника о гарантиях решения вопроса в случае дачи взятки или совершения подкупа; </w:t>
      </w:r>
    </w:p>
    <w:p>
      <w:pPr>
        <w:rPr/>
      </w:pPr>
    </w:p>
    <w:p>
      <w:pPr>
        <w:rPr/>
      </w:pPr>
      <w:r>
        <w:t xml:space="preserve">– не берите инициативу в разговоре на себя, больше «работайте на прием», позволяйте потенциальному взяткополучателю «выговориться», сообщить Вам как можно больше информации; </w:t>
      </w:r>
    </w:p>
    <w:p>
      <w:pPr>
        <w:rPr/>
      </w:pPr>
    </w:p>
    <w:p>
      <w:pPr>
        <w:rPr/>
      </w:pPr>
      <w:r>
        <w:t xml:space="preserve">– незамедлительно сообщить о факте вымогательства взятки.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Куда обращаться: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обжалования незаконных действий в рамках действующих административных процедур жалоба может подаваться непосредственному руководителю, в вышестоящие инстанции, а также в контролирующие органы или прокуратуру. Будьте внимательны: обвинения не должны быть голословными, жалоба должна содержать конкретные сведения и факты.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 также должны сообщить о факте вымогательства в правоохранительные органы.</w:t>
      </w:r>
    </w:p>
    <w:p>
      <w:pPr>
        <w:rPr/>
      </w:pPr>
    </w:p>
    <w:p>
      <w:r>
        <w:rPr>
          <w:lang w:val="ru-RU"/>
        </w:rPr>
        <w:t>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