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lang w:val="ru-RU"/>
        </w:rPr>
      </w:pPr>
      <w:r>
        <w:rPr>
          <w:lang w:val="ru-RU"/>
        </w:rPr>
        <w:t>ХАБАРОВСКОГО МУНИЦИПАЛЬНОГО РАЙОНА</w:t>
      </w:r>
    </w:p>
    <w:p>
      <w:pPr>
        <w:rPr>
          <w:lang w:val="ru-RU"/>
        </w:rPr>
      </w:pPr>
      <w:r>
        <w:rPr>
          <w:lang w:val="ru-RU"/>
        </w:rPr>
        <w:t>ХАБАРОВСКОГО КРАЯ</w:t>
      </w:r>
    </w:p>
    <w:p>
      <w:pPr>
        <w:rPr>
          <w:lang w:val="ru-RU"/>
        </w:rPr>
      </w:pPr>
      <w:r>
        <w:rPr>
          <w:lang w:val="ru-RU"/>
        </w:rPr>
        <w:t>РЕШЕНИЕ</w:t>
      </w:r>
    </w:p>
    <w:p>
      <w:pPr>
        <w:rPr/>
      </w:pPr>
    </w:p>
    <w:p>
      <w:pPr>
        <w:rPr/>
      </w:pPr>
      <w:r>
        <w:t xml:space="preserve"> </w:t>
      </w:r>
    </w:p>
    <w:p>
      <w:pPr>
        <w:rPr/>
      </w:pPr>
    </w:p>
    <w:p>
      <w:pPr>
        <w:rPr/>
      </w:pPr>
      <w:r>
        <w:t xml:space="preserve"> </w:t>
      </w:r>
    </w:p>
    <w:p>
      <w:pPr>
        <w:rPr/>
      </w:pPr>
    </w:p>
    <w:p>
      <w:pPr>
        <w:rPr>
          <w:lang w:val="ru-RU"/>
        </w:rPr>
      </w:pPr>
      <w:r>
        <w:rPr>
          <w:lang w:val="ru-RU"/>
        </w:rPr>
        <w:t>24.12.2010 № 10-78</w:t>
      </w:r>
    </w:p>
    <w:p>
      <w:pPr>
        <w:rPr>
          <w:lang w:val="ru-RU"/>
        </w:rPr>
      </w:pPr>
      <w:r>
        <w:rPr>
          <w:lang w:val="ru-RU"/>
        </w:rPr>
        <w:t>с. Мирное</w:t>
      </w:r>
    </w:p>
    <w:p>
      <w:pPr>
        <w:rPr/>
      </w:pPr>
    </w:p>
    <w:p>
      <w:pPr>
        <w:rPr/>
      </w:pPr>
      <w:r>
        <w:t xml:space="preserve"> </w:t>
      </w:r>
    </w:p>
    <w:p>
      <w:pPr>
        <w:rPr/>
      </w:pPr>
    </w:p>
    <w:p>
      <w:pPr>
        <w:rPr>
          <w:lang w:val="ru-RU"/>
        </w:rPr>
      </w:pPr>
      <w:r>
        <w:rPr>
          <w:lang w:val="ru-RU"/>
        </w:rPr>
        <w:t>О комиссии по соблюдению требований к служебному поведению муниципальных служащих администрации Мирненского сельского поселения Хабаровского муниципального района Хабаровского края и урегулированию конфликта интересов</w:t>
      </w:r>
    </w:p>
    <w:p>
      <w:pPr>
        <w:rPr/>
      </w:pPr>
    </w:p>
    <w:p>
      <w:pPr>
        <w:rPr/>
      </w:pPr>
      <w:r>
        <w:t xml:space="preserve"> В соответствии с Федеральным законом от 02.03.2007 № 25-ФЗ «О муниципальной службе в Российской Федерации», Федеральным законом от 25.12.2008 № 273-ФЗ «О противодействии коррупции», Указом Президента Российской Федерации от 01.07.2010 № 821 «О комиссиях по соблюдению требований к служебному поведению федеральных государственных служащих и урегулированию конфликта интересов», постановлениями Губернатора Хабаровского края от 19.08.2010 № 104 «О комиссиях по соблюдению требований к служебному поведению государственных гражданских служащих органов государственной власти Хабаровского края и урегулированию конфликта интересов», от 10.09.2009 № 126 «О представлении лицами, замещающими государственные должности Хабаровского края, государственными гражданскими служащими Хабаровского края и гражданами, претендующими на замещение должностей государственной гражданской службы Хабаровского края, сведений о доходах, об имуществе и обязательствах имущественного характера», от 19.01.2010 № 4 «Об утверждении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службы Хабаровского края, и государственными гражданскими служащими Хабаровского края, и соблюдения государственными гражданскими служащими Хабаровского края требований к служебному поведению» Совет депутатов Мирненского сельского поселения Хабаровского муниципального района</w:t>
      </w:r>
    </w:p>
    <w:p>
      <w:pPr>
        <w:rPr>
          <w:lang w:val="ru-RU"/>
        </w:rPr>
      </w:pPr>
      <w:r>
        <w:rPr>
          <w:lang w:val="ru-RU"/>
        </w:rPr>
        <w:t>РЕШИЛ:</w:t>
      </w:r>
    </w:p>
    <w:p>
      <w:pPr>
        <w:rPr>
          <w:lang w:val="ru-RU"/>
        </w:rPr>
      </w:pPr>
      <w:r>
        <w:rPr>
          <w:lang w:val="ru-RU"/>
        </w:rPr>
        <w:t>1. Образовать комиссию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w:t>
      </w:r>
    </w:p>
    <w:p>
      <w:pPr>
        <w:rPr>
          <w:lang w:val="ru-RU"/>
        </w:rPr>
      </w:pPr>
      <w:r>
        <w:rPr>
          <w:lang w:val="ru-RU"/>
        </w:rPr>
        <w:t>2. Утвердить прилагаемое Положение о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w:t>
      </w:r>
    </w:p>
    <w:p>
      <w:pPr>
        <w:rPr>
          <w:lang w:val="ru-RU"/>
        </w:rPr>
      </w:pPr>
      <w:r>
        <w:rPr>
          <w:lang w:val="ru-RU"/>
        </w:rPr>
        <w:t>3. Настоящее решение вступает в силу с момента его официального опубликования.</w:t>
      </w:r>
    </w:p>
    <w:p>
      <w:pPr>
        <w:rPr/>
      </w:pPr>
    </w:p>
    <w:p>
      <w:pPr>
        <w:rPr/>
      </w:pPr>
    </w:p>
    <w:p>
      <w:pPr>
        <w:rPr>
          <w:lang w:val="ru-RU"/>
        </w:rPr>
      </w:pPr>
      <w:r>
        <w:rPr>
          <w:lang w:val="ru-RU"/>
        </w:rPr>
        <w:t>Глава сельского поселения Г.А. Капилевич</w:t>
      </w:r>
    </w:p>
    <w:p>
      <w:pPr>
        <w:rPr/>
      </w:pPr>
    </w:p>
    <w:p>
      <w:pPr>
        <w:rPr/>
      </w:pPr>
    </w:p>
    <w:p>
      <w:pPr>
        <w:rPr>
          <w:lang w:val="ru-RU"/>
        </w:rPr>
      </w:pPr>
      <w:r>
        <w:rPr>
          <w:lang w:val="ru-RU"/>
        </w:rPr>
        <w:t>УТВЕРЖДЕНО</w:t>
      </w:r>
    </w:p>
    <w:p>
      <w:pPr>
        <w:rPr>
          <w:lang w:val="ru-RU"/>
        </w:rPr>
      </w:pPr>
      <w:r>
        <w:rPr>
          <w:lang w:val="ru-RU"/>
        </w:rPr>
        <w:t>решением совета депутатов</w:t>
      </w:r>
    </w:p>
    <w:p>
      <w:pPr>
        <w:rPr>
          <w:lang w:val="ru-RU"/>
        </w:rPr>
      </w:pPr>
      <w:r>
        <w:rPr>
          <w:lang w:val="ru-RU"/>
        </w:rPr>
        <w:t>Мирненского сельского</w:t>
      </w:r>
    </w:p>
    <w:p>
      <w:pPr>
        <w:rPr>
          <w:lang w:val="ru-RU"/>
        </w:rPr>
      </w:pPr>
      <w:r>
        <w:rPr>
          <w:lang w:val="ru-RU"/>
        </w:rPr>
        <w:t>поселения Хабаровского</w:t>
      </w:r>
    </w:p>
    <w:p>
      <w:pPr>
        <w:rPr>
          <w:lang w:val="ru-RU"/>
        </w:rPr>
      </w:pPr>
      <w:r>
        <w:rPr>
          <w:lang w:val="ru-RU"/>
        </w:rPr>
        <w:t>муниципального района</w:t>
      </w:r>
    </w:p>
    <w:p>
      <w:pPr>
        <w:rPr>
          <w:lang w:val="ru-RU"/>
        </w:rPr>
      </w:pPr>
      <w:r>
        <w:rPr>
          <w:lang w:val="ru-RU"/>
        </w:rPr>
        <w:t>от 24.12.2010 № 10-78</w:t>
      </w:r>
    </w:p>
    <w:p>
      <w:pPr>
        <w:rPr/>
      </w:pPr>
    </w:p>
    <w:p>
      <w:pPr>
        <w:rPr/>
      </w:pPr>
    </w:p>
    <w:p>
      <w:pPr>
        <w:rPr>
          <w:lang w:val="ru-RU"/>
        </w:rPr>
      </w:pPr>
      <w:r>
        <w:rPr>
          <w:lang w:val="ru-RU"/>
        </w:rPr>
        <w:t>ПОЛОЖЕНИЕ</w:t>
      </w:r>
    </w:p>
    <w:p>
      <w:pPr>
        <w:rPr>
          <w:lang w:val="ru-RU"/>
        </w:rPr>
      </w:pPr>
      <w:r>
        <w:rPr>
          <w:lang w:val="ru-RU"/>
        </w:rPr>
        <w:t>о комиссии по соблюдению требований к служебному поведению муниципальных служащих Мирненского сельского</w:t>
      </w:r>
    </w:p>
    <w:p>
      <w:pPr>
        <w:rPr>
          <w:lang w:val="ru-RU"/>
        </w:rPr>
      </w:pPr>
      <w:r>
        <w:rPr>
          <w:lang w:val="ru-RU"/>
        </w:rPr>
        <w:t>поселения Хабаровского муниципального района и урегулированию конфликта интересов (далее - Положение)</w:t>
      </w:r>
    </w:p>
    <w:p>
      <w:pPr>
        <w:rPr/>
      </w:pPr>
    </w:p>
    <w:p>
      <w:pPr>
        <w:rPr/>
      </w:pPr>
      <w:r>
        <w:t xml:space="preserve"> </w:t>
      </w:r>
    </w:p>
    <w:p>
      <w:pPr>
        <w:rPr/>
      </w:pPr>
    </w:p>
    <w:p>
      <w:pPr>
        <w:rPr>
          <w:lang w:val="ru-RU"/>
        </w:rPr>
      </w:pPr>
      <w:r>
        <w:rPr>
          <w:lang w:val="ru-RU"/>
        </w:rPr>
        <w:t>1.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Мирненского сельского поселения Хабаровского муниципального района и урегулированию конфликта интересов (далее - комиссия), образуемой в администрации Мирненского сельского поселения.</w:t>
      </w:r>
    </w:p>
    <w:p>
      <w:pPr>
        <w:rPr>
          <w:lang w:val="ru-RU"/>
        </w:rPr>
      </w:pPr>
      <w:r>
        <w:rPr>
          <w:lang w:val="ru-RU"/>
        </w:rPr>
        <w:t>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Хабаровского края, нормативными правовыми актами Губернатора и Правительства Хабаровского края, муниципальными правовыми актами Хабаровского муниципального района и Мирненского сельского поселения, а также настоящим Положением.</w:t>
      </w:r>
    </w:p>
    <w:p>
      <w:pPr>
        <w:rPr>
          <w:lang w:val="ru-RU"/>
        </w:rPr>
      </w:pPr>
      <w:r>
        <w:rPr>
          <w:lang w:val="ru-RU"/>
        </w:rPr>
        <w:t>3. Основной задачей комиссии является содействие органам местного самоуправления Мирненского сельского поселения:</w:t>
      </w:r>
    </w:p>
    <w:p>
      <w:pPr>
        <w:rPr>
          <w:lang w:val="ru-RU"/>
        </w:rPr>
      </w:pPr>
      <w:r>
        <w:rPr>
          <w:lang w:val="ru-RU"/>
        </w:rPr>
        <w:t>1) в обеспечении соблюдения муниципальными служащими Мирненского сельского поселения Хабаровского муниципального района (далее – муниципальные служащие), ограничений и запретов, требований о предотвращении или об урегулировании конфликта интересов, а также в обеспечении исполнения ими обязанностей, установленных Федеральным законом от 25.12.2008 №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pPr>
        <w:rPr>
          <w:lang w:val="ru-RU"/>
        </w:rPr>
      </w:pPr>
      <w:r>
        <w:rPr>
          <w:lang w:val="ru-RU"/>
        </w:rPr>
        <w:t>2) в осуществлении в администрации Мирненского сельского поселения мер по предупреждению коррупции.</w:t>
      </w:r>
    </w:p>
    <w:p>
      <w:pPr>
        <w:rPr>
          <w:lang w:val="ru-RU"/>
        </w:rPr>
      </w:pPr>
      <w:r>
        <w:rPr>
          <w:lang w:val="ru-RU"/>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w:t>
      </w:r>
    </w:p>
    <w:p>
      <w:pPr>
        <w:rPr>
          <w:lang w:val="ru-RU"/>
        </w:rPr>
      </w:pPr>
      <w:r>
        <w:rPr>
          <w:lang w:val="ru-RU"/>
        </w:rPr>
        <w:t>5. Состав комиссии утверждается распоряжением администрации Мирненского сельского поселения.</w:t>
      </w:r>
    </w:p>
    <w:p>
      <w:pPr>
        <w:rPr>
          <w:lang w:val="ru-RU"/>
        </w:rPr>
      </w:pPr>
      <w:r>
        <w:rPr>
          <w:lang w:val="ru-RU"/>
        </w:rPr>
        <w:t>6. Комиссия состоит из председателя, заместителя председателя, секретаря и членов комиссии. В её состав входят:</w:t>
      </w:r>
    </w:p>
    <w:p>
      <w:pPr>
        <w:rPr>
          <w:lang w:val="ru-RU"/>
        </w:rPr>
      </w:pPr>
      <w:r>
        <w:rPr>
          <w:lang w:val="ru-RU"/>
        </w:rPr>
        <w:t>глава Мирненского сельского поселения, специалист 1 категории администрации, осуществляющий кадровую работу, специалисты администрации сельского поселения, председатель Совета депутатов Мирненского сельского поселения.</w:t>
      </w:r>
    </w:p>
    <w:p>
      <w:pPr>
        <w:rPr>
          <w:lang w:val="ru-RU"/>
        </w:rPr>
      </w:pPr>
      <w:r>
        <w:rPr>
          <w:lang w:val="ru-RU"/>
        </w:rPr>
        <w:t>7.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pPr>
        <w:rPr>
          <w:lang w:val="ru-RU"/>
        </w:rPr>
      </w:pPr>
      <w:r>
        <w:rPr>
          <w:lang w:val="ru-RU"/>
        </w:rPr>
        <w:t>8. Глава сельского поселения может принять решение о включении в состав комиссии:</w:t>
      </w:r>
    </w:p>
    <w:p>
      <w:pPr>
        <w:rPr>
          <w:lang w:val="ru-RU"/>
        </w:rPr>
      </w:pPr>
      <w:r>
        <w:rPr>
          <w:lang w:val="ru-RU"/>
        </w:rPr>
        <w:t>а) представителя общественной организации ветеранов, созданной на территории Мирненского сельского поселения;</w:t>
      </w:r>
    </w:p>
    <w:p>
      <w:pPr>
        <w:rPr>
          <w:lang w:val="ru-RU"/>
        </w:rPr>
      </w:pPr>
      <w:r>
        <w:rPr>
          <w:lang w:val="ru-RU"/>
        </w:rPr>
        <w:t>б) представителя (представителей) образовательных учреждений, деятельность которых связана с муниципальной службой.</w:t>
      </w:r>
    </w:p>
    <w:p>
      <w:pPr>
        <w:rPr>
          <w:lang w:val="ru-RU"/>
        </w:rPr>
      </w:pPr>
      <w:r>
        <w:rPr>
          <w:lang w:val="ru-RU"/>
        </w:rPr>
        <w:t>9. Лица, указанные в пункте 8 настоящего Положения, включаются в состав комиссии в установленном порядке по согласованию с общественной организацией ветеранов, созданной на территории Мирненского сельского поселения, образовательными учреждениями, деятельность которых связана с муниципальной службой, на основании запроса главы сельского поселения. Согласование осуществляется в 10-дневный срок со дня получения запроса.</w:t>
      </w:r>
    </w:p>
    <w:p>
      <w:pPr>
        <w:rPr>
          <w:lang w:val="ru-RU"/>
        </w:rPr>
      </w:pPr>
      <w:r>
        <w:rPr>
          <w:lang w:val="ru-RU"/>
        </w:rPr>
        <w:t>10. Число членов комиссии, не замещающих должности муниципальной службы в органах местного самоуправления Хабаровского муниципального района, должно составлять не менее одной четверти от общего числа членов комиссии.</w:t>
      </w:r>
    </w:p>
    <w:p>
      <w:pPr>
        <w:rPr>
          <w:lang w:val="ru-RU"/>
        </w:rPr>
      </w:pPr>
      <w:r>
        <w:rPr>
          <w:lang w:val="ru-RU"/>
        </w:rPr>
        <w:t>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pPr>
        <w:rPr>
          <w:lang w:val="ru-RU"/>
        </w:rPr>
      </w:pPr>
      <w:r>
        <w:rPr>
          <w:lang w:val="ru-RU"/>
        </w:rPr>
        <w:t>12. В заседаниях комиссии с правом совещательного голоса участвуют:</w:t>
      </w:r>
    </w:p>
    <w:p>
      <w:pPr>
        <w:rPr>
          <w:lang w:val="ru-RU"/>
        </w:rPr>
      </w:pPr>
      <w:r>
        <w:rPr>
          <w:lang w:val="ru-RU"/>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w:t>
      </w:r>
    </w:p>
    <w:p>
      <w:pPr>
        <w:rPr>
          <w:lang w:val="ru-RU"/>
        </w:rPr>
      </w:pPr>
      <w:r>
        <w:rPr>
          <w:lang w:val="ru-RU"/>
        </w:rPr>
        <w:t>б) другие муниципальные служащие; специалисты, которые могут дать пояснения по вопросам муниципальной службы и вопросам, рассматриваемым комиссией; должностные лица государственных органов,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pPr>
        <w:rPr>
          <w:lang w:val="ru-RU"/>
        </w:rPr>
      </w:pPr>
      <w:r>
        <w:rPr>
          <w:lang w:val="ru-RU"/>
        </w:rPr>
        <w:t>13.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Мирненского сельского поселения, недопустимо.</w:t>
      </w:r>
    </w:p>
    <w:p>
      <w:pPr>
        <w:rPr>
          <w:lang w:val="ru-RU"/>
        </w:rPr>
      </w:pPr>
      <w:r>
        <w:rPr>
          <w:lang w:val="ru-RU"/>
        </w:rPr>
        <w:t>14.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участие в рассмотрении указанного вопроса.</w:t>
      </w:r>
    </w:p>
    <w:p>
      <w:pPr>
        <w:rPr>
          <w:lang w:val="ru-RU"/>
        </w:rPr>
      </w:pPr>
      <w:r>
        <w:rPr>
          <w:lang w:val="ru-RU"/>
        </w:rPr>
        <w:t>15. Основанием для проведения заседания комиссии являются:</w:t>
      </w:r>
    </w:p>
    <w:p>
      <w:pPr>
        <w:rPr>
          <w:lang w:val="ru-RU"/>
        </w:rPr>
      </w:pPr>
      <w:r>
        <w:rPr>
          <w:lang w:val="ru-RU"/>
        </w:rPr>
        <w:t>а) предоставление руководителем органа местного самоуправления Мирненского сельского поселения, в соответствии с пунктом 26 Положения о проверке достоверности и полноты сведений, представляемых гражданами, претендующими на замещение должностей государственной гражданской службы Хабаровского края, и государственными гражданскими служащими Хабаровского края, и соблюдения государственными гражданскими служащими Хабаровского края требований к служебному поведению, утвержденного постановлением Губернатора Хабаровского края от 19 января 2010 года № 4, материалов проверки, свидетельствующих:</w:t>
      </w:r>
    </w:p>
    <w:p>
      <w:pPr>
        <w:rPr>
          <w:lang w:val="ru-RU"/>
        </w:rPr>
      </w:pPr>
      <w:r>
        <w:rPr>
          <w:lang w:val="ru-RU"/>
        </w:rPr>
        <w:t>- о представлении муниципальным служащим недостоверных или неполных сведений, предусмотренных подпунктом «а» пункта 1 вышеуказанного Положения;</w:t>
      </w:r>
    </w:p>
    <w:p>
      <w:pPr>
        <w:rPr>
          <w:lang w:val="ru-RU"/>
        </w:rPr>
      </w:pPr>
      <w:r>
        <w:rPr>
          <w:lang w:val="ru-RU"/>
        </w:rPr>
        <w:t>- о несоблюдении муниципальным служащим требований к служебному поведению и (или) требований об урегулировании конфликта интересов;</w:t>
      </w:r>
    </w:p>
    <w:p>
      <w:pPr>
        <w:rPr>
          <w:lang w:val="ru-RU"/>
        </w:rPr>
      </w:pPr>
      <w:r>
        <w:rPr>
          <w:lang w:val="ru-RU"/>
        </w:rPr>
        <w:t>б) поступившее в установленном порядке:</w:t>
      </w:r>
    </w:p>
    <w:p>
      <w:pPr>
        <w:rPr>
          <w:lang w:val="ru-RU"/>
        </w:rPr>
      </w:pPr>
      <w:r>
        <w:rPr>
          <w:lang w:val="ru-RU"/>
        </w:rPr>
        <w:t>обращение гражданина, замещавшего должность муниципальной службы Мирненского сельского поселения, включенную в перечень должностей, утвержденный постановлением администрации Мирненского сельского поселения от 06.08.2009 № 50 « Об утверждении перечня должностей»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 до истечения двух лет со дня увольнения с муниципальной службы;</w:t>
      </w:r>
    </w:p>
    <w:p>
      <w:pPr>
        <w:rPr>
          <w:lang w:val="ru-RU"/>
        </w:rPr>
      </w:pPr>
      <w:r>
        <w:rPr>
          <w:lang w:val="ru-RU"/>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pPr>
        <w:rPr>
          <w:lang w:val="ru-RU"/>
        </w:rPr>
      </w:pPr>
      <w:r>
        <w:rPr>
          <w:lang w:val="ru-RU"/>
        </w:rPr>
        <w:t>в) представление руководителя органа местного самоуправления Мирненского сельского поселения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органах местного самоуправления Мирненского сельского поселения мер по предупреждению коррупции.</w:t>
      </w:r>
    </w:p>
    <w:p>
      <w:pPr>
        <w:rPr>
          <w:lang w:val="ru-RU"/>
        </w:rPr>
      </w:pPr>
      <w:r>
        <w:rPr>
          <w:lang w:val="ru-RU"/>
        </w:rPr>
        <w:t>16.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pPr>
        <w:rPr>
          <w:lang w:val="ru-RU"/>
        </w:rPr>
      </w:pPr>
      <w:r>
        <w:rPr>
          <w:lang w:val="ru-RU"/>
        </w:rPr>
        <w:t>17. Председатель комиссии при поступлении к нему информации, содержащей основания для проведения заседания комиссии:</w:t>
      </w:r>
    </w:p>
    <w:p>
      <w:pPr>
        <w:rPr>
          <w:lang w:val="ru-RU"/>
        </w:rPr>
      </w:pPr>
      <w:r>
        <w:rPr>
          <w:lang w:val="ru-RU"/>
        </w:rPr>
        <w:t>а) в трехдневный срок назначает дату заседания комиссии. При этом дата заседания комиссии не может быть назначена позднее семи дней со дня поступления указанной информации;</w:t>
      </w:r>
    </w:p>
    <w:p>
      <w:pPr>
        <w:rPr>
          <w:lang w:val="ru-RU"/>
        </w:rPr>
      </w:pPr>
      <w:r>
        <w:rPr>
          <w:lang w:val="ru-RU"/>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информацией и результатами её проверки;</w:t>
      </w:r>
    </w:p>
    <w:p>
      <w:pPr>
        <w:rPr>
          <w:lang w:val="ru-RU"/>
        </w:rPr>
      </w:pPr>
      <w:r>
        <w:rPr>
          <w:lang w:val="ru-RU"/>
        </w:rPr>
        <w:t>в) рассматривает ходатайства о приглашении на заседание комиссии лиц, указанных в подпункте "б" пункта 12 настоящего Положения, принимает решения об их удовлетворении (об отказе в удовлетворении) и о рассмотрении (об отказе в рассмотрении) в ходе заседания комиссии дополнительных материалов.</w:t>
      </w:r>
    </w:p>
    <w:p>
      <w:pPr>
        <w:rPr>
          <w:lang w:val="ru-RU"/>
        </w:rPr>
      </w:pPr>
      <w:r>
        <w:rPr>
          <w:lang w:val="ru-RU"/>
        </w:rPr>
        <w:t>г) в случае, если в комиссию поступила информация о наличии у муниципального служащего личной заинтересованности, которая приводит или может привести к конфликту интересов, председатель комиссии немедленно принимает меры по предотвращению конфликта интересов, председатель комиссии немедленно принимает меры по предотвращению конфликта интересов, усиления контроля за исполнением муниципальным служащим его должностных обязанностей, отстранение его от замещаемой должности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pPr>
        <w:rPr>
          <w:lang w:val="ru-RU"/>
        </w:rPr>
      </w:pPr>
      <w:r>
        <w:rPr>
          <w:lang w:val="ru-RU"/>
        </w:rPr>
        <w:t>18. Заседание комиссии проводится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w:t>
      </w:r>
    </w:p>
    <w:p>
      <w:pPr>
        <w:rPr>
          <w:lang w:val="ru-RU"/>
        </w:rPr>
      </w:pPr>
      <w:r>
        <w:rPr>
          <w:lang w:val="ru-RU"/>
        </w:rPr>
        <w:t>19. На заседании комиссии заслушиваются пояснения муниципального служащего (с его согласия) и иных лиц, рассматриваются материалы по существу предъявляемых муниципальному служащему претензий, а также дополнительные материалы.</w:t>
      </w:r>
    </w:p>
    <w:p>
      <w:pPr>
        <w:rPr>
          <w:lang w:val="ru-RU"/>
        </w:rPr>
      </w:pPr>
      <w:r>
        <w:rPr>
          <w:lang w:val="ru-RU"/>
        </w:rPr>
        <w:t>20. Члены комиссии и лица, участвующие в ее заседании, не вправе разглашать сведения, ставшие им известными в ходе работы комиссии.</w:t>
      </w:r>
    </w:p>
    <w:p>
      <w:pPr>
        <w:rPr>
          <w:lang w:val="ru-RU"/>
        </w:rPr>
      </w:pPr>
      <w:r>
        <w:rPr>
          <w:lang w:val="ru-RU"/>
        </w:rPr>
        <w:t>21. По итогам рассмотрения вопроса, указанного в абзаце втором подпункта «а» пункта 15 настоящего Положения, комиссия принимает одно из следующих решений:</w:t>
      </w:r>
    </w:p>
    <w:p>
      <w:pPr>
        <w:rPr>
          <w:lang w:val="ru-RU"/>
        </w:rPr>
      </w:pPr>
      <w:r>
        <w:rPr>
          <w:lang w:val="ru-RU"/>
        </w:rPr>
        <w:t>а) установить, что сведения, представленные муниципальным служащим в соответствии с подпунктом «а» пункта 1 Положения о проверке достоверности и полноты сведений, являются достоверными и полными;</w:t>
      </w:r>
    </w:p>
    <w:p>
      <w:pPr>
        <w:rPr>
          <w:lang w:val="ru-RU"/>
        </w:rPr>
      </w:pPr>
      <w:r>
        <w:rPr>
          <w:lang w:val="ru-RU"/>
        </w:rPr>
        <w:t>б) установить, что сведения, представленные муниципальным служащим в соответствии с подпунктом «а» пункта 1 Положения о проверке достоверности и полноты сведений, являются недостоверными и (или) неполными. В этом случае, комиссия рекомендует представителю нанимателя применить к муниципальному служащему конкретную меру ответственности.</w:t>
      </w:r>
    </w:p>
    <w:p>
      <w:pPr>
        <w:rPr>
          <w:lang w:val="ru-RU"/>
        </w:rPr>
      </w:pPr>
      <w:r>
        <w:rPr>
          <w:lang w:val="ru-RU"/>
        </w:rPr>
        <w:t>22. По итогам рассмотрения вопроса, указанного в абзаце третьем подпункта «а» пункта 15 настоящего Положения, комиссия принимает одно из следующих решений:</w:t>
      </w:r>
    </w:p>
    <w:p>
      <w:pPr>
        <w:rPr>
          <w:lang w:val="ru-RU"/>
        </w:rPr>
      </w:pPr>
      <w:r>
        <w:rPr>
          <w:lang w:val="ru-RU"/>
        </w:rPr>
        <w:t>а) установить, что муниципальный служащий соблюдал требования к служебному поведению и (или) требования об урегулировании конфликта интересов;</w:t>
      </w:r>
    </w:p>
    <w:p>
      <w:pPr>
        <w:rPr>
          <w:lang w:val="ru-RU"/>
        </w:rPr>
      </w:pPr>
      <w:r>
        <w:rPr>
          <w:lang w:val="ru-RU"/>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pPr>
        <w:rPr>
          <w:lang w:val="ru-RU"/>
        </w:rPr>
      </w:pPr>
      <w:r>
        <w:rPr>
          <w:lang w:val="ru-RU"/>
        </w:rPr>
        <w:t>23. По итогам рассмотрения вопроса, указанного в абзаце втором подпункта «б» пункта 15 настоящего Положения, комиссия принимает одно из следующих решений:</w:t>
      </w:r>
    </w:p>
    <w:p>
      <w:pPr>
        <w:rPr>
          <w:lang w:val="ru-RU"/>
        </w:rPr>
      </w:pPr>
      <w:r>
        <w:rPr>
          <w:lang w:val="ru-RU"/>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w:t>
      </w:r>
    </w:p>
    <w:p>
      <w:pPr>
        <w:rPr>
          <w:lang w:val="ru-RU"/>
        </w:rPr>
      </w:pPr>
      <w:r>
        <w:rPr>
          <w:lang w:val="ru-RU"/>
        </w:rPr>
        <w:t>б) отказать гражданину в замещении должности в коммерческой или некоммерческой организации либо выполнении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 и мотивировать свой отказ.</w:t>
      </w:r>
    </w:p>
    <w:p>
      <w:pPr>
        <w:rPr>
          <w:lang w:val="ru-RU"/>
        </w:rPr>
      </w:pPr>
      <w:r>
        <w:rPr>
          <w:lang w:val="ru-RU"/>
        </w:rPr>
        <w:t>24. По итогам рассмотрения вопроса, указанного в абзаце третьем подпункта «б» пункта 15 настоящего Положения, комиссия принимает одно из следующих решений:</w:t>
      </w:r>
    </w:p>
    <w:p>
      <w:pPr>
        <w:rPr>
          <w:lang w:val="ru-RU"/>
        </w:rPr>
      </w:pPr>
      <w:r>
        <w:rPr>
          <w:lang w:val="ru-RU"/>
        </w:rPr>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pPr>
        <w:rPr>
          <w:lang w:val="ru-RU"/>
        </w:rPr>
      </w:pPr>
      <w:r>
        <w:rPr>
          <w:lang w:val="ru-RU"/>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pPr>
        <w:rPr>
          <w:lang w:val="ru-RU"/>
        </w:rPr>
      </w:pPr>
      <w:r>
        <w:rPr>
          <w:lang w:val="ru-RU"/>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применить к муниципальному служащему конкретную меру ответственности.</w:t>
      </w:r>
    </w:p>
    <w:p>
      <w:pPr>
        <w:rPr>
          <w:lang w:val="ru-RU"/>
        </w:rPr>
      </w:pPr>
      <w:r>
        <w:rPr>
          <w:lang w:val="ru-RU"/>
        </w:rPr>
        <w:t>25. По итогам рассмотрения вопросов, предусмотренных подпунктами «а», «б» пункта 15 настоящего Положения, при наличии к тому оснований комиссия может принять иное, чем предусмотрено пунктами 20 - 23 настоящего Положения, решение. Основания и мотивы принятия такого решения должны быть отражены в протоколе заседания комиссии.</w:t>
      </w:r>
    </w:p>
    <w:p>
      <w:pPr>
        <w:rPr>
          <w:lang w:val="ru-RU"/>
        </w:rPr>
      </w:pPr>
      <w:r>
        <w:rPr>
          <w:lang w:val="ru-RU"/>
        </w:rPr>
        <w:t>26. По итогам рассмотрения вопроса, предусмотренного подпунктом «в» пункта 15 настоящего Положения, комиссия принимает соответствующее решение.</w:t>
      </w:r>
    </w:p>
    <w:p>
      <w:pPr>
        <w:rPr>
          <w:lang w:val="ru-RU"/>
        </w:rPr>
      </w:pPr>
      <w:r>
        <w:rPr>
          <w:lang w:val="ru-RU"/>
        </w:rPr>
        <w:t>27. Для исполнения решений комиссии могут быть подготовлены проекты муниципальных правовых актов администрации Мирненского сельского поселения, решений или поручений руководителя органа местного самоуправления, которые в установленном порядке представляются на рассмотрение руководителя органа местного самоуправления.</w:t>
      </w:r>
    </w:p>
    <w:p>
      <w:pPr>
        <w:rPr>
          <w:lang w:val="ru-RU"/>
        </w:rPr>
      </w:pPr>
      <w:r>
        <w:rPr>
          <w:lang w:val="ru-RU"/>
        </w:rPr>
        <w:t>28. Решения комиссии по вопросам, указанным в пункте 15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pPr>
        <w:rPr>
          <w:lang w:val="ru-RU"/>
        </w:rPr>
      </w:pPr>
      <w:r>
        <w:rPr>
          <w:lang w:val="ru-RU"/>
        </w:rPr>
        <w:t>29.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15 настоящего Положения, для руководителя органа местного самоуправления Мирненского сельского поселения носят рекомендательный характер.</w:t>
      </w:r>
    </w:p>
    <w:p>
      <w:pPr>
        <w:rPr>
          <w:lang w:val="ru-RU"/>
        </w:rPr>
      </w:pPr>
      <w:r>
        <w:rPr>
          <w:lang w:val="ru-RU"/>
        </w:rPr>
        <w:t>Решение, принимаемое по итогам рассмотрения вопроса, указанного в абзаце втором подпункта «б» пункта 15 настоящего Положения, носит обязательный характер.</w:t>
      </w:r>
    </w:p>
    <w:p>
      <w:pPr>
        <w:rPr>
          <w:lang w:val="ru-RU"/>
        </w:rPr>
      </w:pPr>
      <w:r>
        <w:rPr>
          <w:lang w:val="ru-RU"/>
        </w:rPr>
        <w:t>30. В протоколе заседания комиссии указываются:</w:t>
      </w:r>
    </w:p>
    <w:p>
      <w:pPr>
        <w:rPr>
          <w:lang w:val="ru-RU"/>
        </w:rPr>
      </w:pPr>
      <w:r>
        <w:rPr>
          <w:lang w:val="ru-RU"/>
        </w:rPr>
        <w:t>а) дата заседания комиссии, фамилии, имена, отчества членов комиссии и других лиц, присутствующих на заседании;</w:t>
      </w:r>
    </w:p>
    <w:p>
      <w:pPr>
        <w:rPr>
          <w:lang w:val="ru-RU"/>
        </w:rPr>
      </w:pPr>
      <w:r>
        <w:rPr>
          <w:lang w:val="ru-RU"/>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pPr>
        <w:rPr>
          <w:lang w:val="ru-RU"/>
        </w:rPr>
      </w:pPr>
      <w:r>
        <w:rPr>
          <w:lang w:val="ru-RU"/>
        </w:rPr>
        <w:t>в) предъявляемые к муниципальному служащему претензии, материалы, на которых они основываются;</w:t>
      </w:r>
    </w:p>
    <w:p>
      <w:pPr>
        <w:rPr>
          <w:lang w:val="ru-RU"/>
        </w:rPr>
      </w:pPr>
      <w:r>
        <w:rPr>
          <w:lang w:val="ru-RU"/>
        </w:rPr>
        <w:t>г) содержание пояснений муниципального служащего и других лиц по существу предъявленных претензий;</w:t>
      </w:r>
    </w:p>
    <w:p>
      <w:pPr>
        <w:rPr>
          <w:lang w:val="ru-RU"/>
        </w:rPr>
      </w:pPr>
      <w:r>
        <w:rPr>
          <w:lang w:val="ru-RU"/>
        </w:rPr>
        <w:t>д) фамилии, имена, отчества выступивших на заседании лиц и краткое изложение их выступлений;</w:t>
      </w:r>
    </w:p>
    <w:p>
      <w:pPr>
        <w:rPr>
          <w:lang w:val="ru-RU"/>
        </w:rPr>
      </w:pPr>
      <w:r>
        <w:rPr>
          <w:lang w:val="ru-RU"/>
        </w:rPr>
        <w:t>е) источник информации, содержащей основания для проведения заседания комиссии, дата поступления информации в орган местного самоуправления;</w:t>
      </w:r>
    </w:p>
    <w:p>
      <w:pPr>
        <w:rPr>
          <w:lang w:val="ru-RU"/>
        </w:rPr>
      </w:pPr>
      <w:r>
        <w:rPr>
          <w:lang w:val="ru-RU"/>
        </w:rPr>
        <w:t>ж) другие сведения;</w:t>
      </w:r>
    </w:p>
    <w:p>
      <w:pPr>
        <w:rPr>
          <w:lang w:val="ru-RU"/>
        </w:rPr>
      </w:pPr>
      <w:r>
        <w:rPr>
          <w:lang w:val="ru-RU"/>
        </w:rPr>
        <w:t>з) результаты голосования;</w:t>
      </w:r>
    </w:p>
    <w:p>
      <w:pPr>
        <w:rPr>
          <w:lang w:val="ru-RU"/>
        </w:rPr>
      </w:pPr>
      <w:r>
        <w:rPr>
          <w:lang w:val="ru-RU"/>
        </w:rPr>
        <w:t>и) решение и обоснование его принятия.</w:t>
      </w:r>
    </w:p>
    <w:p>
      <w:pPr>
        <w:rPr>
          <w:lang w:val="ru-RU"/>
        </w:rPr>
      </w:pPr>
      <w:r>
        <w:rPr>
          <w:lang w:val="ru-RU"/>
        </w:rPr>
        <w:t>31.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pPr>
        <w:rPr>
          <w:lang w:val="ru-RU"/>
        </w:rPr>
      </w:pPr>
      <w:r>
        <w:rPr>
          <w:lang w:val="ru-RU"/>
        </w:rPr>
        <w:t>32. Копии протокола заседания комиссии в трехдневный срок со дня заседания направляются представителю нанимателя, полностью или в виде выписок из него - муниципальному служащему, а также по решению председателя комиссии - иным заинтересованным лицам, по их письменному запросу.</w:t>
      </w:r>
    </w:p>
    <w:p>
      <w:pPr>
        <w:rPr>
          <w:lang w:val="ru-RU"/>
        </w:rPr>
      </w:pPr>
      <w:r>
        <w:rPr>
          <w:lang w:val="ru-RU"/>
        </w:rPr>
        <w:t>33. Представитель нанимателя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и Хабаровского края, а также по иным вопросам организации противодействия коррупции. 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нанимателя оглашается на ближайшем заседании комиссии и принимается к сведению без обсуждения.</w:t>
      </w:r>
    </w:p>
    <w:p>
      <w:pPr>
        <w:rPr>
          <w:lang w:val="ru-RU"/>
        </w:rPr>
      </w:pPr>
      <w:r>
        <w:rPr>
          <w:lang w:val="ru-RU"/>
        </w:rPr>
        <w:t>34.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pPr>
        <w:rPr>
          <w:lang w:val="ru-RU"/>
        </w:rPr>
      </w:pPr>
      <w:r>
        <w:rPr>
          <w:lang w:val="ru-RU"/>
        </w:rPr>
        <w:t>35.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трехдневный срок, а при необходимости - немедленно.</w:t>
      </w:r>
    </w:p>
    <w:p>
      <w:pPr>
        <w:rPr>
          <w:lang w:val="ru-RU"/>
        </w:rPr>
      </w:pPr>
      <w:r>
        <w:rPr>
          <w:lang w:val="ru-RU"/>
        </w:rPr>
        <w:t>36.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pPr>
        <w:rPr>
          <w:lang w:val="ru-RU"/>
        </w:rPr>
      </w:pPr>
      <w:r>
        <w:rPr>
          <w:lang w:val="ru-RU"/>
        </w:rPr>
        <w:t>37.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секретарём комиссии или лицом, ответственным за работу по профилактике коррупционных и иных правонарушений.</w:t>
      </w:r>
    </w:p>
    <w:p>
      <w:pPr>
        <w:rPr/>
      </w:pPr>
    </w:p>
    <w:p>
      <w:pPr>
        <w:rPr>
          <w:lang w:val="ru-RU"/>
        </w:rPr>
      </w:pPr>
      <w:r>
        <w:rPr>
          <w:lang w:val="ru-RU"/>
        </w:rPr>
        <w:t>________________________</w:t>
      </w:r>
    </w:p>
    <w:p>
      <w:pPr>
        <w:rPr/>
      </w:pPr>
    </w:p>
    <w:p>
      <w:r>
        <w:rPr>
          <w:lang w:val="ru-RU"/>
        </w:rPr>
        <w:t>Председатель Совета депутатов А.Ю.Фирциков</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