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A02FB" w14:textId="1A71D1CF" w:rsidR="00020A44" w:rsidRDefault="000411EA">
      <w:r>
        <w:t>Управление ветеринарии Правительства Хабаровского края (далее – управление ветеринарии) сообщает, что согласно информации Минсельхоза России, на территории Российской Федерации возрастают риски заноса и распространения вируса африканской чумы свиней (далее – АЧС), в том числе из-за массового посещения населением лесных массивов.</w:t>
      </w:r>
    </w:p>
    <w:p w14:paraId="1B8AAA53" w14:textId="461104F9" w:rsidR="000411EA" w:rsidRDefault="000411EA">
      <w:r>
        <w:t xml:space="preserve">Сообщаем о необходимости оперативного информирования специалистов государственной ветеринарной службы края обо всех изменениях в поведении и здоровье сельскохозяйственных животных, об обнаружении трупов павших </w:t>
      </w:r>
      <w:r w:rsidR="002A3804">
        <w:t>сельскохозяйственных животных, диких животных.</w:t>
      </w:r>
    </w:p>
    <w:p w14:paraId="5448E432" w14:textId="62ADE522" w:rsidR="002A3804" w:rsidRDefault="002A3804">
      <w:r>
        <w:t>Дополнительно сообщаем, что в управлении ветеринарии организована работа «горячей линии», на которую можно обратиться по всем интересующим вопросам обеспечения эпизоотического благополучия, заболевания животных в рабочие дни: с 09.00 до 18.00 по номеру тел.: (4212) 31-19-80, в выходные и праздничные дни по номеру тел.: (962)678-93-25.</w:t>
      </w:r>
    </w:p>
    <w:sectPr w:rsidR="002A38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9CD"/>
    <w:rsid w:val="00020A44"/>
    <w:rsid w:val="000411EA"/>
    <w:rsid w:val="002A3804"/>
    <w:rsid w:val="0090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14EB3"/>
  <w15:chartTrackingRefBased/>
  <w15:docId w15:val="{46156EC6-E5A2-401D-A92E-5CFF9D906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2026-08-11T00:48:00Z</dcterms:created>
  <dcterms:modified xsi:type="dcterms:W3CDTF">2026-08-11T01:05:00Z</dcterms:modified>
</cp:coreProperties>
</file>