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29.03.2019 № 7-29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проекте изменений, вносимых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Устав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поселения Хабаровского муниципального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принятием Закона Хабаровского края от 19.12.2018 № 390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«О внесении изменений в Закон Хабаровского края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Хабаровском крае», 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Устав Мирненского сельского поселения Хабаровского муниципального района Хабаровского </w:t>
      </w:r>
      <w:r>
        <w:rPr>
          <w:rFonts w:ascii="times new roman"/>
          <w:color w:val="000000"/>
          <w:sz w:val="21"/>
          <w:rtl w:val="off"/>
          <w:lang w:val="en-US"/>
        </w:rPr>
        <w:t>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Ч</w:t>
      </w:r>
      <w:r>
        <w:rPr>
          <w:rFonts w:ascii="times new roman"/>
          <w:color w:val="000000"/>
          <w:sz w:val="21"/>
          <w:rtl w:val="off"/>
          <w:lang w:val="en-US"/>
        </w:rPr>
        <w:t>асть 2 статьи 36.4 дополнить новым пунктом: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«2.1) возмещение расходов, связанных со служебной командировкой</w:t>
      </w:r>
      <w:r>
        <w:rPr>
          <w:rFonts w:ascii="times new roman"/>
          <w:color w:val="000000"/>
          <w:sz w:val="21"/>
          <w:rtl w:val="off"/>
          <w:lang w:val="en-US"/>
        </w:rPr>
        <w:t>;»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Назначить по проекту решения проведение публичных слушани</w:t>
      </w:r>
      <w:r>
        <w:rPr>
          <w:rFonts w:ascii="times new roman"/>
          <w:color w:val="000000"/>
          <w:sz w:val="21"/>
          <w:rtl w:val="off"/>
          <w:lang w:val="en-US"/>
        </w:rPr>
        <w:t>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поселения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