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12.07.2021 № 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Об утверждении Порядка исполнения решения о применении бюджетных мер принуждения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В соответствии со статьей 306.2 Бюджетного кодекса Российской Федерации, администрация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прилагаемый Порядок исполнения решения о применении бюджетных мер.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Настоящее постановление подлежит опубликованию в информационном бюллетени и официальном сайте администрации Мирненского сельского поселения Хабаровского муниципального района Хабаровского края.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Контроль за исполнением настоящего постановления оставляю за собой.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УТВЕРЖДЕН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постановлением администрации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от 12.07.2021 № 89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исполнения решения о применении бюджетных мер принуждения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Порядок исполнения решения о применении бюджетных мер принуждения (далее – Порядок) разработан в соответствии со статьей 306.2 Бюджетного кодекса Российской Федерации и устанавливает правила принятия и исполнения администрацией Мирненского сельского поселения Хабаровского муниципального района Хабаровского края (далее – администрация) решения о применении бюджетных мер принуждения за совершение бюджетного нарушения.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Под уведомлением о применении бюджетных мер принуждения (далее – уведомление) понимается документ органа муниципального финансового контроля, содержащий основания для применения бюджетных мер принуждения по результатам проверки (ревизии), по форме согласно Приложению № 1 к настоящему Порядку.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Поступившее в администрацию уведомление регистрируется в Журнале учета уведомлений органов муниципального финансового контроля в течение одного рабочего дня со дня поступления, Приложение № 2 к настоящему Порядку.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Решение о применении бюджетных мер принуждения, предусмотренных главой 30 Бюджетного кодекса Российской Федерации, принимается главой Мирненского сельского поселения Хабаровского муниципального района Хабаровского края (далее – глава поселения), а в случае его отсутствия – лицом исполняющем его обязанности на основании уведомления органа муниципального финансового контроля о применении бюджетных мер принуждения. Решение о применении бюджетной меры принуждения оформляется распоряжением администрации.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4. Рассмотрение поступившего в администрацию уведомления и подготовка проекта распоряжения о принятии решения о применении бюджетной меры принуждения осуществляется в течение десяти рабочих дней со дня поступления в администрацию уведомления от органа муниципального финансового контроля.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5. Бюджетные меры принуждения, на основании распоряжения о применении бюджетных мер принуждения подлежат исполнению администрацией в течение тридцати календарных дней после даты получения уведомления.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6. В случае принятия главой поселения решения о приостановлении предоставления межбюджетных трансфертов (далее – решение о приостановлении) или решения о сокращении предоставления межбюджетных трансфертов муниципальному образованию (далее – решение о сокращении) уполномоченный специалист администрации в течение двух рабочих дней готовит соответствующий проект распоряжения администрации о приостановлении (сокращении) предоставления межбюджетных трансфертов (далее – распоряжение о приостановлении (сокращении)) и представляет его на подпись главе поселения.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Уведомление и подписанное распоряжение о приостановлении (сокращении) подлежат регистрации. Копия распоряжения направляется участнику бюджетного процесса, совершившему бюджетное нарушение, по которому принято решение о приостановлении (сокращении) предоставления межбюджетных трансфертов.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7. Приостановление предоставления межбюджетных трансфертов из бюджета сельского поселения реализуется путем прекращения осуществления операций по перечислению межбюджетных трансфертов с даты указанной в распоряжении.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8. Сокращение предоставления межбюджетных трансфертов из бюджета Мирненского сельского поселения Хабаровского муниципального района Хабаровского края (далее – бюджет сельского поселения) реализуется путем внесения в установленном порядке изменений в решение Совета депутатов Мирненского сельского поселения Хабаровского муниципального района Хабаровского края (Схода граждан) о бюджете сельского поселения на текущий финансовый год (на текущий финансовый год и на плановый период) об уменьшении объемов (сокращении) предоставляемых межбюджетных трансфертов.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9. Участник бюджетного процесса, совершивший бюджетное нарушение, повлекшее принятие решения о приостановлении (сокращении), представляет в администрацию информацию об устранении нарушений.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10. Уполномоченный специалист администрации готовит проект распоряжения об отмене приостановления предоставления межбюджетных трансфертов (далее – распоряжение об отмене приостановления) и предоставляет его на подпись главе поселения.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Подписанное распоряжение об отмене приостановления после его регистрации принимается администрацией для возобновления операций по перечислению межбюджетных трансфертов.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11. Возобновление администрацией операций по перечислению межбюджетных трансфертов из бюджета сельского поселения участнику бюджетного процесса, совершившему бюджетное нарушение, производится не позднее трех рабочих дней с момента получения соответствующего распоряжения об отмене приостановления.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12. В случае принятия главой поселения решения о бесспорном взыскании суммы средств, предоставленных из бюджета сельского поселения, суммы платы за пользование средствами бюджета сельского поселения, пеней за несвоевременный возврат средств бюджета сельского поселения (далее – решение о бесспорном взыскании), уполномоченный специалист администрации в течение двух рабочих дней готовит проект соответствующего распоряжения администрации о бесспорном взыскании и представляет его на подпись главе апоселения. Подписанное распоряжение о бесспорном взыскании после его регистрации исполнению. Копия распоряжения о бесспорном взыскании направляется участнику бюджетного процесса, совершившему бюджетное нарушение, по которому принято решение о бесспорном взыскании.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13. О результатах применения бюджетных мер принуждения администрация сообщает органу муниципального финансового контроля, направившему соответствующее уведомление о применении бюджетных мер принуждения, в течение пяти рабочих дней с даты исполнения решения о применении бюджетной меры принуждения.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___________________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Приложение № 1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 Порядку исполнения решения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о применении бюджетных мер принуждения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УВЕДОМЛЕНИЕ №___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 применении бюджетных мер принуждения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от _________________20___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На основании акта проверки (ревизии) от «___»_________ 20____г. №______ в отношении __________________________________________ (полное наименование объекта контроля) установлено:_____________________________________________________ (излагаются обстоятельства совершенного нарушения бюджетного законодательства Российской Федерации) В соответствии со статьей (статьями) _________ Бюджетного кодекса Российской Федерации, а также в соответствии с ______________________________________________________________ (указываются наименования и номера соответствующих статей (пунктов) законодательных и нормативно-правовых актов, а также в необходимых случаях соответствующий договор (соглашение) на предоставление средств бюджета Мирненского сельского поселения Хабаровского муниципального района Хабаровского края за допущенные нарушения законодательства предлагаю: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Взыскать средства бюджета Мирненского сельского поселения Хабаровского муниципального района Хабаровского края, использованные не по целевому назначению, в сумме________________________________________рублей (цифрами и прописью) в бесспорном порядке со счета №_________________________________ (реквизиты счета получателя средств бюджета сельского поселения)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Применить иные меры в соответствии с Бюджетным кодексом Российской Федерации_________________________________________ ___________________________________________________________ (указываются конкретные суммы, условия и обстоятельства, данные и реквизиты)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Руководитель органа, муниципального финансового контроля, проводившего контрольные мероприятия __________________ __________________ (подпись) (расшифровка подписи)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__________________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 xml:space="preserve">Приложение № 2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"/>
                <w:color w:val="000000"/>
                <w:sz w:val="21"/>
                <w:lang w:val="en-US"/>
              </w:rPr>
            </w:pPr>
            <w:r>
              <w:rPr>
                <w:rFonts w:ascii="times"/>
                <w:color w:val="000000"/>
                <w:sz w:val="21"/>
                <w:rtl w:val="off"/>
                <w:lang w:val="en-US"/>
              </w:rPr>
              <w:t>к Порядку исполнения решения о применении бюджетных мер принуждения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u w:val="single"/>
          <w:rtl w:val="off"/>
          <w:lang w:val="en-US"/>
        </w:rPr>
        <w:t>Форма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Журнал учета уведомлений органов муниципального финансового контроля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органа муниципального финансового контроля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Номер, дата поступления уведомления органа муниципального контроля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получателя бюджетных средств, распорядителя, главного распорядителя бюджетных средств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Бюджетная мера принуждения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бюджетных нарушений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