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Памятка для родителей.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Все знают, как дети любят купаться. Напоминаем, жизнь и здоровье ваших детей в ваших pyxa.Будьте бдительны и ни на минуту не оставляйте детей без присмотра у водных объектов, тем более в воде.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Не допускайте самостоятельных прогулок детей к водоемам и регулярно разговаривайте с ними о том. какие опасности могут подстерегать человека на воде, какие меры предосторожности они обязательно должны соблюдать.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Настоятельно рекомендуем плавать только на официально открытых, специально оборудованных для этих целей местах.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Научите ребенка хорошо плавать сразу несколькими стилями. Если серьезных достижений в плавании пока нет, то спасательный жилет обязателен, дополнительно используйте и другие надежные надувные приспособления для купания (круг, нарукавники и пр.).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Перед водными процедурами взрослые должны оценить обстановку; посмотреть, где находятся спасательные средства, спасательный пост. Нужно убедиться, что вода не холодная, нет сильных волн, что течение не сильное, нет водоворотов, рельеф дна ровный.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Еще раз обращаем внимание на то, что купание детей должно происходить только под постоянным присмотром взрослых, которые хорошо умеют плавать и знают, как оказать помощь тонущему человеку.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Не допускайте самостоятельных выходов на воду детей на лодках, плотах, специальных плавательных досках, катамаранах.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Детские игры в воде должны быть, в первую очередь, безопасными. Так, все участники водных игр должны уметь плавать; игра не должна быть связана с ограничением движений (бросками, захватами и удерживанием под водой и др.), а также с заплывом на большие расстояния.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Перед заходом в воду необходимо сделать небольшую разминку. При ярком солнце для детей и взрослых обязателен головной убор.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http://mirnoeadm.ru/e4559557-069a-4bee-a2b2-d52eb71be2e1" v:shapes="_x0000_s1026"&gt;</w:t>
      </w:r>
    </w:p>
    <w:p>
      <w:r>
        <w:rPr>
          <w:lang w:val="ru-RU"/>
        </w:rPr>
        <w:t>Если вы стали свидетелем происшествия на водоеме, зовите на помощь, сообщите о случившемся на спасательный пост или же звоните по единому номеру вызова экстренных оперативных служб - "112".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