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разъясняет: срок привлечения к административной ответственности по ст.7.3 КоАП РФ за самовольное пользование недрами увеличен до одного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20.12.2017 № 414-ФЗ «О внесении изменений в Кодекс Российской Федерации об административных правонарушениях» внесены изменения ст.4.5 Кодекса Российской Федерации об административных правонарушениях «давность привлечения к административной ответственности».</w:t>
      </w:r>
    </w:p>
    <w:p>
      <w:pPr>
        <w:rPr/>
      </w:pPr>
    </w:p>
    <w:p>
      <w:r>
        <w:rPr>
          <w:lang w:val="ru-RU"/>
        </w:rPr>
        <w:t>Теперь срок давности привлечения к ответственности за совершение административных правонарушений за самовольное пользование недрами (ст.7.3 КоАП РФ) и самовольную добычу янтаря, нефрита или иных полудрагоценных камней (ст.7.5 КоАП РФ), ранее составлявший всего два месяца, увеличен до одного года.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