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pPr>
      <w:r>
        <w:t xml:space="preserve"> ПРОЕКТ</w:t>
      </w:r>
    </w:p>
    <w:p>
      <w:pPr>
        <w:rPr/>
      </w:pPr>
    </w:p>
    <w:p>
      <w:pPr>
        <w:rPr/>
      </w:pPr>
      <w:r>
        <w:t xml:space="preserve"> </w:t>
      </w:r>
    </w:p>
    <w:p>
      <w:pPr>
        <w:rPr/>
      </w:pPr>
    </w:p>
    <w:p>
      <w:pPr>
        <w:rPr/>
      </w:pPr>
      <w:r>
        <w:t xml:space="preserve"> СОВЕТ ДЕПУТАТОВ 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w:t>
      </w:r>
    </w:p>
    <w:p>
      <w:pPr>
        <w:rPr/>
      </w:pPr>
    </w:p>
    <w:p>
      <w:pPr>
        <w:rPr/>
      </w:pPr>
      <w:r>
        <w:t xml:space="preserve"> РЕШЕНИЕ</w:t>
      </w:r>
    </w:p>
    <w:p>
      <w:pPr>
        <w:rPr/>
      </w:pPr>
    </w:p>
    <w:p>
      <w:pPr>
        <w:rPr>
          <w:lang w:val="en-US"/>
        </w:rPr>
      </w:pPr>
      <w:r>
        <w:rPr>
          <w:lang w:val="en-US"/>
        </w:rPr>
        <w:t>________№_____</w:t>
      </w:r>
    </w:p>
    <w:p>
      <w:pPr>
        <w:rPr/>
      </w:pPr>
    </w:p>
    <w:p>
      <w:pPr>
        <w:rPr/>
      </w:pPr>
      <w:r>
        <w:t xml:space="preserve">      с.Мирное</w:t>
      </w:r>
    </w:p>
    <w:p>
      <w:pPr>
        <w:rPr/>
      </w:pPr>
    </w:p>
    <w:p>
      <w:pPr>
        <w:rPr/>
      </w:pPr>
      <w:r>
        <w:t xml:space="preserve"> </w:t>
      </w:r>
    </w:p>
    <w:p>
      <w:pPr>
        <w:rPr/>
      </w:pPr>
    </w:p>
    <w:p>
      <w:pPr>
        <w:rPr>
          <w:lang w:val="en-US"/>
        </w:rPr>
      </w:pPr>
      <w:r>
        <w:rPr>
          <w:lang w:val="en-US"/>
        </w:rPr>
        <w:t>Об утверждении Правил благоустройства территории Мирненского сельского поселения Хабаровского муниципального района Хабаровского края</w:t>
      </w:r>
    </w:p>
    <w:p>
      <w:pPr>
        <w:rPr/>
      </w:pPr>
    </w:p>
    <w:p>
      <w:pPr>
        <w:rPr/>
      </w:pPr>
      <w:r>
        <w:t xml:space="preserve"> </w:t>
      </w:r>
    </w:p>
    <w:p>
      <w:pPr>
        <w:rPr/>
      </w:pPr>
    </w:p>
    <w:p>
      <w:pPr>
        <w:rPr/>
      </w:pPr>
      <w:r>
        <w:t xml:space="preserve"> </w:t>
      </w:r>
    </w:p>
    <w:p>
      <w:pPr>
        <w:rPr/>
      </w:pPr>
    </w:p>
    <w:p>
      <w:pPr>
        <w:rPr/>
      </w:pPr>
      <w:r>
        <w:t xml:space="preserve"> В соответствии с методическими рекомендациями, утвержденными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rPr/>
      </w:pPr>
    </w:p>
    <w:p>
      <w:pPr>
        <w:rPr>
          <w:lang w:val="en-US"/>
        </w:rPr>
      </w:pPr>
      <w:r>
        <w:rPr>
          <w:lang w:val="en-US"/>
        </w:rPr>
        <w:t>РЕШИЛ:</w:t>
      </w:r>
    </w:p>
    <w:p>
      <w:pPr>
        <w:rPr/>
      </w:pPr>
    </w:p>
    <w:p>
      <w:pPr>
        <w:rPr>
          <w:lang w:val="en-US"/>
        </w:rPr>
      </w:pPr>
      <w:r>
        <w:rPr>
          <w:lang w:val="en-US"/>
        </w:rPr>
        <w:t>1.Утвердитьприлагаемые ПравилаблагоустройстватерриторииМирненскогосельскогопоселенияХабаровскогомуниципальногорайонаХабаровскогокрая.</w:t>
      </w:r>
    </w:p>
    <w:p>
      <w:pPr>
        <w:rPr/>
      </w:pPr>
    </w:p>
    <w:p>
      <w:pPr>
        <w:rPr>
          <w:lang w:val="en-US"/>
        </w:rPr>
      </w:pPr>
      <w:r>
        <w:rPr>
          <w:lang w:val="en-US"/>
        </w:rPr>
        <w:t>2. Решения Совета депутатов от 03.07.2012 № 29-147 «Обутверждении Норм и правил по благоустройствутерриторииМирненскогосельскогопоселенияХабаровскогомуниципальногорайонаХабаровскогокрая» и от</w:t>
      </w:r>
    </w:p>
    <w:p>
      <w:pPr>
        <w:rPr/>
      </w:pPr>
    </w:p>
    <w:p>
      <w:pPr>
        <w:rPr>
          <w:lang w:val="en-US"/>
        </w:rPr>
      </w:pPr>
      <w:r>
        <w:rPr>
          <w:lang w:val="en-US"/>
        </w:rPr>
        <w:t>23.12.2015 № 32-94 «О внесении изменений в Нормы и правила по благоустройству территории Мирненского сельского поселения Хабаровского муниципального района Хабаровского края» считать утратившими силу».</w:t>
      </w:r>
    </w:p>
    <w:p>
      <w:pPr>
        <w:rPr/>
      </w:pPr>
    </w:p>
    <w:p>
      <w:pPr>
        <w:rPr/>
      </w:pPr>
      <w:r>
        <w:t xml:space="preserve">         3.ОпубликоватьнастоящеерешениевИнформационномбюллетенеМирненскогосельскогопоселенияХабаровскогомуниципальногорайонаХабаровскогокраяинаофициальномсайтеадминистрации.</w:t>
      </w:r>
    </w:p>
    <w:p>
      <w:pPr>
        <w:rPr/>
      </w:pPr>
    </w:p>
    <w:p>
      <w:pPr>
        <w:rPr>
          <w:lang w:val="en-US"/>
        </w:rPr>
      </w:pPr>
      <w:r>
        <w:rPr>
          <w:lang w:val="en-US"/>
        </w:rPr>
        <w:t>3.                 Решениевступаетвсилупослеегоофициальногоопубликования.</w:t>
      </w:r>
    </w:p>
    <w:p>
      <w:pPr>
        <w:rPr/>
      </w:pPr>
    </w:p>
    <w:p>
      <w:pPr>
        <w:rPr/>
      </w:pPr>
      <w:r>
        <w:t xml:space="preserve"> </w:t>
      </w:r>
    </w:p>
    <w:p>
      <w:pPr>
        <w:rPr/>
      </w:pPr>
    </w:p>
    <w:p>
      <w:pPr>
        <w:rPr>
          <w:lang w:val="en-US"/>
        </w:rPr>
      </w:pPr>
      <w:r>
        <w:rPr>
          <w:lang w:val="en-US"/>
        </w:rPr>
        <w:t>Председатель Совета депутатов                                          Н.В. Илларионов</w:t>
      </w:r>
    </w:p>
    <w:p>
      <w:pPr>
        <w:rPr/>
      </w:pPr>
    </w:p>
    <w:p>
      <w:pPr>
        <w:rPr/>
      </w:pPr>
      <w:r>
        <w:t xml:space="preserve"> </w:t>
      </w:r>
    </w:p>
    <w:p>
      <w:pPr>
        <w:rPr/>
      </w:pPr>
    </w:p>
    <w:p>
      <w:pPr>
        <w:rPr>
          <w:lang w:val="en-US"/>
        </w:rPr>
      </w:pPr>
      <w:r>
        <w:rPr>
          <w:lang w:val="en-US"/>
        </w:rPr>
        <w:t>Главасельскогопоселения                                                  А.В. Куприенко</w:t>
      </w:r>
    </w:p>
    <w:p>
      <w:pPr>
        <w:rPr/>
      </w:pPr>
    </w:p>
    <w:p>
      <w:pPr>
        <w:rPr>
          <w:lang w:val="en-US"/>
        </w:rPr>
      </w:pPr>
      <w:r>
        <w:rPr>
          <w:lang w:val="en-US"/>
        </w:rPr>
        <w:t>УТВЕРЖДЕНЫ</w:t>
      </w:r>
    </w:p>
    <w:p>
      <w:pPr>
        <w:rPr/>
      </w:pPr>
    </w:p>
    <w:p>
      <w:pPr>
        <w:rPr>
          <w:lang w:val="en-US"/>
        </w:rPr>
      </w:pPr>
      <w:r>
        <w:rPr>
          <w:lang w:val="en-US"/>
        </w:rPr>
        <w:t>Решением Совета депутатов</w:t>
      </w:r>
    </w:p>
    <w:p>
      <w:pPr>
        <w:rPr/>
      </w:pPr>
    </w:p>
    <w:p>
      <w:pPr>
        <w:rPr>
          <w:lang w:val="en-US"/>
        </w:rPr>
      </w:pPr>
      <w:r>
        <w:rPr>
          <w:lang w:val="en-US"/>
        </w:rPr>
        <w:t>Мирненского сельского поселения Хабаровского муниципального района Хабаровского края</w:t>
      </w:r>
    </w:p>
    <w:p>
      <w:pPr>
        <w:rPr/>
      </w:pPr>
    </w:p>
    <w:p>
      <w:pPr>
        <w:rPr/>
      </w:pPr>
      <w:r>
        <w:t xml:space="preserve"> </w:t>
      </w:r>
    </w:p>
    <w:p>
      <w:pPr>
        <w:rPr/>
      </w:pPr>
    </w:p>
    <w:p>
      <w:pPr>
        <w:rPr/>
      </w:pPr>
      <w:r>
        <w:t xml:space="preserve">   от «___» ______ 2017 №______</w:t>
      </w:r>
    </w:p>
    <w:p>
      <w:pPr>
        <w:rPr/>
      </w:pPr>
    </w:p>
    <w:p>
      <w:pPr>
        <w:rPr/>
      </w:pPr>
      <w:r>
        <w:t xml:space="preserve"> </w:t>
      </w:r>
    </w:p>
    <w:p>
      <w:pPr>
        <w:rPr/>
      </w:pPr>
    </w:p>
    <w:p>
      <w:pPr>
        <w:rPr/>
      </w:pPr>
      <w:r>
        <w:t xml:space="preserve"> </w:t>
      </w:r>
    </w:p>
    <w:p>
      <w:pPr>
        <w:rPr/>
      </w:pPr>
    </w:p>
    <w:p>
      <w:pPr>
        <w:rPr/>
      </w:pPr>
      <w:r>
        <w:t xml:space="preserve"> </w:t>
      </w:r>
    </w:p>
    <w:p>
      <w:pPr>
        <w:rPr/>
      </w:pPr>
    </w:p>
    <w:p>
      <w:pPr>
        <w:rPr>
          <w:lang w:val="en-US"/>
        </w:rPr>
      </w:pPr>
      <w:r>
        <w:rPr>
          <w:lang w:val="en-US"/>
        </w:rPr>
        <w:t>ПРАВИЛА</w:t>
      </w:r>
    </w:p>
    <w:p>
      <w:pPr>
        <w:rPr/>
      </w:pPr>
    </w:p>
    <w:p>
      <w:pPr>
        <w:rPr>
          <w:lang w:val="en-US"/>
        </w:rPr>
      </w:pPr>
      <w:r>
        <w:rPr>
          <w:lang w:val="en-US"/>
        </w:rPr>
        <w:t>благоустройства территории Мирненского сельского поселения Хабаровского муниципального района Хабаровского края</w:t>
      </w:r>
    </w:p>
    <w:p>
      <w:pPr>
        <w:rPr/>
      </w:pPr>
    </w:p>
    <w:p>
      <w:pPr>
        <w:rPr/>
      </w:pPr>
      <w:r>
        <w:t xml:space="preserve"> </w:t>
      </w:r>
    </w:p>
    <w:p>
      <w:pPr>
        <w:rPr/>
      </w:pPr>
    </w:p>
    <w:p>
      <w:pPr>
        <w:rPr>
          <w:lang w:val="en-US"/>
        </w:rPr>
      </w:pPr>
      <w:r>
        <w:rPr>
          <w:lang w:val="en-US"/>
        </w:rPr>
        <w:t>1. Предмет регулирования и задачи настоящих Правил</w:t>
      </w:r>
    </w:p>
    <w:p>
      <w:pPr>
        <w:rPr/>
      </w:pPr>
    </w:p>
    <w:p>
      <w:pPr>
        <w:rPr/>
      </w:pPr>
      <w:r>
        <w:t xml:space="preserve"> </w:t>
      </w:r>
    </w:p>
    <w:p>
      <w:pPr>
        <w:rPr/>
      </w:pPr>
    </w:p>
    <w:p>
      <w:pPr>
        <w:rPr>
          <w:lang w:val="en-US"/>
        </w:rPr>
      </w:pPr>
      <w:r>
        <w:rPr>
          <w:lang w:val="en-US"/>
        </w:rPr>
        <w:t>1.1. Настоящие Правила благоустройства территории Мирненского сельского поселения Хабаровского муниципального района Хабаровского края (далее – Правила и поселение соответственно) устанавливают единые и обязательные к исполнению на территории поселениянормы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и законных пользователей зданий (помещений в них),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pPr>
        <w:rPr/>
      </w:pPr>
    </w:p>
    <w:p>
      <w:pPr>
        <w:rPr>
          <w:lang w:val="en-US"/>
        </w:rPr>
      </w:pPr>
      <w:r>
        <w:rPr>
          <w:lang w:val="en-US"/>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rPr/>
      </w:pPr>
    </w:p>
    <w:p>
      <w:pPr>
        <w:rPr/>
      </w:pPr>
      <w:r>
        <w:t xml:space="preserve"> </w:t>
      </w:r>
    </w:p>
    <w:p>
      <w:pPr>
        <w:rPr/>
      </w:pPr>
    </w:p>
    <w:p>
      <w:pPr>
        <w:rPr>
          <w:lang w:val="en-US"/>
        </w:rPr>
      </w:pPr>
      <w:r>
        <w:rPr>
          <w:lang w:val="en-US"/>
        </w:rPr>
        <w:t>1.3. Основными задачами настоящих Правил являются:</w:t>
      </w:r>
    </w:p>
    <w:p>
      <w:pPr>
        <w:rPr/>
      </w:pPr>
    </w:p>
    <w:p>
      <w:pPr>
        <w:rPr>
          <w:lang w:val="en-US"/>
        </w:rPr>
      </w:pPr>
      <w:r>
        <w:rPr>
          <w:lang w:val="en-US"/>
        </w:rPr>
        <w:t>а) обеспечение формирования единого облика поселения;</w:t>
      </w:r>
    </w:p>
    <w:p>
      <w:pPr>
        <w:rPr/>
      </w:pPr>
    </w:p>
    <w:p>
      <w:pPr>
        <w:rPr>
          <w:lang w:val="en-US"/>
        </w:rPr>
      </w:pPr>
      <w:r>
        <w:rPr>
          <w:lang w:val="en-US"/>
        </w:rPr>
        <w:t>б) обеспечение создания, содержания и развития объектов благоустройства поселения;</w:t>
      </w:r>
    </w:p>
    <w:p>
      <w:pPr>
        <w:rPr/>
      </w:pPr>
    </w:p>
    <w:p>
      <w:pPr>
        <w:rPr>
          <w:lang w:val="en-US"/>
        </w:rPr>
      </w:pPr>
      <w:r>
        <w:rPr>
          <w:lang w:val="en-US"/>
        </w:rPr>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pPr>
        <w:rPr/>
      </w:pPr>
    </w:p>
    <w:p>
      <w:pPr>
        <w:rPr>
          <w:lang w:val="en-US"/>
        </w:rPr>
      </w:pPr>
      <w:r>
        <w:rPr>
          <w:lang w:val="en-US"/>
        </w:rPr>
        <w:t>г) обеспечение сохранности объектов благоустройства поселения;</w:t>
      </w:r>
    </w:p>
    <w:p>
      <w:pPr>
        <w:rPr/>
      </w:pPr>
    </w:p>
    <w:p>
      <w:pPr>
        <w:rPr>
          <w:lang w:val="en-US"/>
        </w:rPr>
      </w:pPr>
      <w:r>
        <w:rPr>
          <w:lang w:val="en-US"/>
        </w:rPr>
        <w:t>д) обеспечение комфортного и безопасного проживания граждан.</w:t>
      </w:r>
    </w:p>
    <w:p>
      <w:pPr>
        <w:rPr/>
      </w:pPr>
    </w:p>
    <w:p>
      <w:pPr>
        <w:rPr>
          <w:lang w:val="en-US"/>
        </w:rPr>
      </w:pPr>
      <w:r>
        <w:rPr>
          <w:lang w:val="en-US"/>
        </w:rPr>
        <w:t>1.4. Правовое регулирование отношений в сфере благоустройства поселения:</w:t>
      </w:r>
    </w:p>
    <w:p>
      <w:pPr>
        <w:rPr/>
      </w:pPr>
    </w:p>
    <w:p>
      <w:pPr>
        <w:rPr>
          <w:lang w:val="en-US"/>
        </w:rPr>
      </w:pPr>
      <w:r>
        <w:rPr>
          <w:lang w:val="en-US"/>
        </w:rPr>
        <w:t>1.4.1. Правовое регулирование отношений в сфере благоустройства в поселении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pPr>
        <w:rPr/>
      </w:pPr>
    </w:p>
    <w:p>
      <w:pPr>
        <w:rPr>
          <w:lang w:val="en-US"/>
        </w:rPr>
      </w:pPr>
      <w:r>
        <w:rPr>
          <w:lang w:val="en-US"/>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pPr>
        <w:rPr/>
      </w:pPr>
    </w:p>
    <w:p>
      <w:pPr>
        <w:rPr>
          <w:lang w:val="en-US"/>
        </w:rPr>
      </w:pPr>
      <w:r>
        <w:rPr>
          <w:lang w:val="en-US"/>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en-US"/>
        </w:rPr>
      </w:pPr>
      <w:r>
        <w:rPr>
          <w:lang w:val="en-US"/>
        </w:rPr>
        <w:t>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pPr>
        <w:rPr/>
      </w:pPr>
    </w:p>
    <w:p>
      <w:pPr>
        <w:rPr>
          <w:lang w:val="en-US"/>
        </w:rPr>
      </w:pPr>
      <w:r>
        <w:rPr>
          <w:lang w:val="en-US"/>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pPr>
        <w:rPr/>
      </w:pPr>
    </w:p>
    <w:p>
      <w:pPr>
        <w:rPr>
          <w:lang w:val="en-US"/>
        </w:rPr>
      </w:pPr>
      <w:r>
        <w:rPr>
          <w:lang w:val="en-US"/>
        </w:rPr>
        <w:t>1.4.6. За нарушение настоящих Правил виновные лица несут административную ответственность, установленную законодательством.</w:t>
      </w:r>
    </w:p>
    <w:p>
      <w:pPr>
        <w:rPr/>
      </w:pPr>
    </w:p>
    <w:p>
      <w:pPr>
        <w:rPr/>
      </w:pPr>
      <w:r>
        <w:t xml:space="preserve"> </w:t>
      </w:r>
    </w:p>
    <w:p>
      <w:pPr>
        <w:rPr/>
      </w:pPr>
    </w:p>
    <w:p>
      <w:pPr>
        <w:rPr>
          <w:lang w:val="en-US"/>
        </w:rPr>
      </w:pPr>
      <w:r>
        <w:rPr>
          <w:lang w:val="en-US"/>
        </w:rPr>
        <w:t>1.5. Основные понятия</w:t>
      </w:r>
    </w:p>
    <w:p>
      <w:pPr>
        <w:rPr/>
      </w:pPr>
    </w:p>
    <w:p>
      <w:pPr>
        <w:rPr>
          <w:lang w:val="en-US"/>
        </w:rPr>
      </w:pPr>
      <w:r>
        <w:rPr>
          <w:lang w:val="en-US"/>
        </w:rPr>
        <w:t>В целях настоящих Правил используются следующие основные понятия:</w:t>
      </w:r>
    </w:p>
    <w:p>
      <w:pPr>
        <w:rPr/>
      </w:pPr>
    </w:p>
    <w:p>
      <w:pPr>
        <w:rPr>
          <w:lang w:val="en-US"/>
        </w:rPr>
      </w:pPr>
      <w:r>
        <w:rPr>
          <w:lang w:val="en-US"/>
        </w:rPr>
        <w:t>благоустройство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pPr>
        <w:rPr/>
      </w:pPr>
    </w:p>
    <w:p>
      <w:pPr>
        <w:rPr>
          <w:lang w:val="en-US"/>
        </w:rPr>
      </w:pPr>
      <w:r>
        <w:rPr>
          <w:lang w:val="en-US"/>
        </w:rPr>
        <w:t>объекты благоустройства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pPr>
        <w:rPr/>
      </w:pPr>
    </w:p>
    <w:p>
      <w:pPr>
        <w:rPr>
          <w:lang w:val="en-US"/>
        </w:rPr>
      </w:pPr>
      <w:r>
        <w:rPr>
          <w:lang w:val="en-US"/>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pPr>
        <w:rPr/>
      </w:pPr>
    </w:p>
    <w:p>
      <w:pPr>
        <w:rPr>
          <w:lang w:val="en-US"/>
        </w:rPr>
      </w:pPr>
      <w:r>
        <w:rPr>
          <w:lang w:val="en-US"/>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rPr/>
      </w:pPr>
    </w:p>
    <w:p>
      <w:pPr>
        <w:rPr>
          <w:lang w:val="en-US"/>
        </w:rPr>
      </w:pPr>
      <w:r>
        <w:rPr>
          <w:lang w:val="en-US"/>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rPr/>
      </w:pPr>
    </w:p>
    <w:p>
      <w:pPr>
        <w:rPr>
          <w:lang w:val="en-US"/>
        </w:rPr>
      </w:pPr>
      <w:r>
        <w:rPr>
          <w:lang w:val="en-US"/>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rPr/>
      </w:pPr>
    </w:p>
    <w:p>
      <w:pPr>
        <w:rPr>
          <w:lang w:val="en-US"/>
        </w:rPr>
      </w:pPr>
      <w:r>
        <w:rPr>
          <w:lang w:val="en-US"/>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rPr/>
      </w:pPr>
    </w:p>
    <w:p>
      <w:pPr>
        <w:rPr>
          <w:lang w:val="en-US"/>
        </w:rPr>
      </w:pPr>
      <w:r>
        <w:rPr>
          <w:lang w:val="en-US"/>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rPr/>
      </w:pPr>
    </w:p>
    <w:p>
      <w:pPr>
        <w:rPr>
          <w:lang w:val="en-US"/>
        </w:rPr>
      </w:pPr>
      <w:r>
        <w:rPr>
          <w:lang w:val="en-US"/>
        </w:rPr>
        <w:t>проезд – дорога, примыкающая к проезжим частям жилых и магистральных улиц, разворотным площадкам;</w:t>
      </w:r>
    </w:p>
    <w:p>
      <w:pPr>
        <w:rPr/>
      </w:pPr>
    </w:p>
    <w:p>
      <w:pPr>
        <w:rPr>
          <w:lang w:val="en-US"/>
        </w:rPr>
      </w:pPr>
      <w:r>
        <w:rPr>
          <w:lang w:val="en-US"/>
        </w:rPr>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rPr/>
      </w:pPr>
    </w:p>
    <w:p>
      <w:pPr>
        <w:rPr>
          <w:lang w:val="en-US"/>
        </w:rPr>
      </w:pPr>
      <w:r>
        <w:rPr>
          <w:lang w:val="en-US"/>
        </w:rPr>
        <w:t>дождеприемный колодец – сооружение на канализационной сети, предназначенное для приема и отвода дождевых и талых вод;</w:t>
      </w:r>
    </w:p>
    <w:p>
      <w:pPr>
        <w:rPr/>
      </w:pPr>
    </w:p>
    <w:p>
      <w:pPr>
        <w:rPr>
          <w:lang w:val="en-US"/>
        </w:rPr>
      </w:pPr>
      <w:r>
        <w:rPr>
          <w:lang w:val="en-US"/>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rPr/>
      </w:pPr>
    </w:p>
    <w:p>
      <w:pPr>
        <w:rPr>
          <w:lang w:val="en-US"/>
        </w:rPr>
      </w:pPr>
      <w:r>
        <w:rPr>
          <w:lang w:val="en-US"/>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pPr>
        <w:rPr/>
      </w:pPr>
    </w:p>
    <w:p>
      <w:pPr>
        <w:rPr>
          <w:lang w:val="en-US"/>
        </w:rPr>
      </w:pPr>
      <w:r>
        <w:rPr>
          <w:lang w:val="en-US"/>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rPr/>
      </w:pPr>
    </w:p>
    <w:p>
      <w:pPr>
        <w:rPr>
          <w:lang w:val="en-US"/>
        </w:rPr>
      </w:pPr>
      <w:r>
        <w:rPr>
          <w:lang w:val="en-US"/>
        </w:rPr>
        <w:t>дендроплан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pPr>
        <w:rPr/>
      </w:pPr>
    </w:p>
    <w:p>
      <w:pPr>
        <w:rPr>
          <w:lang w:val="en-US"/>
        </w:rPr>
      </w:pPr>
      <w:r>
        <w:rPr>
          <w:lang w:val="en-US"/>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rPr/>
      </w:pPr>
    </w:p>
    <w:p>
      <w:pPr>
        <w:rPr>
          <w:lang w:val="en-US"/>
        </w:rPr>
      </w:pPr>
      <w:r>
        <w:rPr>
          <w:lang w:val="en-US"/>
        </w:rPr>
        <w:t>уничтожение зеленых насаждений – повреждение зеленых насаждений, повлекшее прекращение их роста;</w:t>
      </w:r>
    </w:p>
    <w:p>
      <w:pPr>
        <w:rPr/>
      </w:pPr>
    </w:p>
    <w:p>
      <w:pPr>
        <w:rPr>
          <w:lang w:val="en-US"/>
        </w:rPr>
      </w:pPr>
      <w:r>
        <w:rPr>
          <w:lang w:val="en-US"/>
        </w:rPr>
        <w:t>компенсационное озеленение – воспроизводство зеленых насаждений взамен уничтоженных или поврежденных;</w:t>
      </w:r>
    </w:p>
    <w:p>
      <w:pPr>
        <w:rPr/>
      </w:pPr>
    </w:p>
    <w:p>
      <w:pPr>
        <w:rPr>
          <w:lang w:val="en-US"/>
        </w:rPr>
      </w:pPr>
      <w:r>
        <w:rPr>
          <w:lang w:val="en-US"/>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rPr/>
      </w:pPr>
    </w:p>
    <w:p>
      <w:pPr>
        <w:rPr>
          <w:lang w:val="en-US"/>
        </w:rPr>
      </w:pPr>
      <w:r>
        <w:rPr>
          <w:lang w:val="en-US"/>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rPr/>
      </w:pPr>
    </w:p>
    <w:p>
      <w:pPr>
        <w:rPr>
          <w:lang w:val="en-US"/>
        </w:rPr>
      </w:pPr>
      <w:r>
        <w:rPr>
          <w:lang w:val="en-US"/>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pPr>
        <w:rPr/>
      </w:pPr>
    </w:p>
    <w:p>
      <w:pPr>
        <w:rPr>
          <w:lang w:val="en-US"/>
        </w:rPr>
      </w:pPr>
      <w:r>
        <w:rPr>
          <w:lang w:val="en-US"/>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rPr/>
      </w:pPr>
    </w:p>
    <w:p>
      <w:pPr>
        <w:rPr>
          <w:lang w:val="en-US"/>
        </w:rPr>
      </w:pPr>
      <w:r>
        <w:rPr>
          <w:lang w:val="en-US"/>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rPr/>
      </w:pPr>
    </w:p>
    <w:p>
      <w:pPr>
        <w:rPr>
          <w:lang w:val="en-US"/>
        </w:rPr>
      </w:pPr>
      <w:r>
        <w:rPr>
          <w:lang w:val="en-US"/>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rPr/>
      </w:pPr>
    </w:p>
    <w:p>
      <w:pPr>
        <w:rPr>
          <w:lang w:val="en-US"/>
        </w:rPr>
      </w:pPr>
      <w:r>
        <w:rPr>
          <w:lang w:val="en-US"/>
        </w:rPr>
        <w:t>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pPr>
        <w:rPr/>
      </w:pPr>
    </w:p>
    <w:p>
      <w:pPr>
        <w:rPr>
          <w:lang w:val="en-US"/>
        </w:rPr>
      </w:pPr>
      <w:r>
        <w:rPr>
          <w:lang w:val="en-US"/>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rPr/>
      </w:pPr>
    </w:p>
    <w:p>
      <w:pPr>
        <w:rPr>
          <w:lang w:val="en-US"/>
        </w:rPr>
      </w:pPr>
      <w:r>
        <w:rPr>
          <w:lang w:val="en-US"/>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rPr/>
      </w:pPr>
    </w:p>
    <w:p>
      <w:pPr>
        <w:rPr>
          <w:lang w:val="en-US"/>
        </w:rPr>
      </w:pPr>
      <w:r>
        <w:rPr>
          <w:lang w:val="en-US"/>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rPr/>
      </w:pPr>
    </w:p>
    <w:p>
      <w:pPr>
        <w:rPr>
          <w:lang w:val="en-US"/>
        </w:rPr>
      </w:pPr>
      <w:r>
        <w:rPr>
          <w:lang w:val="en-US"/>
        </w:rPr>
        <w:t>бункер-накопитель – мусоросборник, предназначенный для складирования крупногабаритных отходов;</w:t>
      </w:r>
    </w:p>
    <w:p>
      <w:pPr>
        <w:rPr/>
      </w:pPr>
    </w:p>
    <w:p>
      <w:pPr>
        <w:rPr>
          <w:lang w:val="en-US"/>
        </w:rPr>
      </w:pPr>
      <w:r>
        <w:rPr>
          <w:lang w:val="en-US"/>
        </w:rPr>
        <w:t>контейнер – мусоросборник, предназначенный для складирования твердых коммунальных отходов, за исключением крупногабаритных отходов;</w:t>
      </w:r>
    </w:p>
    <w:p>
      <w:pPr>
        <w:rPr/>
      </w:pPr>
    </w:p>
    <w:p>
      <w:pPr>
        <w:rPr>
          <w:lang w:val="en-US"/>
        </w:rPr>
      </w:pPr>
      <w:r>
        <w:rPr>
          <w:lang w:val="en-US"/>
        </w:rPr>
        <w:t>урна – стандартная емкость для сбора мусора объемом до 0,5 кубических метров включительно;</w:t>
      </w:r>
    </w:p>
    <w:p>
      <w:pPr>
        <w:rPr/>
      </w:pPr>
    </w:p>
    <w:p>
      <w:pPr>
        <w:rPr>
          <w:lang w:val="en-US"/>
        </w:rPr>
      </w:pPr>
      <w:r>
        <w:rPr>
          <w:lang w:val="en-US"/>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rPr/>
      </w:pPr>
    </w:p>
    <w:p>
      <w:pPr>
        <w:rPr>
          <w:lang w:val="en-US"/>
        </w:rPr>
      </w:pPr>
      <w:r>
        <w:rPr>
          <w:lang w:val="en-US"/>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rPr/>
      </w:pPr>
    </w:p>
    <w:p>
      <w:pPr>
        <w:rPr>
          <w:lang w:val="en-US"/>
        </w:rPr>
      </w:pPr>
      <w:r>
        <w:rPr>
          <w:lang w:val="en-US"/>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rPr/>
      </w:pPr>
    </w:p>
    <w:p>
      <w:pPr>
        <w:rPr>
          <w:lang w:val="en-US"/>
        </w:rPr>
      </w:pPr>
      <w:r>
        <w:rPr>
          <w:lang w:val="en-US"/>
        </w:rPr>
        <w:t>вывоз твердых коммунальных отходов (мусора)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pPr>
        <w:rPr/>
      </w:pPr>
    </w:p>
    <w:p>
      <w:pPr>
        <w:rPr>
          <w:lang w:val="en-US"/>
        </w:rPr>
      </w:pPr>
      <w:r>
        <w:rPr>
          <w:lang w:val="en-US"/>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pPr>
        <w:rPr/>
      </w:pPr>
    </w:p>
    <w:p>
      <w:pPr>
        <w:rPr>
          <w:lang w:val="en-US"/>
        </w:rPr>
      </w:pPr>
      <w:r>
        <w:rPr>
          <w:lang w:val="en-US"/>
        </w:rPr>
        <w:t>санитарная очистка территории – зачистка территорий, сбор, вывоз и утилизация (обезвреживание) мусора;</w:t>
      </w:r>
    </w:p>
    <w:p>
      <w:pPr>
        <w:rPr/>
      </w:pPr>
    </w:p>
    <w:p>
      <w:pPr>
        <w:rPr>
          <w:lang w:val="en-US"/>
        </w:rPr>
      </w:pPr>
      <w:r>
        <w:rPr>
          <w:lang w:val="en-US"/>
        </w:rPr>
        <w:t>график вывоза мусора – информация, в том числе составная часть договора на вывоз мусора, с указанием места (адреса), объема и времени вывоза мусора;</w:t>
      </w:r>
    </w:p>
    <w:p>
      <w:pPr>
        <w:rPr/>
      </w:pPr>
    </w:p>
    <w:p>
      <w:pPr>
        <w:rPr>
          <w:lang w:val="en-US"/>
        </w:rPr>
      </w:pPr>
      <w:r>
        <w:rPr>
          <w:lang w:val="en-US"/>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rPr/>
      </w:pPr>
    </w:p>
    <w:p>
      <w:pPr>
        <w:rPr>
          <w:lang w:val="en-US"/>
        </w:rPr>
      </w:pPr>
      <w:r>
        <w:rPr>
          <w:lang w:val="en-US"/>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pPr>
        <w:rPr/>
      </w:pPr>
    </w:p>
    <w:p>
      <w:pPr>
        <w:rPr>
          <w:lang w:val="en-US"/>
        </w:rPr>
      </w:pPr>
      <w:r>
        <w:rPr>
          <w:lang w:val="en-US"/>
        </w:rPr>
        <w:t>отлов безнадзорных животных – мероприятия по регулированию численности безнадзорных животных.</w:t>
      </w:r>
    </w:p>
    <w:p>
      <w:pPr>
        <w:rPr/>
      </w:pPr>
    </w:p>
    <w:p>
      <w:pPr>
        <w:rPr>
          <w:lang w:val="en-US"/>
        </w:rPr>
      </w:pPr>
      <w:r>
        <w:rPr>
          <w:lang w:val="en-US"/>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p>
    <w:p>
      <w:pPr>
        <w:rPr/>
      </w:pPr>
    </w:p>
    <w:p>
      <w:pPr>
        <w:rPr/>
      </w:pPr>
      <w:r>
        <w:t xml:space="preserve"> </w:t>
      </w:r>
    </w:p>
    <w:p>
      <w:pPr>
        <w:rPr/>
      </w:pPr>
    </w:p>
    <w:p>
      <w:pPr>
        <w:rPr>
          <w:lang w:val="en-US"/>
        </w:rPr>
      </w:pPr>
      <w:r>
        <w:rPr>
          <w:lang w:val="en-US"/>
        </w:rPr>
        <w:t>2. Общественное участие в деятельности по благоустройству</w:t>
      </w:r>
    </w:p>
    <w:p>
      <w:pPr>
        <w:rPr/>
      </w:pPr>
    </w:p>
    <w:p>
      <w:pPr>
        <w:rPr/>
      </w:pPr>
      <w:r>
        <w:t xml:space="preserve"> </w:t>
      </w:r>
    </w:p>
    <w:p>
      <w:pPr>
        <w:rPr/>
      </w:pPr>
    </w:p>
    <w:p>
      <w:pPr>
        <w:rPr>
          <w:lang w:val="en-US"/>
        </w:rPr>
      </w:pPr>
      <w:r>
        <w:rPr>
          <w:lang w:val="en-US"/>
        </w:rPr>
        <w:t>2.1. Участники деятельности по благоустройству</w:t>
      </w:r>
    </w:p>
    <w:p>
      <w:pPr>
        <w:rPr/>
      </w:pPr>
    </w:p>
    <w:p>
      <w:pPr>
        <w:rPr>
          <w:lang w:val="en-US"/>
        </w:rPr>
      </w:pPr>
      <w:r>
        <w:rPr>
          <w:lang w:val="en-US"/>
        </w:rPr>
        <w:t>2.1.1. Участниками деятельности по благоустройству могут выступать:</w:t>
      </w:r>
    </w:p>
    <w:p>
      <w:pPr>
        <w:rPr/>
      </w:pPr>
    </w:p>
    <w:p>
      <w:pPr>
        <w:rPr>
          <w:lang w:val="en-US"/>
        </w:rPr>
      </w:pPr>
      <w:r>
        <w:rPr>
          <w:lang w:val="en-US"/>
        </w:rPr>
        <w:t>а) 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Жителей поселения могут представлять по согласованию члены общественных организаций и объединений;</w:t>
      </w:r>
    </w:p>
    <w:p>
      <w:pPr>
        <w:rPr/>
      </w:pPr>
    </w:p>
    <w:p>
      <w:pPr>
        <w:rPr>
          <w:lang w:val="en-US"/>
        </w:rPr>
      </w:pPr>
      <w:r>
        <w:rPr>
          <w:lang w:val="en-US"/>
        </w:rPr>
        <w:t>б) представители органов местного самоуправления поселения, которые формируют техническое задание, выбирают исполнителей и обеспечивают финансирование в пределах своих полномочий;</w:t>
      </w:r>
    </w:p>
    <w:p>
      <w:pPr>
        <w:rPr/>
      </w:pPr>
    </w:p>
    <w:p>
      <w:pPr>
        <w:rPr>
          <w:lang w:val="en-US"/>
        </w:rPr>
      </w:pPr>
      <w:r>
        <w:rPr>
          <w:lang w:val="en-US"/>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pPr>
        <w:rPr/>
      </w:pPr>
    </w:p>
    <w:p>
      <w:pPr>
        <w:rPr>
          <w:lang w:val="en-US"/>
        </w:rPr>
      </w:pPr>
      <w:r>
        <w:rPr>
          <w:lang w:val="en-US"/>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pPr>
        <w:rPr/>
      </w:pPr>
    </w:p>
    <w:p>
      <w:pPr>
        <w:rPr>
          <w:lang w:val="en-US"/>
        </w:rPr>
      </w:pPr>
      <w:r>
        <w:rPr>
          <w:lang w:val="en-US"/>
        </w:rPr>
        <w:t>д) исполнители работ, специалисты по благоустройству и озеленению, в том числе возведению малых архитектурных форм;</w:t>
      </w:r>
    </w:p>
    <w:p>
      <w:pPr>
        <w:rPr/>
      </w:pPr>
    </w:p>
    <w:p>
      <w:pPr>
        <w:rPr>
          <w:lang w:val="en-US"/>
        </w:rPr>
      </w:pPr>
      <w:r>
        <w:rPr>
          <w:lang w:val="en-US"/>
        </w:rPr>
        <w:t>е) иные лица.</w:t>
      </w:r>
    </w:p>
    <w:p>
      <w:pPr>
        <w:rPr/>
      </w:pPr>
    </w:p>
    <w:p>
      <w:pPr>
        <w:rPr>
          <w:lang w:val="en-US"/>
        </w:rPr>
      </w:pPr>
      <w:r>
        <w:rPr>
          <w:lang w:val="en-US"/>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pPr>
        <w:rPr/>
      </w:pPr>
    </w:p>
    <w:p>
      <w:pPr>
        <w:rPr>
          <w:lang w:val="en-US"/>
        </w:rPr>
      </w:pPr>
      <w:r>
        <w:rPr>
          <w:lang w:val="en-US"/>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rPr/>
      </w:pPr>
    </w:p>
    <w:p>
      <w:pPr>
        <w:rPr>
          <w:lang w:val="en-US"/>
        </w:rPr>
      </w:pPr>
      <w:r>
        <w:rPr>
          <w:lang w:val="en-US"/>
        </w:rPr>
        <w:t>2.2. Порядок общественного участия в деятельности по благоустройству.</w:t>
      </w:r>
    </w:p>
    <w:p>
      <w:pPr>
        <w:rPr/>
      </w:pPr>
    </w:p>
    <w:p>
      <w:pPr>
        <w:rPr>
          <w:lang w:val="en-US"/>
        </w:rPr>
      </w:pPr>
      <w:r>
        <w:rPr>
          <w:lang w:val="en-US"/>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pPr>
        <w:rPr/>
      </w:pPr>
    </w:p>
    <w:p>
      <w:pPr>
        <w:rPr>
          <w:lang w:val="en-US"/>
        </w:rPr>
      </w:pPr>
      <w:r>
        <w:rPr>
          <w:lang w:val="en-US"/>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pPr>
        <w:rPr/>
      </w:pPr>
    </w:p>
    <w:p>
      <w:pPr>
        <w:rPr>
          <w:lang w:val="en-US"/>
        </w:rPr>
      </w:pPr>
      <w:r>
        <w:rPr>
          <w:lang w:val="en-US"/>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pPr>
        <w:rPr/>
      </w:pPr>
    </w:p>
    <w:p>
      <w:pPr>
        <w:rPr>
          <w:lang w:val="en-US"/>
        </w:rPr>
      </w:pPr>
      <w:r>
        <w:rPr>
          <w:lang w:val="en-US"/>
        </w:rPr>
        <w:t>3 этап: рассмотрение созданных вариантов с вовлечением всех заинтересованных лиц, имеющих отношение к данной территории и данному вопросу;</w:t>
      </w:r>
    </w:p>
    <w:p>
      <w:pPr>
        <w:rPr/>
      </w:pPr>
    </w:p>
    <w:p>
      <w:pPr>
        <w:rPr>
          <w:lang w:val="en-US"/>
        </w:rPr>
      </w:pPr>
      <w:r>
        <w:rPr>
          <w:lang w:val="en-US"/>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pPr>
        <w:rPr/>
      </w:pPr>
    </w:p>
    <w:p>
      <w:pPr>
        <w:rPr>
          <w:lang w:val="en-US"/>
        </w:rPr>
      </w:pPr>
      <w:r>
        <w:rPr>
          <w:lang w:val="en-US"/>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rPr/>
      </w:pPr>
    </w:p>
    <w:p>
      <w:pPr>
        <w:rPr>
          <w:lang w:val="en-US"/>
        </w:rPr>
      </w:pPr>
      <w:r>
        <w:rPr>
          <w:lang w:val="en-US"/>
        </w:rPr>
        <w:t>1) совместное определение целей и задач по развитию территории, инвентаризация проблем и потенциалов среды;</w:t>
      </w:r>
    </w:p>
    <w:p>
      <w:pPr>
        <w:rPr/>
      </w:pPr>
    </w:p>
    <w:p>
      <w:pPr>
        <w:rPr>
          <w:lang w:val="en-US"/>
        </w:rPr>
      </w:pPr>
      <w:r>
        <w:rPr>
          <w:lang w:val="en-US"/>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rPr/>
      </w:pPr>
    </w:p>
    <w:p>
      <w:pPr>
        <w:rPr>
          <w:lang w:val="en-US"/>
        </w:rPr>
      </w:pPr>
      <w:r>
        <w:rPr>
          <w:lang w:val="en-US"/>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rPr/>
      </w:pPr>
    </w:p>
    <w:p>
      <w:pPr>
        <w:rPr>
          <w:lang w:val="en-US"/>
        </w:rPr>
      </w:pPr>
      <w:r>
        <w:rPr>
          <w:lang w:val="en-US"/>
        </w:rPr>
        <w:t>4) консультации с экспертами в выборе типов покрытий, с учетом функционального зонирования территории;</w:t>
      </w:r>
    </w:p>
    <w:p>
      <w:pPr>
        <w:rPr/>
      </w:pPr>
    </w:p>
    <w:p>
      <w:pPr>
        <w:rPr>
          <w:lang w:val="en-US"/>
        </w:rPr>
      </w:pPr>
      <w:r>
        <w:rPr>
          <w:lang w:val="en-US"/>
        </w:rPr>
        <w:t>5) консультации с экспертами по предполагаемым типам озеленения;</w:t>
      </w:r>
    </w:p>
    <w:p>
      <w:pPr>
        <w:rPr/>
      </w:pPr>
    </w:p>
    <w:p>
      <w:pPr>
        <w:rPr>
          <w:lang w:val="en-US"/>
        </w:rPr>
      </w:pPr>
      <w:r>
        <w:rPr>
          <w:lang w:val="en-US"/>
        </w:rPr>
        <w:t>6) консультации с экспертами по предполагаемым типам освещения и осветительного оборудования;</w:t>
      </w:r>
    </w:p>
    <w:p>
      <w:pPr>
        <w:rPr/>
      </w:pPr>
    </w:p>
    <w:p>
      <w:pPr>
        <w:rPr>
          <w:lang w:val="en-US"/>
        </w:rPr>
      </w:pPr>
      <w:r>
        <w:rPr>
          <w:lang w:val="en-US"/>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rPr/>
      </w:pPr>
    </w:p>
    <w:p>
      <w:pPr>
        <w:rPr>
          <w:lang w:val="en-US"/>
        </w:rPr>
      </w:pPr>
      <w:r>
        <w:rPr>
          <w:lang w:val="en-US"/>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rPr/>
      </w:pPr>
    </w:p>
    <w:p>
      <w:pPr>
        <w:rPr>
          <w:lang w:val="en-US"/>
        </w:rPr>
      </w:pPr>
      <w:r>
        <w:rPr>
          <w:lang w:val="en-US"/>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rPr/>
      </w:pPr>
    </w:p>
    <w:p>
      <w:pPr>
        <w:rPr>
          <w:lang w:val="en-US"/>
        </w:rPr>
      </w:pPr>
      <w:r>
        <w:rPr>
          <w:lang w:val="en-US"/>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rPr/>
      </w:pPr>
    </w:p>
    <w:p>
      <w:pPr>
        <w:rPr>
          <w:lang w:val="en-US"/>
        </w:rPr>
      </w:pPr>
      <w:r>
        <w:rPr>
          <w:lang w:val="en-US"/>
        </w:rPr>
        <w:t>2.2.3. При реализации проектов общественность информируется о планирующихся изменениях и возможности участия в этом процессе путем:</w:t>
      </w:r>
    </w:p>
    <w:p>
      <w:pPr>
        <w:rPr/>
      </w:pPr>
    </w:p>
    <w:p>
      <w:pPr>
        <w:rPr>
          <w:lang w:val="en-US"/>
        </w:rPr>
      </w:pPr>
      <w:r>
        <w:rPr>
          <w:lang w:val="en-US"/>
        </w:rPr>
        <w:t>1)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pPr>
        <w:rPr/>
      </w:pPr>
    </w:p>
    <w:p>
      <w:pPr>
        <w:rPr>
          <w:lang w:val="en-US"/>
        </w:rPr>
      </w:pPr>
      <w:r>
        <w:rPr>
          <w:lang w:val="en-US"/>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pPr>
        <w:rPr/>
      </w:pPr>
    </w:p>
    <w:p>
      <w:pPr>
        <w:rPr>
          <w:lang w:val="en-US"/>
        </w:rPr>
      </w:pPr>
      <w:r>
        <w:rPr>
          <w:lang w:val="en-US"/>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rPr/>
      </w:pPr>
    </w:p>
    <w:p>
      <w:pPr>
        <w:rPr>
          <w:lang w:val="en-US"/>
        </w:rPr>
      </w:pPr>
      <w:r>
        <w:rPr>
          <w:lang w:val="en-US"/>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rPr/>
      </w:pPr>
    </w:p>
    <w:p>
      <w:pPr>
        <w:rPr>
          <w:lang w:val="en-US"/>
        </w:rPr>
      </w:pPr>
      <w:r>
        <w:rPr>
          <w:lang w:val="en-US"/>
        </w:rPr>
        <w:t>5) индивидуальных приглашений участников встречи лично, по электронной почте или по телефону;</w:t>
      </w:r>
    </w:p>
    <w:p>
      <w:pPr>
        <w:rPr/>
      </w:pPr>
    </w:p>
    <w:p>
      <w:pPr>
        <w:rPr>
          <w:lang w:val="en-US"/>
        </w:rPr>
      </w:pPr>
      <w:r>
        <w:rPr>
          <w:lang w:val="en-US"/>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pPr>
        <w:rPr/>
      </w:pPr>
    </w:p>
    <w:p>
      <w:pPr>
        <w:rPr>
          <w:lang w:val="en-US"/>
        </w:rPr>
      </w:pPr>
      <w:r>
        <w:rPr>
          <w:lang w:val="en-US"/>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pPr>
        <w:rPr/>
      </w:pPr>
    </w:p>
    <w:p>
      <w:pPr>
        <w:rPr>
          <w:lang w:val="en-US"/>
        </w:rPr>
      </w:pPr>
      <w:r>
        <w:rPr>
          <w:lang w:val="en-US"/>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pPr>
        <w:rPr/>
      </w:pPr>
    </w:p>
    <w:p>
      <w:pPr>
        <w:rPr>
          <w:lang w:val="en-US"/>
        </w:rPr>
      </w:pPr>
      <w:r>
        <w:rPr>
          <w:lang w:val="en-US"/>
        </w:rPr>
        <w:t>2.3. Механизмы общественного участия в деятельности по благоустройству.</w:t>
      </w:r>
    </w:p>
    <w:p>
      <w:pPr>
        <w:rPr/>
      </w:pPr>
    </w:p>
    <w:p>
      <w:pPr>
        <w:rPr>
          <w:lang w:val="en-US"/>
        </w:rPr>
      </w:pPr>
      <w:r>
        <w:rPr>
          <w:lang w:val="en-US"/>
        </w:rPr>
        <w:t>2.3.1. К механизмам общественного участия в деятельности по благоустройству относятся:</w:t>
      </w:r>
    </w:p>
    <w:p>
      <w:pPr>
        <w:rPr/>
      </w:pPr>
    </w:p>
    <w:p>
      <w:pPr>
        <w:rPr>
          <w:lang w:val="en-US"/>
        </w:rPr>
      </w:pPr>
      <w:r>
        <w:rPr>
          <w:lang w:val="en-US"/>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rPr/>
      </w:pPr>
    </w:p>
    <w:p>
      <w:pPr>
        <w:rPr>
          <w:lang w:val="en-US"/>
        </w:rPr>
      </w:pPr>
      <w:r>
        <w:rPr>
          <w:lang w:val="en-US"/>
        </w:rPr>
        <w:t>2) общественный контроль.</w:t>
      </w:r>
    </w:p>
    <w:p>
      <w:pPr>
        <w:rPr/>
      </w:pPr>
    </w:p>
    <w:p>
      <w:pPr>
        <w:rPr>
          <w:lang w:val="en-US"/>
        </w:rPr>
      </w:pPr>
      <w:r>
        <w:rPr>
          <w:lang w:val="en-US"/>
        </w:rPr>
        <w:t>2.3.2. Общественный контроль в области благоустройства осуществляется с учетом положений Федерального закона от 21 июля 2014 г. № 212-ФЗ "Об основах общественного контроля в Российской Федерации",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pPr>
        <w:rPr/>
      </w:pPr>
    </w:p>
    <w:p>
      <w:pPr>
        <w:rPr>
          <w:lang w:val="en-US"/>
        </w:rPr>
      </w:pPr>
      <w:r>
        <w:rPr>
          <w:lang w:val="en-US"/>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rPr/>
      </w:pPr>
    </w:p>
    <w:p>
      <w:pPr>
        <w:rPr>
          <w:lang w:val="en-US"/>
        </w:rPr>
      </w:pPr>
      <w:r>
        <w:rPr>
          <w:lang w:val="en-US"/>
        </w:rPr>
        <w:t>2.4.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pPr>
        <w:rPr/>
      </w:pPr>
    </w:p>
    <w:p>
      <w:pPr>
        <w:rPr>
          <w:lang w:val="en-US"/>
        </w:rPr>
      </w:pPr>
      <w:r>
        <w:rPr>
          <w:lang w:val="en-US"/>
        </w:rPr>
        <w:t>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pPr>
        <w:rPr/>
      </w:pPr>
    </w:p>
    <w:p>
      <w:pPr>
        <w:rPr>
          <w:lang w:val="en-US"/>
        </w:rPr>
      </w:pPr>
      <w:r>
        <w:rPr>
          <w:lang w:val="en-US"/>
        </w:rPr>
        <w:t>2.4.2. Участие лиц, осуществляющих предпринимательскую деятельность, в реализации комплексных проектов благоустройства может заключаться:</w:t>
      </w:r>
    </w:p>
    <w:p>
      <w:pPr>
        <w:rPr/>
      </w:pPr>
    </w:p>
    <w:p>
      <w:pPr>
        <w:rPr>
          <w:lang w:val="en-US"/>
        </w:rPr>
      </w:pPr>
      <w:r>
        <w:rPr>
          <w:lang w:val="en-US"/>
        </w:rPr>
        <w:t>а) в создании и предоставлении разного рода услуг и сервисов для посетителей общественных пространств;</w:t>
      </w:r>
    </w:p>
    <w:p>
      <w:pPr>
        <w:rPr/>
      </w:pPr>
    </w:p>
    <w:p>
      <w:pPr>
        <w:rPr>
          <w:lang w:val="en-US"/>
        </w:rPr>
      </w:pPr>
      <w:r>
        <w:rPr>
          <w:lang w:val="en-US"/>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rPr/>
      </w:pPr>
    </w:p>
    <w:p>
      <w:pPr>
        <w:rPr>
          <w:lang w:val="en-US"/>
        </w:rPr>
      </w:pPr>
      <w:r>
        <w:rPr>
          <w:lang w:val="en-US"/>
        </w:rPr>
        <w:t>в) в строительстве, реконструкции, реставрации объектов недвижимости;</w:t>
      </w:r>
    </w:p>
    <w:p>
      <w:pPr>
        <w:rPr/>
      </w:pPr>
    </w:p>
    <w:p>
      <w:pPr>
        <w:rPr>
          <w:lang w:val="en-US"/>
        </w:rPr>
      </w:pPr>
      <w:r>
        <w:rPr>
          <w:lang w:val="en-US"/>
        </w:rPr>
        <w:t>г) в производстве или размещении элементов благоустройства;</w:t>
      </w:r>
    </w:p>
    <w:p>
      <w:pPr>
        <w:rPr/>
      </w:pPr>
    </w:p>
    <w:p>
      <w:pPr>
        <w:rPr>
          <w:lang w:val="en-US"/>
        </w:rPr>
      </w:pPr>
      <w:r>
        <w:rPr>
          <w:lang w:val="en-US"/>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pPr>
        <w:rPr/>
      </w:pPr>
    </w:p>
    <w:p>
      <w:pPr>
        <w:rPr>
          <w:lang w:val="en-US"/>
        </w:rPr>
      </w:pPr>
      <w:r>
        <w:rPr>
          <w:lang w:val="en-US"/>
        </w:rPr>
        <w:t>е) в организации мероприятий, обеспечивающих приток посетителей на создаваемые общественные пространства;</w:t>
      </w:r>
    </w:p>
    <w:p>
      <w:pPr>
        <w:rPr/>
      </w:pPr>
    </w:p>
    <w:p>
      <w:pPr>
        <w:rPr>
          <w:lang w:val="en-US"/>
        </w:rPr>
      </w:pPr>
      <w:r>
        <w:rPr>
          <w:lang w:val="en-US"/>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pPr>
        <w:rPr/>
      </w:pPr>
    </w:p>
    <w:p>
      <w:pPr>
        <w:rPr>
          <w:lang w:val="en-US"/>
        </w:rPr>
      </w:pPr>
      <w:r>
        <w:rPr>
          <w:lang w:val="en-US"/>
        </w:rPr>
        <w:t>з) в иных формах.</w:t>
      </w:r>
    </w:p>
    <w:p>
      <w:pPr>
        <w:rPr/>
      </w:pPr>
    </w:p>
    <w:p>
      <w:pPr>
        <w:rPr>
          <w:lang w:val="en-US"/>
        </w:rPr>
      </w:pPr>
      <w:r>
        <w:rPr>
          <w:lang w:val="en-US"/>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pPr>
        <w:rPr/>
      </w:pPr>
    </w:p>
    <w:p>
      <w:pPr>
        <w:rPr>
          <w:lang w:val="en-US"/>
        </w:rPr>
      </w:pPr>
      <w:r>
        <w:rPr>
          <w:lang w:val="en-US"/>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pPr>
        <w:rPr/>
      </w:pPr>
    </w:p>
    <w:p>
      <w:pPr>
        <w:rPr/>
      </w:pPr>
      <w:r>
        <w:t xml:space="preserve"> </w:t>
      </w:r>
    </w:p>
    <w:p>
      <w:pPr>
        <w:rPr/>
      </w:pPr>
    </w:p>
    <w:p>
      <w:pPr>
        <w:rPr>
          <w:lang w:val="en-US"/>
        </w:rPr>
      </w:pPr>
      <w:r>
        <w:rPr>
          <w:lang w:val="en-US"/>
        </w:rPr>
        <w:t>3. Требования к объектам и элементам благоустройства</w:t>
      </w:r>
    </w:p>
    <w:p>
      <w:pPr>
        <w:rPr/>
      </w:pPr>
    </w:p>
    <w:p>
      <w:pPr>
        <w:rPr/>
      </w:pPr>
      <w:r>
        <w:t xml:space="preserve"> </w:t>
      </w:r>
    </w:p>
    <w:p>
      <w:pPr>
        <w:rPr/>
      </w:pPr>
    </w:p>
    <w:p>
      <w:pPr>
        <w:rPr>
          <w:lang w:val="en-US"/>
        </w:rPr>
      </w:pPr>
      <w:r>
        <w:rPr>
          <w:lang w:val="en-US"/>
        </w:rPr>
        <w:t>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"О социальной защите инвалидов в Российской Федерации" Законом Хабаровского края от 09 декабря 2015г.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en-US"/>
        </w:rPr>
      </w:pPr>
      <w:r>
        <w:rPr>
          <w:lang w:val="en-US"/>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pPr>
        <w:rPr/>
      </w:pPr>
    </w:p>
    <w:p>
      <w:pPr>
        <w:rPr>
          <w:lang w:val="en-US"/>
        </w:rPr>
      </w:pPr>
      <w:r>
        <w:rPr>
          <w:lang w:val="en-US"/>
        </w:rPr>
        <w:t>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w:t>
      </w:r>
    </w:p>
    <w:p>
      <w:pPr>
        <w:rPr/>
      </w:pPr>
    </w:p>
    <w:p>
      <w:pPr>
        <w:rPr>
          <w:lang w:val="en-US"/>
        </w:rPr>
      </w:pPr>
      <w:r>
        <w:rPr>
          <w:lang w:val="en-US"/>
        </w:rPr>
        <w:t>- детские площадки, спортивные и другие площадки отдыха и досуга;</w:t>
      </w:r>
    </w:p>
    <w:p>
      <w:pPr>
        <w:rPr/>
      </w:pPr>
    </w:p>
    <w:p>
      <w:pPr>
        <w:rPr>
          <w:lang w:val="en-US"/>
        </w:rPr>
      </w:pPr>
      <w:r>
        <w:rPr>
          <w:lang w:val="en-US"/>
        </w:rPr>
        <w:t>- площадки для выгула животных;</w:t>
      </w:r>
    </w:p>
    <w:p>
      <w:pPr>
        <w:rPr/>
      </w:pPr>
    </w:p>
    <w:p>
      <w:pPr>
        <w:rPr>
          <w:lang w:val="en-US"/>
        </w:rPr>
      </w:pPr>
      <w:r>
        <w:rPr>
          <w:lang w:val="en-US"/>
        </w:rPr>
        <w:t>- площадки для дрессировки собак;</w:t>
      </w:r>
    </w:p>
    <w:p>
      <w:pPr>
        <w:rPr/>
      </w:pPr>
    </w:p>
    <w:p>
      <w:pPr>
        <w:rPr>
          <w:lang w:val="en-US"/>
        </w:rPr>
      </w:pPr>
      <w:r>
        <w:rPr>
          <w:lang w:val="en-US"/>
        </w:rPr>
        <w:t>- площадки автостоянок;</w:t>
      </w:r>
    </w:p>
    <w:p>
      <w:pPr>
        <w:rPr/>
      </w:pPr>
    </w:p>
    <w:p>
      <w:pPr>
        <w:rPr>
          <w:lang w:val="en-US"/>
        </w:rPr>
      </w:pPr>
      <w:r>
        <w:rPr>
          <w:lang w:val="en-US"/>
        </w:rPr>
        <w:t>- улицы (в том числе пешеходные) и дороги;</w:t>
      </w:r>
    </w:p>
    <w:p>
      <w:pPr>
        <w:rPr/>
      </w:pPr>
    </w:p>
    <w:p>
      <w:pPr>
        <w:rPr>
          <w:lang w:val="en-US"/>
        </w:rPr>
      </w:pPr>
      <w:r>
        <w:rPr>
          <w:lang w:val="en-US"/>
        </w:rPr>
        <w:t>- парки, скверы, иные зеленые зоны;</w:t>
      </w:r>
    </w:p>
    <w:p>
      <w:pPr>
        <w:rPr/>
      </w:pPr>
    </w:p>
    <w:p>
      <w:pPr>
        <w:rPr>
          <w:lang w:val="en-US"/>
        </w:rPr>
      </w:pPr>
      <w:r>
        <w:rPr>
          <w:lang w:val="en-US"/>
        </w:rPr>
        <w:t>- площади, набережные и другие территории;</w:t>
      </w:r>
    </w:p>
    <w:p>
      <w:pPr>
        <w:rPr/>
      </w:pPr>
    </w:p>
    <w:p>
      <w:pPr>
        <w:rPr>
          <w:lang w:val="en-US"/>
        </w:rPr>
      </w:pPr>
      <w:r>
        <w:rPr>
          <w:lang w:val="en-US"/>
        </w:rPr>
        <w:t>- технические зоны транспортных, инженерных коммуникаций, водоохранные зоны;</w:t>
      </w:r>
    </w:p>
    <w:p>
      <w:pPr>
        <w:rPr/>
      </w:pPr>
    </w:p>
    <w:p>
      <w:pPr>
        <w:rPr>
          <w:lang w:val="en-US"/>
        </w:rPr>
      </w:pPr>
      <w:r>
        <w:rPr>
          <w:lang w:val="en-US"/>
        </w:rPr>
        <w:t>- контейнерные площадки и площадки для складирования отдельных групп коммунальных отходов.</w:t>
      </w:r>
    </w:p>
    <w:p>
      <w:pPr>
        <w:rPr/>
      </w:pPr>
    </w:p>
    <w:p>
      <w:pPr>
        <w:rPr>
          <w:lang w:val="en-US"/>
        </w:rPr>
      </w:pPr>
      <w:r>
        <w:rPr>
          <w:lang w:val="en-US"/>
        </w:rPr>
        <w:t>3.4. К элементам благоустройства в настоящих Правилах относят, в том числе:</w:t>
      </w:r>
    </w:p>
    <w:p>
      <w:pPr>
        <w:rPr/>
      </w:pPr>
    </w:p>
    <w:p>
      <w:pPr>
        <w:rPr>
          <w:lang w:val="en-US"/>
        </w:rPr>
      </w:pPr>
      <w:r>
        <w:rPr>
          <w:lang w:val="en-US"/>
        </w:rPr>
        <w:t>- элементы озеленения;</w:t>
      </w:r>
    </w:p>
    <w:p>
      <w:pPr>
        <w:rPr/>
      </w:pPr>
    </w:p>
    <w:p>
      <w:pPr>
        <w:rPr>
          <w:lang w:val="en-US"/>
        </w:rPr>
      </w:pPr>
      <w:r>
        <w:rPr>
          <w:lang w:val="en-US"/>
        </w:rPr>
        <w:t>- покрытия;</w:t>
      </w:r>
    </w:p>
    <w:p>
      <w:pPr>
        <w:rPr/>
      </w:pPr>
    </w:p>
    <w:p>
      <w:pPr>
        <w:rPr>
          <w:lang w:val="en-US"/>
        </w:rPr>
      </w:pPr>
      <w:r>
        <w:rPr>
          <w:lang w:val="en-US"/>
        </w:rPr>
        <w:t>- ограждения (заборы);</w:t>
      </w:r>
    </w:p>
    <w:p>
      <w:pPr>
        <w:rPr/>
      </w:pPr>
    </w:p>
    <w:p>
      <w:pPr>
        <w:rPr>
          <w:lang w:val="en-US"/>
        </w:rPr>
      </w:pPr>
      <w:r>
        <w:rPr>
          <w:lang w:val="en-US"/>
        </w:rPr>
        <w:t>- водные устройства;</w:t>
      </w:r>
    </w:p>
    <w:p>
      <w:pPr>
        <w:rPr/>
      </w:pPr>
    </w:p>
    <w:p>
      <w:pPr>
        <w:rPr>
          <w:lang w:val="en-US"/>
        </w:rPr>
      </w:pPr>
      <w:r>
        <w:rPr>
          <w:lang w:val="en-US"/>
        </w:rPr>
        <w:t>- уличное коммунально-бытовое и техническое оборудование;</w:t>
      </w:r>
    </w:p>
    <w:p>
      <w:pPr>
        <w:rPr/>
      </w:pPr>
    </w:p>
    <w:p>
      <w:pPr>
        <w:rPr>
          <w:lang w:val="en-US"/>
        </w:rPr>
      </w:pPr>
      <w:r>
        <w:rPr>
          <w:lang w:val="en-US"/>
        </w:rPr>
        <w:t>- игровое и спортивное оборудование;</w:t>
      </w:r>
    </w:p>
    <w:p>
      <w:pPr>
        <w:rPr/>
      </w:pPr>
    </w:p>
    <w:p>
      <w:pPr>
        <w:rPr>
          <w:lang w:val="en-US"/>
        </w:rPr>
      </w:pPr>
      <w:r>
        <w:rPr>
          <w:lang w:val="en-US"/>
        </w:rPr>
        <w:t>- элементы освещения;</w:t>
      </w:r>
    </w:p>
    <w:p>
      <w:pPr>
        <w:rPr/>
      </w:pPr>
    </w:p>
    <w:p>
      <w:pPr>
        <w:rPr>
          <w:lang w:val="en-US"/>
        </w:rPr>
      </w:pPr>
      <w:r>
        <w:rPr>
          <w:lang w:val="en-US"/>
        </w:rPr>
        <w:t>- средства размещения информации и рекламные конструкции;</w:t>
      </w:r>
    </w:p>
    <w:p>
      <w:pPr>
        <w:rPr/>
      </w:pPr>
    </w:p>
    <w:p>
      <w:pPr>
        <w:rPr>
          <w:lang w:val="en-US"/>
        </w:rPr>
      </w:pPr>
      <w:r>
        <w:rPr>
          <w:lang w:val="en-US"/>
        </w:rPr>
        <w:t>- малые архитектурные формы и городская мебель;</w:t>
      </w:r>
    </w:p>
    <w:p>
      <w:pPr>
        <w:rPr/>
      </w:pPr>
    </w:p>
    <w:p>
      <w:pPr>
        <w:rPr>
          <w:lang w:val="en-US"/>
        </w:rPr>
      </w:pPr>
      <w:r>
        <w:rPr>
          <w:lang w:val="en-US"/>
        </w:rPr>
        <w:t>- некапитальные нестационарные сооружения;</w:t>
      </w:r>
    </w:p>
    <w:p>
      <w:pPr>
        <w:rPr/>
      </w:pPr>
    </w:p>
    <w:p>
      <w:pPr>
        <w:rPr>
          <w:lang w:val="en-US"/>
        </w:rPr>
      </w:pPr>
      <w:r>
        <w:rPr>
          <w:lang w:val="en-US"/>
        </w:rPr>
        <w:t>- элементы объектов капитального строительства.</w:t>
      </w:r>
    </w:p>
    <w:p>
      <w:pPr>
        <w:rPr/>
      </w:pPr>
    </w:p>
    <w:p>
      <w:pPr>
        <w:rPr/>
      </w:pPr>
      <w:r>
        <w:t xml:space="preserve"> </w:t>
      </w:r>
    </w:p>
    <w:p>
      <w:pPr>
        <w:rPr/>
      </w:pPr>
    </w:p>
    <w:p>
      <w:pPr>
        <w:rPr>
          <w:lang w:val="en-US"/>
        </w:rPr>
      </w:pPr>
      <w:r>
        <w:rPr>
          <w:lang w:val="en-US"/>
        </w:rPr>
        <w:t>4. Благоустройство территориипоселения</w:t>
      </w:r>
    </w:p>
    <w:p>
      <w:pPr>
        <w:rPr/>
      </w:pPr>
    </w:p>
    <w:p>
      <w:pPr>
        <w:rPr/>
      </w:pPr>
      <w:r>
        <w:t xml:space="preserve"> </w:t>
      </w:r>
    </w:p>
    <w:p>
      <w:pPr>
        <w:rPr/>
      </w:pPr>
    </w:p>
    <w:p>
      <w:pPr>
        <w:rPr>
          <w:lang w:val="en-US"/>
        </w:rPr>
      </w:pPr>
      <w:r>
        <w:rPr>
          <w:lang w:val="en-US"/>
        </w:rPr>
        <w:t>4.1. Детские площадки, спортивные и другие площадки отдыха и досуга:</w:t>
      </w:r>
    </w:p>
    <w:p>
      <w:pPr>
        <w:rPr/>
      </w:pPr>
    </w:p>
    <w:p>
      <w:pPr>
        <w:rPr>
          <w:lang w:val="en-US"/>
        </w:rPr>
      </w:pPr>
      <w:r>
        <w:rPr>
          <w:lang w:val="en-US"/>
        </w:rPr>
        <w:t>4.1.1 Детские площадки</w:t>
      </w:r>
    </w:p>
    <w:p>
      <w:pPr>
        <w:rPr/>
      </w:pPr>
    </w:p>
    <w:p>
      <w:pPr>
        <w:rPr>
          <w:lang w:val="en-US"/>
        </w:rPr>
      </w:pPr>
      <w:r>
        <w:rPr>
          <w:lang w:val="en-US"/>
        </w:rPr>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pPr>
        <w:rPr/>
      </w:pPr>
    </w:p>
    <w:p>
      <w:pPr>
        <w:rPr>
          <w:lang w:val="en-US"/>
        </w:rPr>
      </w:pPr>
      <w:r>
        <w:rPr>
          <w:lang w:val="en-US"/>
        </w:rPr>
        <w:t>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pPr>
        <w:rPr/>
      </w:pPr>
    </w:p>
    <w:p>
      <w:pPr>
        <w:rPr>
          <w:lang w:val="en-US"/>
        </w:rPr>
      </w:pPr>
      <w:r>
        <w:rPr>
          <w:lang w:val="en-US"/>
        </w:rPr>
        <w:t>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pPr>
        <w:rPr/>
      </w:pPr>
    </w:p>
    <w:p>
      <w:pPr>
        <w:rPr>
          <w:lang w:val="en-US"/>
        </w:rPr>
      </w:pPr>
      <w:r>
        <w:rPr>
          <w:lang w:val="en-US"/>
        </w:rPr>
        <w:t>4.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rPr/>
      </w:pPr>
    </w:p>
    <w:p>
      <w:pPr>
        <w:rPr>
          <w:lang w:val="en-US"/>
        </w:rPr>
      </w:pPr>
      <w:r>
        <w:rPr>
          <w:lang w:val="en-US"/>
        </w:rPr>
        <w:t>5.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pPr>
        <w:rPr/>
      </w:pPr>
    </w:p>
    <w:p>
      <w:pPr>
        <w:rPr>
          <w:lang w:val="en-US"/>
        </w:rPr>
      </w:pPr>
      <w:r>
        <w:rPr>
          <w:lang w:val="en-US"/>
        </w:rPr>
        <w:t>6.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rPr/>
      </w:pPr>
    </w:p>
    <w:p>
      <w:pPr>
        <w:rPr>
          <w:lang w:val="en-US"/>
        </w:rPr>
      </w:pPr>
      <w:r>
        <w:rPr>
          <w:lang w:val="en-US"/>
        </w:rPr>
        <w:t>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pPr>
        <w:rPr/>
      </w:pPr>
    </w:p>
    <w:p>
      <w:pPr>
        <w:rPr>
          <w:lang w:val="en-US"/>
        </w:rPr>
      </w:pPr>
      <w:r>
        <w:rPr>
          <w:lang w:val="en-US"/>
        </w:rPr>
        <w:t>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pPr>
        <w:rPr/>
      </w:pPr>
    </w:p>
    <w:p>
      <w:pPr>
        <w:rPr>
          <w:lang w:val="en-US"/>
        </w:rPr>
      </w:pPr>
      <w:r>
        <w:rPr>
          <w:lang w:val="en-US"/>
        </w:rPr>
        <w:t>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rPr/>
      </w:pPr>
    </w:p>
    <w:p>
      <w:pPr>
        <w:rPr>
          <w:lang w:val="en-US"/>
        </w:rPr>
      </w:pPr>
      <w:r>
        <w:rPr>
          <w:lang w:val="en-US"/>
        </w:rPr>
        <w:t>10.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rPr/>
      </w:pPr>
    </w:p>
    <w:p>
      <w:pPr>
        <w:rPr>
          <w:lang w:val="en-US"/>
        </w:rPr>
      </w:pPr>
      <w:r>
        <w:rPr>
          <w:lang w:val="en-US"/>
        </w:rPr>
        <w:t>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rPr/>
      </w:pPr>
    </w:p>
    <w:p>
      <w:pPr>
        <w:rPr>
          <w:lang w:val="en-US"/>
        </w:rPr>
      </w:pPr>
      <w:r>
        <w:rPr>
          <w:lang w:val="en-US"/>
        </w:rPr>
        <w:t>12. Для сопряжения поверхностей площадки и газона применяются садовые бортовые камни со скошенными или закругленными краями.</w:t>
      </w:r>
    </w:p>
    <w:p>
      <w:pPr>
        <w:rPr/>
      </w:pPr>
    </w:p>
    <w:p>
      <w:pPr>
        <w:rPr>
          <w:lang w:val="en-US"/>
        </w:rPr>
      </w:pPr>
      <w:r>
        <w:rPr>
          <w:lang w:val="en-US"/>
        </w:rPr>
        <w:t>13.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pPr>
        <w:rPr/>
      </w:pPr>
    </w:p>
    <w:p>
      <w:pPr>
        <w:rPr>
          <w:lang w:val="en-US"/>
        </w:rPr>
      </w:pPr>
      <w:r>
        <w:rPr>
          <w:lang w:val="en-US"/>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rPr/>
      </w:pPr>
    </w:p>
    <w:p>
      <w:pPr>
        <w:rPr>
          <w:lang w:val="en-US"/>
        </w:rPr>
      </w:pPr>
      <w:r>
        <w:rPr>
          <w:lang w:val="en-US"/>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rPr/>
      </w:pPr>
    </w:p>
    <w:p>
      <w:pPr>
        <w:rPr>
          <w:lang w:val="en-US"/>
        </w:rPr>
      </w:pPr>
      <w:r>
        <w:rPr>
          <w:lang w:val="en-US"/>
        </w:rPr>
        <w:t>16.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rPr/>
      </w:pPr>
    </w:p>
    <w:p>
      <w:pPr>
        <w:rPr>
          <w:lang w:val="en-US"/>
        </w:rPr>
      </w:pPr>
      <w:r>
        <w:rPr>
          <w:lang w:val="en-US"/>
        </w:rPr>
        <w:t>17.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rPr/>
      </w:pPr>
    </w:p>
    <w:p>
      <w:pPr>
        <w:rPr>
          <w:lang w:val="en-US"/>
        </w:rPr>
      </w:pPr>
      <w:r>
        <w:rPr>
          <w:lang w:val="en-US"/>
        </w:rPr>
        <w:t>18.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rPr/>
      </w:pPr>
    </w:p>
    <w:p>
      <w:pPr>
        <w:rPr>
          <w:lang w:val="en-US"/>
        </w:rPr>
      </w:pPr>
      <w:r>
        <w:rPr>
          <w:lang w:val="en-US"/>
        </w:rPr>
        <w:t>19.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rPr/>
      </w:pPr>
    </w:p>
    <w:p>
      <w:pPr>
        <w:rPr>
          <w:lang w:val="en-US"/>
        </w:rPr>
      </w:pPr>
      <w:r>
        <w:rPr>
          <w:lang w:val="en-US"/>
        </w:rPr>
        <w:t>20. 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pPr>
        <w:rPr/>
      </w:pPr>
    </w:p>
    <w:p>
      <w:pPr>
        <w:rPr>
          <w:lang w:val="en-US"/>
        </w:rPr>
      </w:pPr>
      <w:r>
        <w:rPr>
          <w:lang w:val="en-US"/>
        </w:rPr>
        <w:t>21.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pPr>
        <w:rPr/>
      </w:pPr>
    </w:p>
    <w:p>
      <w:pPr>
        <w:rPr>
          <w:lang w:val="en-US"/>
        </w:rPr>
      </w:pPr>
      <w:r>
        <w:rPr>
          <w:lang w:val="en-US"/>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pPr>
        <w:rPr/>
      </w:pPr>
    </w:p>
    <w:p>
      <w:pPr>
        <w:rPr>
          <w:lang w:val="en-US"/>
        </w:rPr>
      </w:pPr>
      <w:r>
        <w:rPr>
          <w:lang w:val="en-US"/>
        </w:rPr>
        <w:t>22. При ограждении площадок зелеными насаждениями, а также при их озеленении не допускается применение растений с колючками и ядовитыми плодами.</w:t>
      </w:r>
    </w:p>
    <w:p>
      <w:pPr>
        <w:rPr/>
      </w:pPr>
    </w:p>
    <w:p>
      <w:pPr>
        <w:rPr>
          <w:lang w:val="en-US"/>
        </w:rPr>
      </w:pPr>
      <w:r>
        <w:rPr>
          <w:lang w:val="en-US"/>
        </w:rPr>
        <w:t>23.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pPr>
        <w:rPr/>
      </w:pPr>
    </w:p>
    <w:p>
      <w:pPr>
        <w:rPr>
          <w:lang w:val="en-US"/>
        </w:rPr>
      </w:pPr>
      <w:r>
        <w:rPr>
          <w:lang w:val="en-US"/>
        </w:rPr>
        <w:t>24.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rPr/>
      </w:pPr>
    </w:p>
    <w:p>
      <w:pPr>
        <w:rPr>
          <w:lang w:val="en-US"/>
        </w:rPr>
      </w:pPr>
      <w:r>
        <w:rPr>
          <w:lang w:val="en-US"/>
        </w:rPr>
        <w:t>25.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rPr/>
      </w:pPr>
    </w:p>
    <w:p>
      <w:pPr>
        <w:rPr>
          <w:lang w:val="en-US"/>
        </w:rPr>
      </w:pPr>
      <w:r>
        <w:rPr>
          <w:lang w:val="en-US"/>
        </w:rPr>
        <w:t>26.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pPr>
        <w:rPr/>
      </w:pPr>
    </w:p>
    <w:p>
      <w:pPr>
        <w:rPr>
          <w:lang w:val="en-US"/>
        </w:rPr>
      </w:pPr>
      <w:r>
        <w:rPr>
          <w:lang w:val="en-US"/>
        </w:rPr>
        <w:t>Выступающие концы болтовых соединений должны быть защищены способом, исключающим травмирование. Сварные швы должны быть гладкими.</w:t>
      </w:r>
    </w:p>
    <w:p>
      <w:pPr>
        <w:rPr/>
      </w:pPr>
    </w:p>
    <w:p>
      <w:pPr>
        <w:rPr>
          <w:lang w:val="en-US"/>
        </w:rPr>
      </w:pPr>
      <w:r>
        <w:rPr>
          <w:lang w:val="en-US"/>
        </w:rPr>
        <w:t>27.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rPr/>
      </w:pPr>
    </w:p>
    <w:p>
      <w:pPr>
        <w:rPr>
          <w:lang w:val="en-US"/>
        </w:rPr>
      </w:pPr>
      <w:r>
        <w:rPr>
          <w:lang w:val="en-US"/>
        </w:rPr>
        <w:t>28.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rPr/>
      </w:pPr>
    </w:p>
    <w:p>
      <w:pPr>
        <w:rPr>
          <w:lang w:val="en-US"/>
        </w:rPr>
      </w:pPr>
      <w:r>
        <w:rPr>
          <w:lang w:val="en-US"/>
        </w:rPr>
        <w:t>29.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rPr/>
      </w:pPr>
    </w:p>
    <w:p>
      <w:pPr>
        <w:rPr>
          <w:lang w:val="en-US"/>
        </w:rPr>
      </w:pPr>
      <w:r>
        <w:rPr>
          <w:lang w:val="en-US"/>
        </w:rPr>
        <w:t>30. Крепление элементов оборудования должно исключать возможность их демонтажа без применения инструментов.</w:t>
      </w:r>
    </w:p>
    <w:p>
      <w:pPr>
        <w:rPr/>
      </w:pPr>
    </w:p>
    <w:p>
      <w:pPr>
        <w:rPr>
          <w:lang w:val="en-US"/>
        </w:rPr>
      </w:pPr>
      <w:r>
        <w:rPr>
          <w:lang w:val="en-US"/>
        </w:rPr>
        <w:t>31.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rPr/>
      </w:pPr>
    </w:p>
    <w:p>
      <w:pPr>
        <w:rPr>
          <w:lang w:val="en-US"/>
        </w:rPr>
      </w:pPr>
      <w:r>
        <w:rPr>
          <w:lang w:val="en-US"/>
        </w:rPr>
        <w:t>32.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pPr>
        <w:rPr/>
      </w:pPr>
    </w:p>
    <w:p>
      <w:pPr>
        <w:rPr>
          <w:lang w:val="en-US"/>
        </w:rPr>
      </w:pPr>
      <w:r>
        <w:rPr>
          <w:lang w:val="en-US"/>
        </w:rPr>
        <w:t>а) элементы фундамента должны располагаться на глубине не менее 400 мм от поверхности покрытия игровой площадки;</w:t>
      </w:r>
    </w:p>
    <w:p>
      <w:pPr>
        <w:rPr/>
      </w:pPr>
    </w:p>
    <w:p>
      <w:pPr>
        <w:rPr>
          <w:lang w:val="en-US"/>
        </w:rPr>
      </w:pPr>
      <w:r>
        <w:rPr>
          <w:lang w:val="en-US"/>
        </w:rPr>
        <w:t>б) глубина от поверхности покрытия игровой площадки до верха фундамента конической формы должна быть не менее 200 мм;</w:t>
      </w:r>
    </w:p>
    <w:p>
      <w:pPr>
        <w:rPr/>
      </w:pPr>
    </w:p>
    <w:p>
      <w:pPr>
        <w:rPr>
          <w:lang w:val="en-US"/>
        </w:rPr>
      </w:pPr>
      <w:r>
        <w:rPr>
          <w:lang w:val="en-US"/>
        </w:rPr>
        <w:t>в) острые кромки фундамента должны быть закруглены. Радиус закругления – не менее 20 мм;</w:t>
      </w:r>
    </w:p>
    <w:p>
      <w:pPr>
        <w:rPr/>
      </w:pPr>
    </w:p>
    <w:p>
      <w:pPr>
        <w:rPr>
          <w:lang w:val="en-US"/>
        </w:rPr>
      </w:pPr>
      <w:r>
        <w:rPr>
          <w:lang w:val="en-US"/>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pPr>
        <w:rPr/>
      </w:pPr>
    </w:p>
    <w:p>
      <w:pPr>
        <w:rPr>
          <w:lang w:val="en-US"/>
        </w:rPr>
      </w:pPr>
      <w:r>
        <w:rPr>
          <w:lang w:val="en-US"/>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rPr/>
      </w:pPr>
    </w:p>
    <w:p>
      <w:pPr>
        <w:rPr>
          <w:lang w:val="en-US"/>
        </w:rPr>
      </w:pPr>
      <w:r>
        <w:rPr>
          <w:lang w:val="en-US"/>
        </w:rPr>
        <w:t>При чрезвычайной ситуации доступы должны обеспечить возможность детям покинуть оборудование.</w:t>
      </w:r>
    </w:p>
    <w:p>
      <w:pPr>
        <w:rPr/>
      </w:pPr>
    </w:p>
    <w:p>
      <w:pPr>
        <w:rPr>
          <w:lang w:val="en-US"/>
        </w:rPr>
      </w:pPr>
      <w:r>
        <w:rPr>
          <w:lang w:val="en-US"/>
        </w:rPr>
        <w:t>34.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pPr>
        <w:rPr/>
      </w:pPr>
    </w:p>
    <w:p>
      <w:pPr>
        <w:rPr>
          <w:lang w:val="en-US"/>
        </w:rPr>
      </w:pPr>
      <w:r>
        <w:rPr>
          <w:lang w:val="en-US"/>
        </w:rPr>
        <w:t>35. 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pPr>
        <w:rPr/>
      </w:pPr>
    </w:p>
    <w:p>
      <w:pPr>
        <w:rPr>
          <w:lang w:val="en-US"/>
        </w:rPr>
      </w:pPr>
      <w:r>
        <w:rPr>
          <w:lang w:val="en-US"/>
        </w:rPr>
        <w:t>36.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rPr/>
      </w:pPr>
    </w:p>
    <w:p>
      <w:pPr>
        <w:rPr>
          <w:lang w:val="en-US"/>
        </w:rPr>
      </w:pPr>
      <w:r>
        <w:rPr>
          <w:lang w:val="en-US"/>
        </w:rPr>
        <w:t>37. Песок в песочнице не должен содержать посторонних предметов, мусора, экскрементов животных, большого количества насекомых.</w:t>
      </w:r>
    </w:p>
    <w:p>
      <w:pPr>
        <w:rPr/>
      </w:pPr>
    </w:p>
    <w:p>
      <w:pPr>
        <w:rPr>
          <w:lang w:val="en-US"/>
        </w:rPr>
      </w:pPr>
      <w:r>
        <w:rPr>
          <w:lang w:val="en-US"/>
        </w:rPr>
        <w:t>4.1.2. Спортивные площадки</w:t>
      </w:r>
    </w:p>
    <w:p>
      <w:pPr>
        <w:rPr/>
      </w:pPr>
    </w:p>
    <w:p>
      <w:pPr>
        <w:rPr>
          <w:lang w:val="en-US"/>
        </w:rPr>
      </w:pPr>
      <w:r>
        <w:rPr>
          <w:lang w:val="en-US"/>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rPr/>
      </w:pPr>
    </w:p>
    <w:p>
      <w:pPr>
        <w:rPr>
          <w:lang w:val="en-US"/>
        </w:rPr>
      </w:pPr>
      <w:r>
        <w:rPr>
          <w:lang w:val="en-US"/>
        </w:rPr>
        <w:t>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rPr/>
      </w:pPr>
    </w:p>
    <w:p>
      <w:pPr>
        <w:rPr>
          <w:lang w:val="en-US"/>
        </w:rPr>
      </w:pPr>
      <w:r>
        <w:rPr>
          <w:lang w:val="en-US"/>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rPr/>
      </w:pPr>
    </w:p>
    <w:p>
      <w:pPr>
        <w:rPr>
          <w:lang w:val="en-US"/>
        </w:rPr>
      </w:pPr>
      <w:r>
        <w:rPr>
          <w:lang w:val="en-US"/>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pPr>
        <w:rPr/>
      </w:pPr>
    </w:p>
    <w:p>
      <w:pPr>
        <w:rPr>
          <w:lang w:val="en-US"/>
        </w:rPr>
      </w:pPr>
      <w:r>
        <w:rPr>
          <w:lang w:val="en-US"/>
        </w:rPr>
        <w:t>5. Спортивные площадки оборудуются сетчатым ограждением высотой 2,5-3 м, а в местах примыкания спортивных площадок друг к другу – высотой не менее 1,2 м.</w:t>
      </w:r>
    </w:p>
    <w:p>
      <w:pPr>
        <w:rPr/>
      </w:pPr>
    </w:p>
    <w:p>
      <w:pPr>
        <w:rPr>
          <w:lang w:val="en-US"/>
        </w:rPr>
      </w:pPr>
      <w:r>
        <w:rPr>
          <w:lang w:val="en-US"/>
        </w:rPr>
        <w:t>4.1.3. Площадки отдыха</w:t>
      </w:r>
    </w:p>
    <w:p>
      <w:pPr>
        <w:rPr/>
      </w:pPr>
    </w:p>
    <w:p>
      <w:pPr>
        <w:rPr>
          <w:lang w:val="en-US"/>
        </w:rPr>
      </w:pPr>
      <w:r>
        <w:rPr>
          <w:lang w:val="en-US"/>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rPr/>
      </w:pPr>
    </w:p>
    <w:p>
      <w:pPr>
        <w:rPr>
          <w:lang w:val="en-US"/>
        </w:rPr>
      </w:pPr>
      <w:r>
        <w:rPr>
          <w:lang w:val="en-US"/>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pPr>
        <w:rPr/>
      </w:pPr>
    </w:p>
    <w:p>
      <w:pPr>
        <w:rPr>
          <w:lang w:val="en-US"/>
        </w:rPr>
      </w:pPr>
      <w:r>
        <w:rPr>
          <w:lang w:val="en-US"/>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rPr/>
      </w:pPr>
    </w:p>
    <w:p>
      <w:pPr>
        <w:rPr>
          <w:lang w:val="en-US"/>
        </w:rPr>
      </w:pPr>
      <w:r>
        <w:rPr>
          <w:lang w:val="en-US"/>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rPr/>
      </w:pPr>
    </w:p>
    <w:p>
      <w:pPr>
        <w:rPr>
          <w:lang w:val="en-US"/>
        </w:rPr>
      </w:pPr>
      <w:r>
        <w:rPr>
          <w:lang w:val="en-US"/>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rPr/>
      </w:pPr>
    </w:p>
    <w:p>
      <w:pPr>
        <w:rPr>
          <w:lang w:val="en-US"/>
        </w:rPr>
      </w:pPr>
      <w:r>
        <w:rPr>
          <w:lang w:val="en-US"/>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rPr/>
      </w:pPr>
    </w:p>
    <w:p>
      <w:pPr>
        <w:rPr>
          <w:lang w:val="en-US"/>
        </w:rPr>
      </w:pPr>
      <w:r>
        <w:rPr>
          <w:lang w:val="en-US"/>
        </w:rPr>
        <w:t>5. Функционирование осветительного оборудования обеспечивается в режиме освещения территории, на которой расположена площадка.</w:t>
      </w:r>
    </w:p>
    <w:p>
      <w:pPr>
        <w:rPr/>
      </w:pPr>
    </w:p>
    <w:p>
      <w:pPr>
        <w:rPr>
          <w:lang w:val="en-US"/>
        </w:rPr>
      </w:pPr>
      <w:r>
        <w:rPr>
          <w:lang w:val="en-US"/>
        </w:rPr>
        <w:t>6. Минимальный размер площадки с установкой одного стола со скамьями для настольных игр устанавливается в пределах 12-15 кв. м.</w:t>
      </w:r>
    </w:p>
    <w:p>
      <w:pPr>
        <w:rPr/>
      </w:pPr>
    </w:p>
    <w:p>
      <w:pPr>
        <w:rPr>
          <w:lang w:val="en-US"/>
        </w:rPr>
      </w:pPr>
      <w:r>
        <w:rPr>
          <w:lang w:val="en-US"/>
        </w:rPr>
        <w:t>4.2. Площадки для выгула животных</w:t>
      </w:r>
    </w:p>
    <w:p>
      <w:pPr>
        <w:rPr/>
      </w:pPr>
    </w:p>
    <w:p>
      <w:pPr>
        <w:rPr>
          <w:lang w:val="en-US"/>
        </w:rPr>
      </w:pPr>
      <w:r>
        <w:rPr>
          <w:lang w:val="en-US"/>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rPr/>
      </w:pPr>
    </w:p>
    <w:p>
      <w:pPr>
        <w:rPr>
          <w:lang w:val="en-US"/>
        </w:rPr>
      </w:pPr>
      <w:r>
        <w:rPr>
          <w:lang w:val="en-US"/>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pPr>
        <w:rPr/>
      </w:pPr>
    </w:p>
    <w:p>
      <w:pPr>
        <w:rPr>
          <w:lang w:val="en-US"/>
        </w:rPr>
      </w:pPr>
      <w:r>
        <w:rPr>
          <w:lang w:val="en-US"/>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pPr>
        <w:rPr/>
      </w:pPr>
    </w:p>
    <w:p>
      <w:pPr>
        <w:rPr>
          <w:lang w:val="en-US"/>
        </w:rPr>
      </w:pPr>
      <w:r>
        <w:rPr>
          <w:lang w:val="en-US"/>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rPr/>
      </w:pPr>
    </w:p>
    <w:p>
      <w:pPr>
        <w:rPr>
          <w:lang w:val="en-US"/>
        </w:rPr>
      </w:pPr>
      <w:r>
        <w:rPr>
          <w:lang w:val="en-US"/>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rPr/>
      </w:pPr>
    </w:p>
    <w:p>
      <w:pPr>
        <w:rPr>
          <w:lang w:val="en-US"/>
        </w:rPr>
      </w:pPr>
      <w:r>
        <w:rPr>
          <w:lang w:val="en-US"/>
        </w:rPr>
        <w:t>4.2.6. На территории площадки размещается информационный стенд с правилами пользования площадкой.</w:t>
      </w:r>
    </w:p>
    <w:p>
      <w:pPr>
        <w:rPr/>
      </w:pPr>
    </w:p>
    <w:p>
      <w:pPr>
        <w:rPr>
          <w:lang w:val="en-US"/>
        </w:rPr>
      </w:pPr>
      <w:r>
        <w:rPr>
          <w:lang w:val="en-US"/>
        </w:rPr>
        <w:t>4.2.7. Озеленение проектируется из периметральных плотных посадок высокого кустарника в виде живой изгороди или вертикального озеленения.</w:t>
      </w:r>
    </w:p>
    <w:p>
      <w:pPr>
        <w:rPr/>
      </w:pPr>
    </w:p>
    <w:p>
      <w:pPr>
        <w:rPr/>
      </w:pPr>
      <w:r>
        <w:t xml:space="preserve"> </w:t>
      </w:r>
    </w:p>
    <w:p>
      <w:pPr>
        <w:rPr/>
      </w:pPr>
    </w:p>
    <w:p>
      <w:pPr>
        <w:rPr>
          <w:lang w:val="en-US"/>
        </w:rPr>
      </w:pPr>
      <w:r>
        <w:rPr>
          <w:lang w:val="en-US"/>
        </w:rPr>
        <w:t>4.3. Площадки для дрессировки собак</w:t>
      </w:r>
    </w:p>
    <w:p>
      <w:pPr>
        <w:rPr/>
      </w:pPr>
    </w:p>
    <w:p>
      <w:pPr>
        <w:rPr>
          <w:lang w:val="en-US"/>
        </w:rPr>
      </w:pPr>
      <w:r>
        <w:rPr>
          <w:lang w:val="en-US"/>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pPr>
        <w:rPr/>
      </w:pPr>
    </w:p>
    <w:p>
      <w:pPr>
        <w:rPr>
          <w:lang w:val="en-US"/>
        </w:rPr>
      </w:pPr>
      <w:r>
        <w:rPr>
          <w:lang w:val="en-US"/>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rPr/>
      </w:pPr>
    </w:p>
    <w:p>
      <w:pPr>
        <w:rPr>
          <w:lang w:val="en-US"/>
        </w:rPr>
      </w:pPr>
      <w:r>
        <w:rPr>
          <w:lang w:val="en-US"/>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rPr/>
      </w:pPr>
    </w:p>
    <w:p>
      <w:pPr>
        <w:rPr>
          <w:lang w:val="en-US"/>
        </w:rPr>
      </w:pPr>
      <w:r>
        <w:rPr>
          <w:lang w:val="en-US"/>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rPr/>
      </w:pPr>
    </w:p>
    <w:p>
      <w:pPr>
        <w:rPr>
          <w:lang w:val="en-US"/>
        </w:rPr>
      </w:pPr>
      <w:r>
        <w:rPr>
          <w:lang w:val="en-US"/>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pPr>
        <w:rPr/>
      </w:pPr>
    </w:p>
    <w:p>
      <w:pPr>
        <w:rPr/>
      </w:pPr>
      <w:r>
        <w:t xml:space="preserve"> </w:t>
      </w:r>
    </w:p>
    <w:p>
      <w:pPr>
        <w:rPr/>
      </w:pPr>
    </w:p>
    <w:p>
      <w:pPr>
        <w:rPr>
          <w:lang w:val="en-US"/>
        </w:rPr>
      </w:pPr>
      <w:r>
        <w:rPr>
          <w:lang w:val="en-US"/>
        </w:rPr>
        <w:t>4.4. Площадки автостоянок, размещение и хранение транспортных средств на территории муниципальных образований</w:t>
      </w:r>
    </w:p>
    <w:p>
      <w:pPr>
        <w:rPr/>
      </w:pPr>
    </w:p>
    <w:p>
      <w:pPr>
        <w:rPr>
          <w:lang w:val="en-US"/>
        </w:rPr>
      </w:pPr>
      <w:r>
        <w:rPr>
          <w:lang w:val="en-US"/>
        </w:rPr>
        <w:t>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rPr/>
      </w:pPr>
    </w:p>
    <w:p>
      <w:pPr>
        <w:rPr>
          <w:lang w:val="en-US"/>
        </w:rPr>
      </w:pPr>
      <w:r>
        <w:rPr>
          <w:lang w:val="en-US"/>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rPr/>
      </w:pPr>
    </w:p>
    <w:p>
      <w:pPr>
        <w:rPr>
          <w:lang w:val="en-US"/>
        </w:rPr>
      </w:pPr>
      <w:r>
        <w:rPr>
          <w:lang w:val="en-US"/>
        </w:rPr>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pPr>
        <w:rPr/>
      </w:pPr>
    </w:p>
    <w:p>
      <w:pPr>
        <w:rPr>
          <w:lang w:val="en-US"/>
        </w:rPr>
      </w:pPr>
      <w:r>
        <w:rPr>
          <w:lang w:val="en-US"/>
        </w:rPr>
        <w:t>Сопряжение покрытия площадки с проездом выполняется в одном уровне без укладки бортового камня.</w:t>
      </w:r>
    </w:p>
    <w:p>
      <w:pPr>
        <w:rPr/>
      </w:pPr>
    </w:p>
    <w:p>
      <w:pPr>
        <w:rPr>
          <w:lang w:val="en-US"/>
        </w:rPr>
      </w:pPr>
      <w:r>
        <w:rPr>
          <w:lang w:val="en-US"/>
        </w:rPr>
        <w:t>Разделительные элементы на площадках могут быть выполнены в виде разметки (белых полос), озелененных полос (газонов), мобильного озеленения.</w:t>
      </w:r>
    </w:p>
    <w:p>
      <w:pPr>
        <w:rPr/>
      </w:pPr>
    </w:p>
    <w:p>
      <w:pPr>
        <w:rPr>
          <w:lang w:val="en-US"/>
        </w:rPr>
      </w:pPr>
      <w:r>
        <w:rPr>
          <w:lang w:val="en-US"/>
        </w:rPr>
        <w:t>4.4.4.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pPr>
        <w:rPr/>
      </w:pPr>
    </w:p>
    <w:p>
      <w:pPr>
        <w:rPr>
          <w:lang w:val="en-US"/>
        </w:rPr>
      </w:pPr>
      <w:r>
        <w:rPr>
          <w:lang w:val="en-US"/>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pPr>
        <w:rPr/>
      </w:pPr>
    </w:p>
    <w:p>
      <w:pPr>
        <w:rPr>
          <w:lang w:val="en-US"/>
        </w:rPr>
      </w:pPr>
      <w:r>
        <w:rPr>
          <w:lang w:val="en-US"/>
        </w:rPr>
        <w:t>4.4.5.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pPr>
        <w:rPr/>
      </w:pPr>
    </w:p>
    <w:p>
      <w:pPr>
        <w:rPr>
          <w:lang w:val="en-US"/>
        </w:rPr>
      </w:pPr>
      <w:r>
        <w:rPr>
          <w:lang w:val="en-US"/>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pPr>
        <w:rPr/>
      </w:pPr>
    </w:p>
    <w:p>
      <w:pPr>
        <w:rPr>
          <w:lang w:val="en-US"/>
        </w:rPr>
      </w:pPr>
      <w:r>
        <w:rPr>
          <w:lang w:val="en-US"/>
        </w:rPr>
        <w:t>4.4.6. Порядок установки боксовых гаражей, "ракушек", "пеналов" определяется органами местного самоуправления поселения.</w:t>
      </w:r>
    </w:p>
    <w:p>
      <w:pPr>
        <w:rPr/>
      </w:pPr>
    </w:p>
    <w:p>
      <w:pPr>
        <w:rPr>
          <w:lang w:val="en-US"/>
        </w:rPr>
      </w:pPr>
      <w:r>
        <w:rPr>
          <w:lang w:val="en-US"/>
        </w:rPr>
        <w:t>4.4.7.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rPr/>
      </w:pPr>
    </w:p>
    <w:p>
      <w:pPr>
        <w:rPr/>
      </w:pPr>
      <w:r>
        <w:t xml:space="preserve"> </w:t>
      </w:r>
    </w:p>
    <w:p>
      <w:pPr>
        <w:rPr/>
      </w:pPr>
    </w:p>
    <w:p>
      <w:pPr>
        <w:rPr>
          <w:lang w:val="en-US"/>
        </w:rPr>
      </w:pPr>
      <w:r>
        <w:rPr>
          <w:lang w:val="en-US"/>
        </w:rPr>
        <w:t>4.5. Улично-дорожная сеть</w:t>
      </w:r>
    </w:p>
    <w:p>
      <w:pPr>
        <w:rPr/>
      </w:pPr>
    </w:p>
    <w:p>
      <w:pPr>
        <w:rPr>
          <w:lang w:val="en-US"/>
        </w:rPr>
      </w:pPr>
      <w:r>
        <w:rPr>
          <w:lang w:val="en-US"/>
        </w:rPr>
        <w:t>1.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rPr/>
      </w:pPr>
    </w:p>
    <w:p>
      <w:pPr>
        <w:rPr>
          <w:lang w:val="en-US"/>
        </w:rPr>
      </w:pPr>
      <w:r>
        <w:rPr>
          <w:lang w:val="en-US"/>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rPr/>
      </w:pPr>
    </w:p>
    <w:p>
      <w:pPr>
        <w:rPr>
          <w:lang w:val="en-US"/>
        </w:rPr>
      </w:pPr>
      <w:r>
        <w:rPr>
          <w:lang w:val="en-US"/>
        </w:rPr>
        <w:t>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rPr/>
      </w:pPr>
    </w:p>
    <w:p>
      <w:pPr>
        <w:rPr/>
      </w:pPr>
      <w:r>
        <w:t xml:space="preserve"> </w:t>
      </w:r>
    </w:p>
    <w:p>
      <w:pPr>
        <w:rPr/>
      </w:pPr>
    </w:p>
    <w:p>
      <w:pPr>
        <w:rPr>
          <w:lang w:val="en-US"/>
        </w:rPr>
      </w:pPr>
      <w:r>
        <w:rPr>
          <w:lang w:val="en-US"/>
        </w:rPr>
        <w:t>4.5.1. Улицы и дороги</w:t>
      </w:r>
    </w:p>
    <w:p>
      <w:pPr>
        <w:rPr/>
      </w:pPr>
    </w:p>
    <w:p>
      <w:pPr>
        <w:rPr>
          <w:lang w:val="en-US"/>
        </w:rPr>
      </w:pPr>
      <w:r>
        <w:rPr>
          <w:lang w:val="en-US"/>
        </w:rPr>
        <w:t>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rPr/>
      </w:pPr>
    </w:p>
    <w:p>
      <w:pPr>
        <w:rPr>
          <w:lang w:val="en-US"/>
        </w:rPr>
      </w:pPr>
      <w:r>
        <w:rPr>
          <w:lang w:val="en-US"/>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rPr/>
      </w:pPr>
    </w:p>
    <w:p>
      <w:pPr>
        <w:rPr>
          <w:lang w:val="en-US"/>
        </w:rPr>
      </w:pPr>
      <w:r>
        <w:rPr>
          <w:lang w:val="en-US"/>
        </w:rPr>
        <w:t>3. Виды и конструкции дорожного покрытия проектируются с учетом категории улицы и обеспечением безопасности движения.</w:t>
      </w:r>
    </w:p>
    <w:p>
      <w:pPr>
        <w:rPr/>
      </w:pPr>
    </w:p>
    <w:p>
      <w:pPr>
        <w:rPr>
          <w:lang w:val="en-US"/>
        </w:rPr>
      </w:pPr>
      <w:r>
        <w:rPr>
          <w:lang w:val="en-US"/>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rPr/>
      </w:pPr>
    </w:p>
    <w:p>
      <w:pPr>
        <w:rPr>
          <w:lang w:val="en-US"/>
        </w:rPr>
      </w:pPr>
      <w:r>
        <w:rPr>
          <w:lang w:val="en-US"/>
        </w:rPr>
        <w:t>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w:t>
      </w:r>
    </w:p>
    <w:p>
      <w:pPr>
        <w:rPr/>
      </w:pPr>
    </w:p>
    <w:p>
      <w:pPr>
        <w:rPr>
          <w:lang w:val="en-US"/>
        </w:rPr>
      </w:pPr>
      <w:r>
        <w:rPr>
          <w:lang w:val="en-US"/>
        </w:rPr>
        <w:t>6. 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pPr>
        <w:rPr/>
      </w:pPr>
    </w:p>
    <w:p>
      <w:pPr>
        <w:rPr>
          <w:lang w:val="en-US"/>
        </w:rPr>
      </w:pPr>
      <w:r>
        <w:rPr>
          <w:lang w:val="en-US"/>
        </w:rPr>
        <w:t>4.5.2. Пешеходные коммуникации (тротуары, аллеи, дорожки, тропинки и прочее)</w:t>
      </w:r>
    </w:p>
    <w:p>
      <w:pPr>
        <w:rPr/>
      </w:pPr>
    </w:p>
    <w:p>
      <w:pPr>
        <w:rPr>
          <w:lang w:val="en-US"/>
        </w:rPr>
      </w:pPr>
      <w:r>
        <w:rPr>
          <w:lang w:val="en-US"/>
        </w:rPr>
        <w:t>1.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pPr>
        <w:rPr/>
      </w:pPr>
    </w:p>
    <w:p>
      <w:pPr>
        <w:rPr>
          <w:lang w:val="en-US"/>
        </w:rPr>
      </w:pPr>
      <w:r>
        <w:rPr>
          <w:lang w:val="en-US"/>
        </w:rPr>
        <w:t>2.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законодательства.</w:t>
      </w:r>
    </w:p>
    <w:p>
      <w:pPr>
        <w:rPr/>
      </w:pPr>
    </w:p>
    <w:p>
      <w:pPr>
        <w:rPr>
          <w:lang w:val="en-US"/>
        </w:rPr>
      </w:pPr>
      <w:r>
        <w:rPr>
          <w:lang w:val="en-US"/>
        </w:rPr>
        <w:t>3. Исходя из схемы движения пешеходных потоков по маршрутам рекомендуется выделить участки по следующим типам:</w:t>
      </w:r>
    </w:p>
    <w:p>
      <w:pPr>
        <w:rPr/>
      </w:pPr>
    </w:p>
    <w:p>
      <w:pPr>
        <w:rPr>
          <w:lang w:val="en-US"/>
        </w:rPr>
      </w:pPr>
      <w:r>
        <w:rPr>
          <w:lang w:val="en-US"/>
        </w:rPr>
        <w:t>- образованные при проектировании микрорайона и созданные, в том числе, застройщиком;</w:t>
      </w:r>
    </w:p>
    <w:p>
      <w:pPr>
        <w:rPr/>
      </w:pPr>
    </w:p>
    <w:p>
      <w:pPr>
        <w:rPr>
          <w:lang w:val="en-US"/>
        </w:rPr>
      </w:pPr>
      <w:r>
        <w:rPr>
          <w:lang w:val="en-US"/>
        </w:rPr>
        <w:t>- стихийно образованные, вследствие движения пешеходов по оптимальным для них маршрутам, и используемые постоянно;</w:t>
      </w:r>
    </w:p>
    <w:p>
      <w:pPr>
        <w:rPr/>
      </w:pPr>
    </w:p>
    <w:p>
      <w:pPr>
        <w:rPr>
          <w:lang w:val="en-US"/>
        </w:rPr>
      </w:pPr>
      <w:r>
        <w:rPr>
          <w:lang w:val="en-US"/>
        </w:rPr>
        <w:t>- стихийно образованные, вследствие движения пешеходов по оптимальным для них маршрутам, и неиспользуемые в настоящее время.</w:t>
      </w:r>
    </w:p>
    <w:p>
      <w:pPr>
        <w:rPr/>
      </w:pPr>
    </w:p>
    <w:p>
      <w:pPr>
        <w:rPr>
          <w:lang w:val="en-US"/>
        </w:rPr>
      </w:pPr>
      <w:r>
        <w:rPr>
          <w:lang w:val="en-US"/>
        </w:rPr>
        <w:t>4.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pPr>
        <w:rPr/>
      </w:pPr>
    </w:p>
    <w:p>
      <w:pPr>
        <w:rPr>
          <w:lang w:val="en-US"/>
        </w:rPr>
      </w:pPr>
      <w:r>
        <w:rPr>
          <w:lang w:val="en-US"/>
        </w:rPr>
        <w:t>5. 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pPr>
        <w:rPr/>
      </w:pPr>
    </w:p>
    <w:p>
      <w:pPr>
        <w:rPr>
          <w:lang w:val="en-US"/>
        </w:rPr>
      </w:pPr>
      <w:r>
        <w:rPr>
          <w:lang w:val="en-US"/>
        </w:rPr>
        <w:t>6. 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pPr>
        <w:rPr/>
      </w:pPr>
    </w:p>
    <w:p>
      <w:pPr>
        <w:rPr>
          <w:lang w:val="en-US"/>
        </w:rPr>
      </w:pPr>
      <w:r>
        <w:rPr>
          <w:lang w:val="en-US"/>
        </w:rPr>
        <w:t>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pPr>
        <w:rPr/>
      </w:pPr>
    </w:p>
    <w:p>
      <w:pPr>
        <w:rPr>
          <w:lang w:val="en-US"/>
        </w:rPr>
      </w:pPr>
      <w:r>
        <w:rPr>
          <w:lang w:val="en-US"/>
        </w:rPr>
        <w:t>8. При создании пешеходных тротуаров необходимо учитывать следующее:</w:t>
      </w:r>
    </w:p>
    <w:p>
      <w:pPr>
        <w:rPr/>
      </w:pPr>
    </w:p>
    <w:p>
      <w:pPr>
        <w:rPr>
          <w:lang w:val="en-US"/>
        </w:rPr>
      </w:pPr>
      <w:r>
        <w:rPr>
          <w:lang w:val="en-US"/>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rPr/>
      </w:pPr>
    </w:p>
    <w:p>
      <w:pPr>
        <w:rPr>
          <w:lang w:val="en-US"/>
        </w:rPr>
      </w:pPr>
      <w:r>
        <w:rPr>
          <w:lang w:val="en-US"/>
        </w:rPr>
        <w:t>- исходя из текущих планировочных решений по транспортным путям,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pPr>
        <w:rPr/>
      </w:pPr>
    </w:p>
    <w:p>
      <w:pPr>
        <w:rPr>
          <w:lang w:val="en-US"/>
        </w:rPr>
      </w:pPr>
      <w:r>
        <w:rPr>
          <w:lang w:val="en-US"/>
        </w:rPr>
        <w:t>9. Покрытие пешеходных дорожек должно быть удобным при ходьбе и устойчивым к износу.</w:t>
      </w:r>
    </w:p>
    <w:p>
      <w:pPr>
        <w:rPr/>
      </w:pPr>
    </w:p>
    <w:p>
      <w:pPr>
        <w:rPr>
          <w:lang w:val="en-US"/>
        </w:rPr>
      </w:pPr>
      <w:r>
        <w:rPr>
          <w:lang w:val="en-US"/>
        </w:rPr>
        <w:t>10. Пешеходные дорожки и тротуары в составе активно используемых общественных пространств предусматривать шириной, позволяющей избежать образования столпотворения.</w:t>
      </w:r>
    </w:p>
    <w:p>
      <w:pPr>
        <w:rPr/>
      </w:pPr>
    </w:p>
    <w:p>
      <w:pPr>
        <w:rPr>
          <w:lang w:val="en-US"/>
        </w:rPr>
      </w:pPr>
      <w:r>
        <w:rPr>
          <w:lang w:val="en-US"/>
        </w:rPr>
        <w:t>11. Пешеходные маршруты в составе общественных и полуприватных пространств предусмотреть хорошо просматриваемыми на всем протяжении из окон жилых домов.</w:t>
      </w:r>
    </w:p>
    <w:p>
      <w:pPr>
        <w:rPr/>
      </w:pPr>
    </w:p>
    <w:p>
      <w:pPr>
        <w:rPr>
          <w:lang w:val="en-US"/>
        </w:rPr>
      </w:pPr>
      <w:r>
        <w:rPr>
          <w:lang w:val="en-US"/>
        </w:rPr>
        <w:t>12. Пешеходные маршруты необходимо обеспечить освещением.</w:t>
      </w:r>
    </w:p>
    <w:p>
      <w:pPr>
        <w:rPr/>
      </w:pPr>
    </w:p>
    <w:p>
      <w:pPr>
        <w:rPr>
          <w:lang w:val="en-US"/>
        </w:rPr>
      </w:pPr>
      <w:r>
        <w:rPr>
          <w:lang w:val="en-US"/>
        </w:rPr>
        <w:t>13. 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pPr>
        <w:rPr/>
      </w:pPr>
    </w:p>
    <w:p>
      <w:pPr>
        <w:rPr>
          <w:lang w:val="en-US"/>
        </w:rPr>
      </w:pPr>
      <w:r>
        <w:rPr>
          <w:lang w:val="en-US"/>
        </w:rPr>
        <w:t>14. При планировании пешеходных маршрутов создавать места для кратковременного отдыха (скамейки и пр.) для маломобильных и других групп населения.</w:t>
      </w:r>
    </w:p>
    <w:p>
      <w:pPr>
        <w:rPr/>
      </w:pPr>
    </w:p>
    <w:p>
      <w:pPr>
        <w:rPr>
          <w:lang w:val="en-US"/>
        </w:rPr>
      </w:pPr>
      <w:r>
        <w:rPr>
          <w:lang w:val="en-US"/>
        </w:rPr>
        <w:t>15.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pPr>
        <w:rPr/>
      </w:pPr>
    </w:p>
    <w:p>
      <w:pPr>
        <w:rPr>
          <w:lang w:val="en-US"/>
        </w:rPr>
      </w:pPr>
      <w:r>
        <w:rPr>
          <w:lang w:val="en-US"/>
        </w:rPr>
        <w:t>16. Пешеходные маршруты рекомендуется озеленять.</w:t>
      </w:r>
    </w:p>
    <w:p>
      <w:pPr>
        <w:rPr/>
      </w:pPr>
    </w:p>
    <w:p>
      <w:pPr>
        <w:rPr>
          <w:lang w:val="en-US"/>
        </w:rPr>
      </w:pPr>
      <w:r>
        <w:rPr>
          <w:lang w:val="en-US"/>
        </w:rPr>
        <w:t>17.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pPr>
        <w:rPr/>
      </w:pPr>
    </w:p>
    <w:p>
      <w:pPr>
        <w:rPr>
          <w:lang w:val="en-US"/>
        </w:rPr>
      </w:pPr>
      <w:r>
        <w:rPr>
          <w:lang w:val="en-US"/>
        </w:rPr>
        <w:t>17.1. Трассировка основных пешеходных коммуникаций может осуществляться вдоль улиц и дорог (тротуары) или независимо от них.</w:t>
      </w:r>
    </w:p>
    <w:p>
      <w:pPr>
        <w:rPr/>
      </w:pPr>
    </w:p>
    <w:p>
      <w:pPr>
        <w:rPr>
          <w:lang w:val="en-US"/>
        </w:rPr>
      </w:pPr>
      <w:r>
        <w:rPr>
          <w:lang w:val="en-US"/>
        </w:rPr>
        <w:t>17.2.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пропускной способности указанных элементов.</w:t>
      </w:r>
    </w:p>
    <w:p>
      <w:pPr>
        <w:rPr/>
      </w:pPr>
    </w:p>
    <w:p>
      <w:pPr>
        <w:rPr>
          <w:lang w:val="en-US"/>
        </w:rPr>
      </w:pPr>
      <w:r>
        <w:rPr>
          <w:lang w:val="en-US"/>
        </w:rPr>
        <w:t>17.3.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pPr>
        <w:rPr/>
      </w:pPr>
    </w:p>
    <w:p>
      <w:pPr>
        <w:rPr>
          <w:lang w:val="en-US"/>
        </w:rPr>
      </w:pPr>
      <w:r>
        <w:rPr>
          <w:lang w:val="en-US"/>
        </w:rPr>
        <w:t>18.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pPr>
        <w:rPr/>
      </w:pPr>
    </w:p>
    <w:p>
      <w:pPr>
        <w:rPr>
          <w:lang w:val="en-US"/>
        </w:rPr>
      </w:pPr>
      <w:r>
        <w:rPr>
          <w:lang w:val="en-US"/>
        </w:rPr>
        <w:t>18.1. Перечень элементов благоустройства на территории второстепенных пешеходных коммуникаций обычно включает различные виды покрытия.</w:t>
      </w:r>
    </w:p>
    <w:p>
      <w:pPr>
        <w:rPr/>
      </w:pPr>
    </w:p>
    <w:p>
      <w:pPr>
        <w:rPr>
          <w:lang w:val="en-US"/>
        </w:rPr>
      </w:pPr>
      <w:r>
        <w:rPr>
          <w:lang w:val="en-US"/>
        </w:rPr>
        <w:t>18.2. На дорожках скверов, бульваров, садов населенного пункта рекомендуется предусматривать твердые виды покрытия с элементами сопряжения.</w:t>
      </w:r>
    </w:p>
    <w:p>
      <w:pPr>
        <w:rPr/>
      </w:pPr>
    </w:p>
    <w:p>
      <w:pPr>
        <w:rPr>
          <w:lang w:val="en-US"/>
        </w:rPr>
      </w:pPr>
      <w:r>
        <w:rPr>
          <w:lang w:val="en-US"/>
        </w:rPr>
        <w:t>18.3.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pPr>
        <w:rPr/>
      </w:pPr>
    </w:p>
    <w:p>
      <w:pPr>
        <w:rPr>
          <w:lang w:val="en-US"/>
        </w:rPr>
      </w:pPr>
      <w:r>
        <w:rPr>
          <w:lang w:val="en-US"/>
        </w:rPr>
        <w:t>18.4.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pPr>
        <w:rPr/>
      </w:pPr>
    </w:p>
    <w:p>
      <w:pPr>
        <w:rPr>
          <w:lang w:val="en-US"/>
        </w:rPr>
      </w:pPr>
      <w:r>
        <w:rPr>
          <w:lang w:val="en-US"/>
        </w:rPr>
        <w:t>19. Рекомендации по организации транзитных зон</w:t>
      </w:r>
    </w:p>
    <w:p>
      <w:pPr>
        <w:rPr/>
      </w:pPr>
    </w:p>
    <w:p>
      <w:pPr>
        <w:rPr>
          <w:lang w:val="en-US"/>
        </w:rPr>
      </w:pPr>
      <w:r>
        <w:rPr>
          <w:lang w:val="en-US"/>
        </w:rPr>
        <w:t>19.1. На тротуарах с активным потоком пешеходов городскую мебель рекомендуется располагать в порядке, способствующем свободному движению пешеходов.</w:t>
      </w:r>
    </w:p>
    <w:p>
      <w:pPr>
        <w:rPr/>
      </w:pPr>
    </w:p>
    <w:p>
      <w:pPr>
        <w:rPr>
          <w:lang w:val="en-US"/>
        </w:rPr>
      </w:pPr>
      <w:r>
        <w:rPr>
          <w:lang w:val="en-US"/>
        </w:rPr>
        <w:t>20. Рекомендации по организации пешеходных зон.</w:t>
      </w:r>
    </w:p>
    <w:p>
      <w:pPr>
        <w:rPr/>
      </w:pPr>
    </w:p>
    <w:p>
      <w:pPr>
        <w:rPr>
          <w:lang w:val="en-US"/>
        </w:rPr>
      </w:pPr>
      <w:r>
        <w:rPr>
          <w:lang w:val="en-US"/>
        </w:rPr>
        <w:t>20.1.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rPr/>
      </w:pPr>
    </w:p>
    <w:p>
      <w:pPr>
        <w:rPr>
          <w:lang w:val="en-US"/>
        </w:rPr>
      </w:pPr>
      <w:r>
        <w:rPr>
          <w:lang w:val="en-US"/>
        </w:rPr>
        <w:t>20.2.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
    <w:p>
      <w:pPr>
        <w:rPr/>
      </w:pPr>
    </w:p>
    <w:p>
      <w:pPr>
        <w:rPr>
          <w:lang w:val="en-US"/>
        </w:rPr>
      </w:pPr>
      <w:r>
        <w:rPr>
          <w:lang w:val="en-US"/>
        </w:rPr>
        <w:t>20.3.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rPr/>
      </w:pPr>
    </w:p>
    <w:p>
      <w:pPr>
        <w:rPr>
          <w:lang w:val="en-US"/>
        </w:rPr>
      </w:pPr>
      <w:r>
        <w:rPr>
          <w:lang w:val="en-US"/>
        </w:rPr>
        <w:t>20.4.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pPr>
        <w:rPr/>
      </w:pPr>
    </w:p>
    <w:p>
      <w:pPr>
        <w:rPr>
          <w:lang w:val="en-US"/>
        </w:rPr>
      </w:pPr>
      <w:r>
        <w:rPr>
          <w:lang w:val="en-US"/>
        </w:rPr>
        <w:t>20.5.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велополос на местных улицах и проездах, где скоростной режим не превышает 30 км/ч.</w:t>
      </w:r>
    </w:p>
    <w:p>
      <w:pPr>
        <w:rPr/>
      </w:pPr>
    </w:p>
    <w:p>
      <w:pPr>
        <w:rPr>
          <w:lang w:val="en-US"/>
        </w:rPr>
      </w:pPr>
      <w:r>
        <w:rPr>
          <w:lang w:val="en-US"/>
        </w:rPr>
        <w:t>20.6.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pPr>
        <w:rPr/>
      </w:pPr>
    </w:p>
    <w:p>
      <w:pPr>
        <w:rPr>
          <w:lang w:val="en-US"/>
        </w:rPr>
      </w:pPr>
      <w:r>
        <w:rPr>
          <w:lang w:val="en-US"/>
        </w:rPr>
        <w:t>20.7.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pPr>
        <w:rPr/>
      </w:pPr>
    </w:p>
    <w:p>
      <w:pPr>
        <w:rPr>
          <w:lang w:val="en-US"/>
        </w:rPr>
      </w:pPr>
      <w:r>
        <w:rPr>
          <w:lang w:val="en-US"/>
        </w:rPr>
        <w:t>20.8.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pPr>
        <w:rPr/>
      </w:pPr>
    </w:p>
    <w:p>
      <w:pPr>
        <w:rPr>
          <w:lang w:val="en-US"/>
        </w:rPr>
      </w:pPr>
      <w:r>
        <w:rPr>
          <w:lang w:val="en-US"/>
        </w:rPr>
        <w:t>20.9. Для эффективного использования велосипедного передвижения рекомендуется применить следующие меры:</w:t>
      </w:r>
    </w:p>
    <w:p>
      <w:pPr>
        <w:rPr/>
      </w:pPr>
    </w:p>
    <w:p>
      <w:pPr>
        <w:rPr>
          <w:lang w:val="en-US"/>
        </w:rPr>
      </w:pPr>
      <w:r>
        <w:rPr>
          <w:lang w:val="en-US"/>
        </w:rPr>
        <w:t>- маршруты велодорожек, интегрированные в единую замкнутую систему;</w:t>
      </w:r>
    </w:p>
    <w:p>
      <w:pPr>
        <w:rPr/>
      </w:pPr>
    </w:p>
    <w:p>
      <w:pPr>
        <w:rPr>
          <w:lang w:val="en-US"/>
        </w:rPr>
      </w:pPr>
      <w:r>
        <w:rPr>
          <w:lang w:val="en-US"/>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pPr>
        <w:rPr/>
      </w:pPr>
    </w:p>
    <w:p>
      <w:pPr>
        <w:rPr>
          <w:lang w:val="en-US"/>
        </w:rPr>
      </w:pPr>
      <w:r>
        <w:rPr>
          <w:lang w:val="en-US"/>
        </w:rPr>
        <w:t>- снижение общей скорости движения автомобильного транспорта в районе, чтобы велосипедисты могли безопасно пользоваться проезжей частью</w:t>
      </w:r>
    </w:p>
    <w:p>
      <w:pPr>
        <w:rPr/>
      </w:pPr>
    </w:p>
    <w:p>
      <w:pPr>
        <w:rPr>
          <w:lang w:val="en-US"/>
        </w:rPr>
      </w:pPr>
      <w:r>
        <w:rPr>
          <w:lang w:val="en-US"/>
        </w:rPr>
        <w:t>- организация безбарьерной среды в зонах перепада высот на маршруте;</w:t>
      </w:r>
    </w:p>
    <w:p>
      <w:pPr>
        <w:rPr/>
      </w:pPr>
    </w:p>
    <w:p>
      <w:pPr>
        <w:rPr>
          <w:lang w:val="en-US"/>
        </w:rPr>
      </w:pPr>
      <w:r>
        <w:rPr>
          <w:lang w:val="en-US"/>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pPr>
        <w:rPr/>
      </w:pPr>
    </w:p>
    <w:p>
      <w:pPr>
        <w:rPr>
          <w:lang w:val="en-US"/>
        </w:rPr>
      </w:pPr>
      <w:r>
        <w:rPr>
          <w:lang w:val="en-US"/>
        </w:rPr>
        <w:t>- безопасные велопарковки с ответственным хранением в зонах ТПУ и остановок внеуличного транспорта, а также в районных центрах активности.</w:t>
      </w:r>
    </w:p>
    <w:p>
      <w:pPr>
        <w:rPr/>
      </w:pPr>
    </w:p>
    <w:p>
      <w:pPr>
        <w:rPr/>
      </w:pPr>
      <w:r>
        <w:t xml:space="preserve"> </w:t>
      </w:r>
    </w:p>
    <w:p>
      <w:pPr>
        <w:rPr/>
      </w:pPr>
    </w:p>
    <w:p>
      <w:pPr>
        <w:rPr>
          <w:lang w:val="en-US"/>
        </w:rPr>
      </w:pPr>
      <w:r>
        <w:rPr>
          <w:lang w:val="en-US"/>
        </w:rPr>
        <w:t>4.6. Парки, скверы, бульвары, иные зеленые зоны</w:t>
      </w:r>
    </w:p>
    <w:p>
      <w:pPr>
        <w:rPr/>
      </w:pPr>
    </w:p>
    <w:p>
      <w:pPr>
        <w:rPr>
          <w:lang w:val="en-US"/>
        </w:rPr>
      </w:pPr>
      <w:r>
        <w:rPr>
          <w:lang w:val="en-US"/>
        </w:rPr>
        <w:t>4.6.1. Парки</w:t>
      </w:r>
    </w:p>
    <w:p>
      <w:pPr>
        <w:rPr/>
      </w:pPr>
    </w:p>
    <w:p>
      <w:pPr>
        <w:rPr>
          <w:lang w:val="en-US"/>
        </w:rPr>
      </w:pPr>
      <w:r>
        <w:rPr>
          <w:lang w:val="en-US"/>
        </w:rPr>
        <w:t>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pPr>
        <w:rPr/>
      </w:pPr>
    </w:p>
    <w:p>
      <w:pPr>
        <w:rPr>
          <w:lang w:val="en-US"/>
        </w:rPr>
      </w:pPr>
      <w:r>
        <w:rPr>
          <w:lang w:val="en-US"/>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rPr/>
      </w:pPr>
    </w:p>
    <w:p>
      <w:pPr>
        <w:rPr>
          <w:lang w:val="en-US"/>
        </w:rPr>
      </w:pPr>
      <w:r>
        <w:rPr>
          <w:lang w:val="en-US"/>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rPr/>
      </w:pPr>
    </w:p>
    <w:p>
      <w:pPr>
        <w:rPr>
          <w:lang w:val="en-US"/>
        </w:rPr>
      </w:pPr>
      <w:r>
        <w:rPr>
          <w:lang w:val="en-US"/>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rPr/>
      </w:pPr>
    </w:p>
    <w:p>
      <w:pPr>
        <w:rPr>
          <w:lang w:val="en-US"/>
        </w:rPr>
      </w:pPr>
      <w:r>
        <w:rPr>
          <w:lang w:val="en-US"/>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rPr/>
      </w:pPr>
    </w:p>
    <w:p>
      <w:pPr>
        <w:rPr>
          <w:lang w:val="en-US"/>
        </w:rPr>
      </w:pPr>
      <w:r>
        <w:rPr>
          <w:lang w:val="en-US"/>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pPr>
        <w:rPr/>
      </w:pPr>
    </w:p>
    <w:p>
      <w:pPr>
        <w:rPr>
          <w:lang w:val="en-US"/>
        </w:rPr>
      </w:pPr>
      <w:r>
        <w:rPr>
          <w:lang w:val="en-US"/>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rPr/>
      </w:pPr>
    </w:p>
    <w:p>
      <w:pPr>
        <w:rPr>
          <w:lang w:val="en-US"/>
        </w:rPr>
      </w:pPr>
      <w:r>
        <w:rPr>
          <w:lang w:val="en-US"/>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rPr/>
      </w:pPr>
    </w:p>
    <w:p>
      <w:pPr>
        <w:rPr>
          <w:lang w:val="en-US"/>
        </w:rPr>
      </w:pPr>
      <w:r>
        <w:rPr>
          <w:lang w:val="en-US"/>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pPr>
        <w:rPr/>
      </w:pPr>
    </w:p>
    <w:p>
      <w:pPr>
        <w:rPr>
          <w:lang w:val="en-US"/>
        </w:rPr>
      </w:pPr>
      <w:r>
        <w:rPr>
          <w:lang w:val="en-US"/>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rPr/>
      </w:pPr>
    </w:p>
    <w:p>
      <w:pPr>
        <w:rPr>
          <w:lang w:val="en-US"/>
        </w:rPr>
      </w:pPr>
      <w:r>
        <w:rPr>
          <w:lang w:val="en-US"/>
        </w:rPr>
        <w:t>11. Возможно предусматривать ограждение территории парка и установку некапитальных и нестационарных сооружений питания (летние кафе).</w:t>
      </w:r>
    </w:p>
    <w:p>
      <w:pPr>
        <w:rPr/>
      </w:pPr>
    </w:p>
    <w:p>
      <w:pPr>
        <w:rPr>
          <w:lang w:val="en-US"/>
        </w:rPr>
      </w:pPr>
      <w:r>
        <w:rPr>
          <w:lang w:val="en-US"/>
        </w:rPr>
        <w:t>4.6.2. Скверы, бульвары</w:t>
      </w:r>
    </w:p>
    <w:p>
      <w:pPr>
        <w:rPr/>
      </w:pPr>
    </w:p>
    <w:p>
      <w:pPr>
        <w:rPr>
          <w:lang w:val="en-US"/>
        </w:rPr>
      </w:pPr>
      <w:r>
        <w:rPr>
          <w:lang w:val="en-US"/>
        </w:rPr>
        <w:t>1. Скверы и бульвары предназначены для организации кратковременного отдыха, прогулок, транзитных пешеходных передвижений.</w:t>
      </w:r>
    </w:p>
    <w:p>
      <w:pPr>
        <w:rPr/>
      </w:pPr>
    </w:p>
    <w:p>
      <w:pPr>
        <w:rPr>
          <w:lang w:val="en-US"/>
        </w:rPr>
      </w:pPr>
      <w:r>
        <w:rPr>
          <w:lang w:val="en-US"/>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rPr/>
      </w:pPr>
    </w:p>
    <w:p>
      <w:pPr>
        <w:rPr>
          <w:lang w:val="en-US"/>
        </w:rPr>
      </w:pPr>
      <w:r>
        <w:rPr>
          <w:lang w:val="en-US"/>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rPr/>
      </w:pPr>
    </w:p>
    <w:p>
      <w:pPr>
        <w:rPr>
          <w:lang w:val="en-US"/>
        </w:rPr>
      </w:pPr>
      <w:r>
        <w:rPr>
          <w:lang w:val="en-US"/>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rPr/>
      </w:pPr>
    </w:p>
    <w:p>
      <w:pPr>
        <w:rPr>
          <w:lang w:val="en-US"/>
        </w:rPr>
      </w:pPr>
      <w:r>
        <w:rPr>
          <w:lang w:val="en-US"/>
        </w:rPr>
        <w:t>4.6.3. Сады</w:t>
      </w:r>
    </w:p>
    <w:p>
      <w:pPr>
        <w:rPr/>
      </w:pPr>
    </w:p>
    <w:p>
      <w:pPr>
        <w:rPr>
          <w:lang w:val="en-US"/>
        </w:rPr>
      </w:pPr>
      <w:r>
        <w:rPr>
          <w:lang w:val="en-US"/>
        </w:rPr>
        <w:t>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pPr>
        <w:rPr/>
      </w:pPr>
    </w:p>
    <w:p>
      <w:pPr>
        <w:rPr>
          <w:lang w:val="en-US"/>
        </w:rPr>
      </w:pPr>
      <w:r>
        <w:rPr>
          <w:lang w:val="en-US"/>
        </w:rPr>
        <w:t>2. 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pPr>
        <w:rPr/>
      </w:pPr>
    </w:p>
    <w:p>
      <w:pPr>
        <w:rPr>
          <w:lang w:val="en-US"/>
        </w:rPr>
      </w:pPr>
      <w:r>
        <w:rPr>
          <w:lang w:val="en-US"/>
        </w:rPr>
        <w:t>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pPr>
        <w:rPr/>
      </w:pPr>
    </w:p>
    <w:p>
      <w:pPr>
        <w:rPr>
          <w:lang w:val="en-US"/>
        </w:rPr>
      </w:pPr>
      <w:r>
        <w:rPr>
          <w:lang w:val="en-US"/>
        </w:rPr>
        <w:t>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pPr>
        <w:rPr/>
      </w:pPr>
    </w:p>
    <w:p>
      <w:pPr>
        <w:rPr>
          <w:lang w:val="en-US"/>
        </w:rPr>
      </w:pPr>
      <w:r>
        <w:rPr>
          <w:lang w:val="en-US"/>
        </w:rPr>
        <w:t>5. Возможно предусматривать размещение ограждения, некапитальных нестационарных сооружений питания.</w:t>
      </w:r>
    </w:p>
    <w:p>
      <w:pPr>
        <w:rPr/>
      </w:pPr>
    </w:p>
    <w:p>
      <w:pPr>
        <w:rPr>
          <w:lang w:val="en-US"/>
        </w:rPr>
      </w:pPr>
      <w:r>
        <w:rPr>
          <w:lang w:val="en-US"/>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pPr>
        <w:rPr/>
      </w:pPr>
    </w:p>
    <w:p>
      <w:pPr>
        <w:rPr>
          <w:lang w:val="en-US"/>
        </w:rPr>
      </w:pPr>
      <w:r>
        <w:rPr>
          <w:lang w:val="en-US"/>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pPr>
        <w:rPr/>
      </w:pPr>
    </w:p>
    <w:p>
      <w:pPr>
        <w:rPr>
          <w:lang w:val="en-US"/>
        </w:rPr>
      </w:pPr>
      <w:r>
        <w:rPr>
          <w:lang w:val="en-US"/>
        </w:rPr>
        <w:t>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pPr>
        <w:rPr/>
      </w:pPr>
    </w:p>
    <w:p>
      <w:pPr>
        <w:rPr/>
      </w:pPr>
      <w:r>
        <w:t xml:space="preserve"> </w:t>
      </w:r>
    </w:p>
    <w:p>
      <w:pPr>
        <w:rPr/>
      </w:pPr>
    </w:p>
    <w:p>
      <w:pPr>
        <w:rPr>
          <w:lang w:val="en-US"/>
        </w:rPr>
      </w:pPr>
      <w:r>
        <w:rPr>
          <w:lang w:val="en-US"/>
        </w:rPr>
        <w:t>4.7. Площади</w:t>
      </w:r>
    </w:p>
    <w:p>
      <w:pPr>
        <w:rPr/>
      </w:pPr>
    </w:p>
    <w:p>
      <w:pPr>
        <w:rPr>
          <w:lang w:val="en-US"/>
        </w:rPr>
      </w:pPr>
      <w:r>
        <w:rPr>
          <w:lang w:val="en-US"/>
        </w:rPr>
        <w:t>4.7.1.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pPr>
        <w:rPr/>
      </w:pPr>
    </w:p>
    <w:p>
      <w:pPr>
        <w:rPr>
          <w:lang w:val="en-US"/>
        </w:rPr>
      </w:pPr>
      <w:r>
        <w:rPr>
          <w:lang w:val="en-US"/>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rPr/>
      </w:pPr>
    </w:p>
    <w:p>
      <w:pPr>
        <w:rPr>
          <w:lang w:val="en-US"/>
        </w:rPr>
      </w:pPr>
      <w:r>
        <w:rPr>
          <w:lang w:val="en-US"/>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pPr>
        <w:rPr/>
      </w:pPr>
    </w:p>
    <w:p>
      <w:pPr>
        <w:rPr>
          <w:lang w:val="en-US"/>
        </w:rPr>
      </w:pPr>
      <w:r>
        <w:rPr>
          <w:lang w:val="en-US"/>
        </w:rPr>
        <w:t>4.7.4. В зависимости от функционального назначения площади на ней размещаются следующие дополнительные элементы благоустройства:</w:t>
      </w:r>
    </w:p>
    <w:p>
      <w:pPr>
        <w:rPr/>
      </w:pPr>
    </w:p>
    <w:p>
      <w:pPr>
        <w:rPr>
          <w:lang w:val="en-US"/>
        </w:rPr>
      </w:pPr>
      <w:r>
        <w:rPr>
          <w:lang w:val="en-US"/>
        </w:rPr>
        <w:t>1) на главных, приобъектных, мемориальных площадях – произведения монументально-декоративного искусства, водные устройства (фонтаны);</w:t>
      </w:r>
    </w:p>
    <w:p>
      <w:pPr>
        <w:rPr/>
      </w:pPr>
    </w:p>
    <w:p>
      <w:pPr>
        <w:rPr>
          <w:lang w:val="en-US"/>
        </w:rPr>
      </w:pPr>
      <w:r>
        <w:rPr>
          <w:lang w:val="en-US"/>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rPr/>
      </w:pPr>
    </w:p>
    <w:p>
      <w:pPr>
        <w:rPr>
          <w:lang w:val="en-US"/>
        </w:rPr>
      </w:pPr>
      <w:r>
        <w:rPr>
          <w:lang w:val="en-US"/>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rPr/>
      </w:pPr>
    </w:p>
    <w:p>
      <w:pPr>
        <w:rPr>
          <w:lang w:val="en-US"/>
        </w:rPr>
      </w:pPr>
      <w:r>
        <w:rPr>
          <w:lang w:val="en-US"/>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pPr>
        <w:rPr/>
      </w:pPr>
    </w:p>
    <w:p>
      <w:pPr>
        <w:rPr>
          <w:lang w:val="en-US"/>
        </w:rPr>
      </w:pPr>
      <w:r>
        <w:rPr>
          <w:lang w:val="en-US"/>
        </w:rPr>
        <w:t>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pPr>
        <w:rPr/>
      </w:pPr>
    </w:p>
    <w:p>
      <w:pPr>
        <w:rPr/>
      </w:pPr>
      <w:r>
        <w:t xml:space="preserve"> </w:t>
      </w:r>
    </w:p>
    <w:p>
      <w:pPr>
        <w:rPr/>
      </w:pPr>
    </w:p>
    <w:p>
      <w:pPr>
        <w:rPr>
          <w:lang w:val="en-US"/>
        </w:rPr>
      </w:pPr>
      <w:r>
        <w:rPr>
          <w:lang w:val="en-US"/>
        </w:rPr>
        <w:t>4.8. Технические зоны транспортных, инженерных коммуникаций, инженерные коммуникации, водоохранные зоны</w:t>
      </w:r>
    </w:p>
    <w:p>
      <w:pPr>
        <w:rPr/>
      </w:pPr>
    </w:p>
    <w:p>
      <w:pPr>
        <w:rPr>
          <w:lang w:val="en-US"/>
        </w:rPr>
      </w:pPr>
      <w:r>
        <w:rPr>
          <w:lang w:val="en-US"/>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pPr>
        <w:rPr/>
      </w:pPr>
    </w:p>
    <w:p>
      <w:pPr>
        <w:rPr>
          <w:lang w:val="en-US"/>
        </w:rPr>
      </w:pPr>
      <w:r>
        <w:rPr>
          <w:lang w:val="en-US"/>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rPr/>
      </w:pPr>
    </w:p>
    <w:p>
      <w:pPr>
        <w:rPr>
          <w:lang w:val="en-US"/>
        </w:rPr>
      </w:pPr>
      <w:r>
        <w:rPr>
          <w:lang w:val="en-US"/>
        </w:rPr>
        <w:t>4.8.3. В зоне линий высоковольтных передач напряжением менее 110 кВ возможно размещение площадок для выгула и дрессировки собак.</w:t>
      </w:r>
    </w:p>
    <w:p>
      <w:pPr>
        <w:rPr/>
      </w:pPr>
    </w:p>
    <w:p>
      <w:pPr>
        <w:rPr>
          <w:lang w:val="en-US"/>
        </w:rPr>
      </w:pPr>
      <w:r>
        <w:rPr>
          <w:lang w:val="en-US"/>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rPr/>
      </w:pPr>
    </w:p>
    <w:p>
      <w:pPr>
        <w:rPr>
          <w:lang w:val="en-US"/>
        </w:rPr>
      </w:pPr>
      <w:r>
        <w:rPr>
          <w:lang w:val="en-US"/>
        </w:rPr>
        <w:t>4.8.5. Береговая линия (граница водного объекта) определяется для:</w:t>
      </w:r>
    </w:p>
    <w:p>
      <w:pPr>
        <w:rPr/>
      </w:pPr>
    </w:p>
    <w:p>
      <w:pPr>
        <w:rPr>
          <w:lang w:val="en-US"/>
        </w:rPr>
      </w:pPr>
      <w:r>
        <w:rPr>
          <w:lang w:val="en-US"/>
        </w:rPr>
        <w:t>1) реки, ручья, канала, озера, обводненного карьера – по среднемноголетнему уровню вод в период, когда они не покрыты льдом;</w:t>
      </w:r>
    </w:p>
    <w:p>
      <w:pPr>
        <w:rPr/>
      </w:pPr>
    </w:p>
    <w:p>
      <w:pPr>
        <w:rPr>
          <w:lang w:val="en-US"/>
        </w:rPr>
      </w:pPr>
      <w:r>
        <w:rPr>
          <w:lang w:val="en-US"/>
        </w:rPr>
        <w:t>2) пруда, водохранилища – по нормальному подпорному уровню воды;</w:t>
      </w:r>
    </w:p>
    <w:p>
      <w:pPr>
        <w:rPr/>
      </w:pPr>
    </w:p>
    <w:p>
      <w:pPr>
        <w:rPr>
          <w:lang w:val="en-US"/>
        </w:rPr>
      </w:pPr>
      <w:r>
        <w:rPr>
          <w:lang w:val="en-US"/>
        </w:rPr>
        <w:t>3) болота – по границе залежи торфа на нулевой глубине.</w:t>
      </w:r>
    </w:p>
    <w:p>
      <w:pPr>
        <w:rPr/>
      </w:pPr>
    </w:p>
    <w:p>
      <w:pPr>
        <w:rPr>
          <w:lang w:val="en-US"/>
        </w:rPr>
      </w:pPr>
      <w:r>
        <w:rPr>
          <w:lang w:val="en-US"/>
        </w:rPr>
        <w:t>4.8.6. Разработка проекта благоустройства территорий водоохранных зон осуществляется в соответствии с водным законодательством Российской Федерации.</w:t>
      </w:r>
    </w:p>
    <w:p>
      <w:pPr>
        <w:rPr/>
      </w:pPr>
    </w:p>
    <w:p>
      <w:pPr>
        <w:rPr/>
      </w:pPr>
      <w:r>
        <w:t xml:space="preserve"> </w:t>
      </w:r>
    </w:p>
    <w:p>
      <w:pPr>
        <w:rPr/>
      </w:pPr>
    </w:p>
    <w:p>
      <w:pPr>
        <w:rPr>
          <w:lang w:val="en-US"/>
        </w:rPr>
      </w:pPr>
      <w:r>
        <w:rPr>
          <w:lang w:val="en-US"/>
        </w:rPr>
        <w:t>4.9. Контейнерные площадки</w:t>
      </w:r>
    </w:p>
    <w:p>
      <w:pPr>
        <w:rPr/>
      </w:pPr>
    </w:p>
    <w:p>
      <w:pPr>
        <w:rPr>
          <w:lang w:val="en-US"/>
        </w:rPr>
      </w:pPr>
      <w:r>
        <w:rPr>
          <w:lang w:val="en-US"/>
        </w:rPr>
        <w:t>4.9.1. 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pPr>
        <w:rPr/>
      </w:pPr>
    </w:p>
    <w:p>
      <w:pPr>
        <w:rPr>
          <w:lang w:val="en-US"/>
        </w:rPr>
      </w:pPr>
      <w:r>
        <w:rPr>
          <w:lang w:val="en-US"/>
        </w:rPr>
        <w:t>4.9.2.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pPr>
        <w:rPr/>
      </w:pPr>
    </w:p>
    <w:p>
      <w:pPr>
        <w:rPr>
          <w:lang w:val="en-US"/>
        </w:rPr>
      </w:pPr>
      <w:r>
        <w:rPr>
          <w:lang w:val="en-US"/>
        </w:rPr>
        <w:t>4.9.3.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люминисцентных ламп, бытовых химических источников тока (батареек); осветительного оборудования.</w:t>
      </w:r>
    </w:p>
    <w:p>
      <w:pPr>
        <w:rPr/>
      </w:pPr>
    </w:p>
    <w:p>
      <w:pPr>
        <w:rPr>
          <w:lang w:val="en-US"/>
        </w:rPr>
      </w:pPr>
      <w:r>
        <w:rPr>
          <w:lang w:val="en-US"/>
        </w:rPr>
        <w:t>4.9.4.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pPr>
        <w:rPr/>
      </w:pPr>
    </w:p>
    <w:p>
      <w:pPr>
        <w:rPr>
          <w:lang w:val="en-US"/>
        </w:rPr>
      </w:pPr>
      <w:r>
        <w:rPr>
          <w:lang w:val="en-US"/>
        </w:rPr>
        <w:t>4.9.5. Функционирование осветительного оборудования устанавливают в режиме освещения прилегающей территории с высотой опор не менее 3 м.</w:t>
      </w:r>
    </w:p>
    <w:p>
      <w:pPr>
        <w:rPr/>
      </w:pPr>
    </w:p>
    <w:p>
      <w:pPr>
        <w:rPr>
          <w:lang w:val="en-US"/>
        </w:rPr>
      </w:pPr>
      <w:r>
        <w:rPr>
          <w:lang w:val="en-US"/>
        </w:rPr>
        <w:t>4.9.6.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pPr>
        <w:rPr/>
      </w:pPr>
    </w:p>
    <w:p>
      <w:pPr>
        <w:rPr>
          <w:lang w:val="en-US"/>
        </w:rPr>
      </w:pPr>
      <w:r>
        <w:rPr>
          <w:lang w:val="en-US"/>
        </w:rPr>
        <w:t>4.9.7.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pPr>
        <w:rPr/>
      </w:pPr>
    </w:p>
    <w:p>
      <w:pPr>
        <w:rPr>
          <w:lang w:val="en-US"/>
        </w:rPr>
      </w:pPr>
      <w:r>
        <w:rPr>
          <w:lang w:val="en-US"/>
        </w:rPr>
        <w:t>4.9.8. На контейнерной площадке должен быть размещен график вывоза твердых коммунальных отходов с указанием наименования и контактных телефонов организации, осуществляющей вывоз.</w:t>
      </w:r>
    </w:p>
    <w:p>
      <w:pPr>
        <w:rPr/>
      </w:pPr>
    </w:p>
    <w:p>
      <w:pPr>
        <w:rPr>
          <w:lang w:val="en-US"/>
        </w:rPr>
      </w:pPr>
      <w:r>
        <w:rPr>
          <w:lang w:val="en-US"/>
        </w:rPr>
        <w:t>4.10. Особенности озеленения территорий муниципальных образований</w:t>
      </w:r>
    </w:p>
    <w:p>
      <w:pPr>
        <w:rPr/>
      </w:pPr>
    </w:p>
    <w:p>
      <w:pPr>
        <w:rPr>
          <w:lang w:val="en-US"/>
        </w:rPr>
      </w:pPr>
      <w:r>
        <w:rPr>
          <w:lang w:val="en-US"/>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pPr>
        <w:rPr/>
      </w:pPr>
    </w:p>
    <w:p>
      <w:pPr>
        <w:rPr>
          <w:lang w:val="en-US"/>
        </w:rPr>
      </w:pPr>
      <w:r>
        <w:rPr>
          <w:lang w:val="en-US"/>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pPr>
        <w:rPr/>
      </w:pPr>
    </w:p>
    <w:p>
      <w:pPr>
        <w:rPr>
          <w:lang w:val="en-US"/>
        </w:rPr>
      </w:pPr>
      <w:r>
        <w:rPr>
          <w:lang w:val="en-US"/>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pPr>
        <w:rPr/>
      </w:pPr>
    </w:p>
    <w:p>
      <w:pPr>
        <w:rPr>
          <w:lang w:val="en-US"/>
        </w:rPr>
      </w:pPr>
      <w:r>
        <w:rPr>
          <w:lang w:val="en-US"/>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pPr>
        <w:rPr/>
      </w:pPr>
    </w:p>
    <w:p>
      <w:pPr>
        <w:rPr>
          <w:lang w:val="en-US"/>
        </w:rPr>
      </w:pPr>
      <w:r>
        <w:rPr>
          <w:lang w:val="en-US"/>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pPr>
        <w:rPr/>
      </w:pPr>
    </w:p>
    <w:p>
      <w:pPr>
        <w:rPr>
          <w:lang w:val="en-US"/>
        </w:rPr>
      </w:pPr>
      <w:r>
        <w:rPr>
          <w:lang w:val="en-US"/>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pPr>
        <w:rPr/>
      </w:pPr>
    </w:p>
    <w:p>
      <w:pPr>
        <w:rPr>
          <w:lang w:val="en-US"/>
        </w:rPr>
      </w:pPr>
      <w:r>
        <w:rPr>
          <w:lang w:val="en-US"/>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pPr>
        <w:rPr/>
      </w:pPr>
    </w:p>
    <w:p>
      <w:pPr>
        <w:rPr>
          <w:lang w:val="en-US"/>
        </w:rPr>
      </w:pPr>
      <w:r>
        <w:rPr>
          <w:lang w:val="en-US"/>
        </w:rPr>
        <w:t>б) учитывать степень техногенных нагрузок от прилегающих территорий;</w:t>
      </w:r>
    </w:p>
    <w:p>
      <w:pPr>
        <w:rPr/>
      </w:pPr>
    </w:p>
    <w:p>
      <w:pPr>
        <w:rPr>
          <w:lang w:val="en-US"/>
        </w:rPr>
      </w:pPr>
      <w:r>
        <w:rPr>
          <w:lang w:val="en-US"/>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pPr>
        <w:rPr/>
      </w:pPr>
    </w:p>
    <w:p>
      <w:pPr>
        <w:rPr>
          <w:lang w:val="en-US"/>
        </w:rPr>
      </w:pPr>
      <w:r>
        <w:rPr>
          <w:lang w:val="en-US"/>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pPr>
        <w:rPr/>
      </w:pPr>
    </w:p>
    <w:p>
      <w:pPr>
        <w:rPr>
          <w:lang w:val="en-US"/>
        </w:rPr>
      </w:pPr>
      <w:r>
        <w:rPr>
          <w:lang w:val="en-US"/>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pPr>
        <w:rPr/>
      </w:pPr>
    </w:p>
    <w:p>
      <w:pPr>
        <w:rPr>
          <w:lang w:val="en-US"/>
        </w:rPr>
      </w:pPr>
      <w:r>
        <w:rPr>
          <w:lang w:val="en-US"/>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pPr>
        <w:rPr/>
      </w:pPr>
    </w:p>
    <w:p>
      <w:pPr>
        <w:rPr>
          <w:lang w:val="en-US"/>
        </w:rPr>
      </w:pPr>
      <w:r>
        <w:rPr>
          <w:lang w:val="en-US"/>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rPr/>
      </w:pPr>
    </w:p>
    <w:p>
      <w:pPr>
        <w:rPr/>
      </w:pPr>
      <w:r>
        <w:t xml:space="preserve"> </w:t>
      </w:r>
    </w:p>
    <w:p>
      <w:pPr>
        <w:rPr/>
      </w:pPr>
    </w:p>
    <w:p>
      <w:pPr>
        <w:rPr>
          <w:lang w:val="en-US"/>
        </w:rPr>
      </w:pPr>
      <w:r>
        <w:rPr>
          <w:lang w:val="en-US"/>
        </w:rPr>
        <w:t>4.11. Крышное и вертикальное озеленение</w:t>
      </w:r>
    </w:p>
    <w:p>
      <w:pPr>
        <w:rPr/>
      </w:pPr>
    </w:p>
    <w:p>
      <w:pPr>
        <w:rPr>
          <w:lang w:val="en-US"/>
        </w:rPr>
      </w:pPr>
      <w:r>
        <w:rPr>
          <w:lang w:val="en-US"/>
        </w:rPr>
        <w:t>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pPr>
        <w:rPr/>
      </w:pPr>
    </w:p>
    <w:p>
      <w:pPr>
        <w:rPr>
          <w:lang w:val="en-US"/>
        </w:rPr>
      </w:pPr>
      <w:r>
        <w:rPr>
          <w:lang w:val="en-US"/>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pPr>
        <w:rPr/>
      </w:pPr>
    </w:p>
    <w:p>
      <w:pPr>
        <w:rPr>
          <w:lang w:val="en-US"/>
        </w:rPr>
      </w:pPr>
      <w:r>
        <w:rPr>
          <w:lang w:val="en-US"/>
        </w:rPr>
        <w:t>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pPr>
        <w:rPr/>
      </w:pPr>
    </w:p>
    <w:p>
      <w:pPr>
        <w:rPr>
          <w:lang w:val="en-US"/>
        </w:rPr>
      </w:pPr>
      <w:r>
        <w:rPr>
          <w:lang w:val="en-US"/>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pPr>
        <w:rPr/>
      </w:pPr>
    </w:p>
    <w:p>
      <w:pPr>
        <w:rPr>
          <w:lang w:val="en-US"/>
        </w:rPr>
      </w:pPr>
      <w:r>
        <w:rPr>
          <w:lang w:val="en-US"/>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pPr>
        <w:rPr/>
      </w:pPr>
    </w:p>
    <w:p>
      <w:pPr>
        <w:rPr>
          <w:lang w:val="en-US"/>
        </w:rPr>
      </w:pPr>
      <w:r>
        <w:rPr>
          <w:lang w:val="en-US"/>
        </w:rPr>
        <w:t>4.11.4.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pPr>
        <w:rPr/>
      </w:pPr>
    </w:p>
    <w:p>
      <w:pPr>
        <w:rPr>
          <w:lang w:val="en-US"/>
        </w:rPr>
      </w:pPr>
      <w:r>
        <w:rPr>
          <w:lang w:val="en-US"/>
        </w:rPr>
        <w:t>4.11.5. Крышное и вертикальное озеленение не должно носить компенсационный характер</w:t>
      </w:r>
    </w:p>
    <w:p>
      <w:pPr>
        <w:rPr/>
      </w:pPr>
    </w:p>
    <w:p>
      <w:pPr>
        <w:rPr>
          <w:lang w:val="en-US"/>
        </w:rPr>
      </w:pPr>
      <w:r>
        <w:rPr>
          <w:lang w:val="en-US"/>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pPr>
        <w:rPr/>
      </w:pPr>
    </w:p>
    <w:p>
      <w:pPr>
        <w:rPr>
          <w:lang w:val="en-US"/>
        </w:rPr>
      </w:pPr>
      <w:r>
        <w:rPr>
          <w:lang w:val="en-US"/>
        </w:rPr>
        <w:t>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pPr>
        <w:rPr/>
      </w:pPr>
    </w:p>
    <w:p>
      <w:pPr>
        <w:rPr>
          <w:lang w:val="en-US"/>
        </w:rPr>
      </w:pPr>
      <w:r>
        <w:rPr>
          <w:lang w:val="en-US"/>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pPr>
        <w:rPr/>
      </w:pPr>
    </w:p>
    <w:p>
      <w:pPr>
        <w:rPr>
          <w:lang w:val="en-US"/>
        </w:rPr>
      </w:pPr>
      <w:r>
        <w:rPr>
          <w:lang w:val="en-US"/>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pPr>
        <w:rPr/>
      </w:pPr>
    </w:p>
    <w:p>
      <w:pPr>
        <w:rPr>
          <w:lang w:val="en-US"/>
        </w:rPr>
      </w:pPr>
      <w:r>
        <w:rPr>
          <w:lang w:val="en-US"/>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pPr>
        <w:rPr/>
      </w:pPr>
    </w:p>
    <w:p>
      <w:pPr>
        <w:rPr>
          <w:lang w:val="en-US"/>
        </w:rPr>
      </w:pPr>
      <w:r>
        <w:rPr>
          <w:lang w:val="en-US"/>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pPr>
        <w:rPr/>
      </w:pPr>
    </w:p>
    <w:p>
      <w:pPr>
        <w:rPr/>
      </w:pPr>
      <w:r>
        <w:t xml:space="preserve"> </w:t>
      </w:r>
    </w:p>
    <w:p>
      <w:pPr>
        <w:rPr/>
      </w:pPr>
    </w:p>
    <w:p>
      <w:pPr>
        <w:rPr>
          <w:lang w:val="en-US"/>
        </w:rPr>
      </w:pPr>
      <w:r>
        <w:rPr>
          <w:lang w:val="en-US"/>
        </w:rPr>
        <w:t>4.12. Обеспечение сохранности зеленых насаждений</w:t>
      </w:r>
    </w:p>
    <w:p>
      <w:pPr>
        <w:rPr/>
      </w:pPr>
    </w:p>
    <w:p>
      <w:pPr>
        <w:rPr>
          <w:lang w:val="en-US"/>
        </w:rPr>
      </w:pPr>
      <w:r>
        <w:rPr>
          <w:lang w:val="en-US"/>
        </w:rPr>
        <w:t>4.12.1.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pPr>
        <w:rPr/>
      </w:pPr>
    </w:p>
    <w:p>
      <w:pPr>
        <w:rPr>
          <w:lang w:val="en-US"/>
        </w:rPr>
      </w:pPr>
      <w:r>
        <w:rPr>
          <w:lang w:val="en-US"/>
        </w:rPr>
        <w:t>4.12.2.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поселения.</w:t>
      </w:r>
    </w:p>
    <w:p>
      <w:pPr>
        <w:rPr/>
      </w:pPr>
    </w:p>
    <w:p>
      <w:pPr>
        <w:rPr>
          <w:lang w:val="en-US"/>
        </w:rPr>
      </w:pPr>
      <w:r>
        <w:rPr>
          <w:lang w:val="en-US"/>
        </w:rPr>
        <w:t>4.12.3.Собственники (правообладатели) территорий (участков) с зелеными насаждениями обязаны:</w:t>
      </w:r>
    </w:p>
    <w:p>
      <w:pPr>
        <w:rPr/>
      </w:pPr>
    </w:p>
    <w:p>
      <w:pPr>
        <w:rPr>
          <w:lang w:val="en-US"/>
        </w:rPr>
      </w:pPr>
      <w:r>
        <w:rPr>
          <w:lang w:val="en-US"/>
        </w:rPr>
        <w:t>а) обеспечивать сохранность зеленых насаждений;</w:t>
      </w:r>
    </w:p>
    <w:p>
      <w:pPr>
        <w:rPr/>
      </w:pPr>
    </w:p>
    <w:p>
      <w:pPr>
        <w:rPr>
          <w:lang w:val="en-US"/>
        </w:rPr>
      </w:pPr>
      <w:r>
        <w:rPr>
          <w:lang w:val="en-US"/>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pPr>
        <w:rPr/>
      </w:pPr>
    </w:p>
    <w:p>
      <w:pPr>
        <w:rPr>
          <w:lang w:val="en-US"/>
        </w:rPr>
      </w:pPr>
      <w:r>
        <w:rPr>
          <w:lang w:val="en-US"/>
        </w:rPr>
        <w:t>в) производить комплексный уход за газонами, систематический покос газонов и иной травянистой растительности на территории муниципальных образований, а также за пределами муниципальных образований на территории, прилегающей к объектам.</w:t>
      </w:r>
    </w:p>
    <w:p>
      <w:pPr>
        <w:rPr/>
      </w:pPr>
    </w:p>
    <w:p>
      <w:pPr>
        <w:rPr>
          <w:lang w:val="en-US"/>
        </w:rPr>
      </w:pPr>
      <w:r>
        <w:rPr>
          <w:lang w:val="en-US"/>
        </w:rPr>
        <w:t>4.12.4. В садах, парках, скверах и на иных территориях, относящихся к местам общественного пользования, где имеются зеленые насаждения, запрещается:</w:t>
      </w:r>
    </w:p>
    <w:p>
      <w:pPr>
        <w:rPr/>
      </w:pPr>
    </w:p>
    <w:p>
      <w:pPr>
        <w:rPr>
          <w:lang w:val="en-US"/>
        </w:rPr>
      </w:pPr>
      <w:r>
        <w:rPr>
          <w:lang w:val="en-US"/>
        </w:rPr>
        <w:t>а) устраивать свалки мусора, снега и льда, скола асфальта, сливать и сбрасывать отходы;</w:t>
      </w:r>
    </w:p>
    <w:p>
      <w:pPr>
        <w:rPr/>
      </w:pPr>
    </w:p>
    <w:p>
      <w:pPr>
        <w:rPr>
          <w:lang w:val="en-US"/>
        </w:rPr>
      </w:pPr>
      <w:r>
        <w:rPr>
          <w:lang w:val="en-US"/>
        </w:rPr>
        <w:t>б) сбрасывать снег с крыш на участках, занятых зелеными насаждениями, без принятия мер, обеспечивающих сохранность деревьев и кустарников;</w:t>
      </w:r>
    </w:p>
    <w:p>
      <w:pPr>
        <w:rPr/>
      </w:pPr>
    </w:p>
    <w:p>
      <w:pPr>
        <w:rPr>
          <w:lang w:val="en-US"/>
        </w:rPr>
      </w:pPr>
      <w:r>
        <w:rPr>
          <w:lang w:val="en-US"/>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pPr>
        <w:rPr/>
      </w:pPr>
    </w:p>
    <w:p>
      <w:pPr>
        <w:rPr>
          <w:lang w:val="en-US"/>
        </w:rPr>
      </w:pPr>
      <w:r>
        <w:rPr>
          <w:lang w:val="en-US"/>
        </w:rPr>
        <w:t>г) ломать деревья, кустарники, их ветви;</w:t>
      </w:r>
    </w:p>
    <w:p>
      <w:pPr>
        <w:rPr/>
      </w:pPr>
    </w:p>
    <w:p>
      <w:pPr>
        <w:rPr>
          <w:lang w:val="en-US"/>
        </w:rPr>
      </w:pPr>
      <w:r>
        <w:rPr>
          <w:lang w:val="en-US"/>
        </w:rPr>
        <w:t>д) разводить костры;</w:t>
      </w:r>
    </w:p>
    <w:p>
      <w:pPr>
        <w:rPr/>
      </w:pPr>
    </w:p>
    <w:p>
      <w:pPr>
        <w:rPr>
          <w:lang w:val="en-US"/>
        </w:rPr>
      </w:pPr>
      <w:r>
        <w:rPr>
          <w:lang w:val="en-US"/>
        </w:rPr>
        <w:t>е) засорять газоны, цветники;</w:t>
      </w:r>
    </w:p>
    <w:p>
      <w:pPr>
        <w:rPr/>
      </w:pPr>
    </w:p>
    <w:p>
      <w:pPr>
        <w:rPr>
          <w:lang w:val="en-US"/>
        </w:rPr>
      </w:pPr>
      <w:r>
        <w:rPr>
          <w:lang w:val="en-US"/>
        </w:rPr>
        <w:t>ж) ремонтировать или мыть транспортные средства, устанавливать гаражи и иные укрытия для автотранспорта;</w:t>
      </w:r>
    </w:p>
    <w:p>
      <w:pPr>
        <w:rPr/>
      </w:pPr>
    </w:p>
    <w:p>
      <w:pPr>
        <w:rPr>
          <w:lang w:val="en-US"/>
        </w:rPr>
      </w:pPr>
      <w:r>
        <w:rPr>
          <w:lang w:val="en-US"/>
        </w:rPr>
        <w:t>з) самовольно устраивать огороды;</w:t>
      </w:r>
    </w:p>
    <w:p>
      <w:pPr>
        <w:rPr/>
      </w:pPr>
    </w:p>
    <w:p>
      <w:pPr>
        <w:rPr>
          <w:lang w:val="en-US"/>
        </w:rPr>
      </w:pPr>
      <w:r>
        <w:rPr>
          <w:lang w:val="en-US"/>
        </w:rPr>
        <w:t>и) пасти скот;</w:t>
      </w:r>
    </w:p>
    <w:p>
      <w:pPr>
        <w:rPr/>
      </w:pPr>
    </w:p>
    <w:p>
      <w:pPr>
        <w:rPr>
          <w:lang w:val="en-US"/>
        </w:rPr>
      </w:pPr>
      <w:r>
        <w:rPr>
          <w:lang w:val="en-US"/>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pPr>
        <w:rPr/>
      </w:pPr>
    </w:p>
    <w:p>
      <w:pPr>
        <w:rPr>
          <w:lang w:val="en-US"/>
        </w:rPr>
      </w:pPr>
      <w:r>
        <w:rPr>
          <w:lang w:val="en-US"/>
        </w:rPr>
        <w:t>л) добывать растительную землю, песок у корней деревьев и кустарника;</w:t>
      </w:r>
    </w:p>
    <w:p>
      <w:pPr>
        <w:rPr/>
      </w:pPr>
    </w:p>
    <w:p>
      <w:pPr>
        <w:rPr>
          <w:lang w:val="en-US"/>
        </w:rPr>
      </w:pPr>
      <w:r>
        <w:rPr>
          <w:lang w:val="en-US"/>
        </w:rPr>
        <w:t>м) сжигать листву, траву, части деревьев и кустарника.</w:t>
      </w:r>
    </w:p>
    <w:p>
      <w:pPr>
        <w:rPr/>
      </w:pPr>
    </w:p>
    <w:p>
      <w:pPr>
        <w:rPr>
          <w:lang w:val="en-US"/>
        </w:rPr>
      </w:pPr>
      <w:r>
        <w:rPr>
          <w:lang w:val="en-US"/>
        </w:rPr>
        <w:t>4.12.5. На всей территории поселения запрещается проведение выжигания сухой травы в период с 15 марта по 15 ноября.</w:t>
      </w:r>
    </w:p>
    <w:p>
      <w:pPr>
        <w:rPr/>
      </w:pPr>
    </w:p>
    <w:p>
      <w:pPr>
        <w:rPr/>
      </w:pPr>
      <w:r>
        <w:t xml:space="preserve"> </w:t>
      </w:r>
    </w:p>
    <w:p>
      <w:pPr>
        <w:rPr/>
      </w:pPr>
    </w:p>
    <w:p>
      <w:pPr>
        <w:rPr>
          <w:lang w:val="en-US"/>
        </w:rPr>
      </w:pPr>
      <w:r>
        <w:rPr>
          <w:lang w:val="en-US"/>
        </w:rPr>
        <w:t>4.13. Устройства для оформления озеленения</w:t>
      </w:r>
    </w:p>
    <w:p>
      <w:pPr>
        <w:rPr/>
      </w:pPr>
    </w:p>
    <w:p>
      <w:pPr>
        <w:rPr>
          <w:lang w:val="en-US"/>
        </w:rPr>
      </w:pPr>
      <w:r>
        <w:rPr>
          <w:lang w:val="en-US"/>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rPr/>
      </w:pPr>
    </w:p>
    <w:p>
      <w:pPr>
        <w:rPr>
          <w:lang w:val="en-US"/>
        </w:rPr>
      </w:pPr>
      <w:r>
        <w:rPr>
          <w:lang w:val="en-US"/>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rPr/>
      </w:pPr>
    </w:p>
    <w:p>
      <w:pPr>
        <w:rPr>
          <w:lang w:val="en-US"/>
        </w:rPr>
      </w:pPr>
      <w:r>
        <w:rPr>
          <w:lang w:val="en-US"/>
        </w:rPr>
        <w:t>4.13.3.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rPr/>
      </w:pPr>
    </w:p>
    <w:p>
      <w:pPr>
        <w:rPr>
          <w:lang w:val="en-US"/>
        </w:rPr>
      </w:pPr>
      <w:r>
        <w:rPr>
          <w:lang w:val="en-US"/>
        </w:rPr>
        <w:t>4.13.4. Контейнеры – специальные кадки, ящики и иные емкости, применяемые для высадки в них зеленых насаждений.</w:t>
      </w:r>
    </w:p>
    <w:p>
      <w:pPr>
        <w:rPr/>
      </w:pPr>
    </w:p>
    <w:p>
      <w:pPr>
        <w:rPr>
          <w:lang w:val="en-US"/>
        </w:rPr>
      </w:pPr>
      <w:r>
        <w:rPr>
          <w:lang w:val="en-US"/>
        </w:rPr>
        <w:t>4.13.5. Цветочницы, вазоны – небольшие емкости с растительным грунтом, в которые высаживаются цветочные растения.</w:t>
      </w:r>
    </w:p>
    <w:p>
      <w:pPr>
        <w:rPr/>
      </w:pPr>
    </w:p>
    <w:p>
      <w:pPr>
        <w:rPr/>
      </w:pPr>
      <w:r>
        <w:t xml:space="preserve"> </w:t>
      </w:r>
    </w:p>
    <w:p>
      <w:pPr>
        <w:rPr/>
      </w:pPr>
    </w:p>
    <w:p>
      <w:pPr>
        <w:rPr>
          <w:lang w:val="en-US"/>
        </w:rPr>
      </w:pPr>
      <w:r>
        <w:rPr>
          <w:lang w:val="en-US"/>
        </w:rPr>
        <w:t>4.14. Покрытия</w:t>
      </w:r>
    </w:p>
    <w:p>
      <w:pPr>
        <w:rPr/>
      </w:pPr>
    </w:p>
    <w:p>
      <w:pPr>
        <w:rPr>
          <w:lang w:val="en-US"/>
        </w:rPr>
      </w:pPr>
      <w:r>
        <w:rPr>
          <w:lang w:val="en-US"/>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pPr>
        <w:rPr/>
      </w:pPr>
    </w:p>
    <w:p>
      <w:pPr>
        <w:rPr>
          <w:lang w:val="en-US"/>
        </w:rPr>
      </w:pPr>
      <w:r>
        <w:rPr>
          <w:lang w:val="en-US"/>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pPr>
        <w:rPr/>
      </w:pPr>
    </w:p>
    <w:p>
      <w:pPr>
        <w:rPr>
          <w:lang w:val="en-US"/>
        </w:rPr>
      </w:pPr>
      <w:r>
        <w:rPr>
          <w:lang w:val="en-US"/>
        </w:rPr>
        <w:t>4.14.3.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pPr>
        <w:rPr/>
      </w:pPr>
    </w:p>
    <w:p>
      <w:pPr>
        <w:rPr>
          <w:lang w:val="en-US"/>
        </w:rPr>
      </w:pPr>
      <w:r>
        <w:rPr>
          <w:lang w:val="en-US"/>
        </w:rPr>
        <w:t>4.14.4. Для деревьев, расположенных в мощении, рекомендуется применять различные виды защиты (приствольные решетки, бордюры, периметральные скамейки и пр.).</w:t>
      </w:r>
    </w:p>
    <w:p>
      <w:pPr>
        <w:rPr/>
      </w:pPr>
    </w:p>
    <w:p>
      <w:pPr>
        <w:rPr/>
      </w:pPr>
      <w:r>
        <w:t xml:space="preserve"> </w:t>
      </w:r>
    </w:p>
    <w:p>
      <w:pPr>
        <w:rPr/>
      </w:pPr>
    </w:p>
    <w:p>
      <w:pPr>
        <w:rPr>
          <w:lang w:val="en-US"/>
        </w:rPr>
      </w:pPr>
      <w:r>
        <w:rPr>
          <w:lang w:val="en-US"/>
        </w:rPr>
        <w:t>4.15. Требования к установке ограждений (заборов)</w:t>
      </w:r>
    </w:p>
    <w:p>
      <w:pPr>
        <w:rPr/>
      </w:pPr>
    </w:p>
    <w:p>
      <w:pPr>
        <w:rPr>
          <w:lang w:val="en-US"/>
        </w:rPr>
      </w:pPr>
      <w:r>
        <w:rPr>
          <w:lang w:val="en-US"/>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rPr/>
      </w:pPr>
    </w:p>
    <w:p>
      <w:pPr>
        <w:rPr>
          <w:lang w:val="en-US"/>
        </w:rPr>
      </w:pPr>
      <w:r>
        <w:rPr>
          <w:lang w:val="en-US"/>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pPr>
        <w:rPr/>
      </w:pPr>
    </w:p>
    <w:p>
      <w:pPr>
        <w:rPr>
          <w:lang w:val="en-US"/>
        </w:rPr>
      </w:pPr>
      <w:r>
        <w:rPr>
          <w:lang w:val="en-US"/>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rPr/>
      </w:pPr>
    </w:p>
    <w:p>
      <w:pPr>
        <w:rPr>
          <w:lang w:val="en-US"/>
        </w:rPr>
      </w:pPr>
      <w:r>
        <w:rPr>
          <w:lang w:val="en-US"/>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rPr/>
      </w:pPr>
    </w:p>
    <w:p>
      <w:pPr>
        <w:rPr>
          <w:lang w:val="en-US"/>
        </w:rPr>
      </w:pPr>
      <w:r>
        <w:rPr>
          <w:lang w:val="en-US"/>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rPr/>
      </w:pPr>
    </w:p>
    <w:p>
      <w:pPr>
        <w:rPr>
          <w:lang w:val="en-US"/>
        </w:rPr>
      </w:pPr>
      <w:r>
        <w:rPr>
          <w:lang w:val="en-US"/>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pPr>
        <w:rPr/>
      </w:pPr>
    </w:p>
    <w:p>
      <w:pPr>
        <w:rPr>
          <w:lang w:val="en-US"/>
        </w:rPr>
      </w:pPr>
      <w:r>
        <w:rPr>
          <w:lang w:val="en-US"/>
        </w:rPr>
        <w:t>4.15.7. Установка ограждений из бытовых отходов и их элементов не допускается.</w:t>
      </w:r>
    </w:p>
    <w:p>
      <w:pPr>
        <w:rPr/>
      </w:pPr>
    </w:p>
    <w:p>
      <w:pPr>
        <w:rPr>
          <w:lang w:val="en-US"/>
        </w:rPr>
      </w:pPr>
      <w:r>
        <w:rPr>
          <w:lang w:val="en-US"/>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rPr/>
      </w:pPr>
    </w:p>
    <w:p>
      <w:pPr>
        <w:rPr>
          <w:lang w:val="en-US"/>
        </w:rPr>
      </w:pPr>
      <w:r>
        <w:rPr>
          <w:lang w:val="en-US"/>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rPr/>
      </w:pPr>
    </w:p>
    <w:p>
      <w:pPr>
        <w:rPr>
          <w:lang w:val="en-US"/>
        </w:rPr>
      </w:pPr>
      <w:r>
        <w:rPr>
          <w:lang w:val="en-US"/>
        </w:rPr>
        <w:t>4.16. Водные устройства</w:t>
      </w:r>
    </w:p>
    <w:p>
      <w:pPr>
        <w:rPr/>
      </w:pPr>
    </w:p>
    <w:p>
      <w:pPr>
        <w:rPr>
          <w:lang w:val="en-US"/>
        </w:rPr>
      </w:pPr>
      <w:r>
        <w:rPr>
          <w:lang w:val="en-US"/>
        </w:rPr>
        <w:t>4.16.1.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rPr/>
      </w:pPr>
    </w:p>
    <w:p>
      <w:pPr>
        <w:rPr>
          <w:lang w:val="en-US"/>
        </w:rPr>
      </w:pPr>
      <w:r>
        <w:rPr>
          <w:lang w:val="en-US"/>
        </w:rPr>
        <w:t>4.16.2.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rPr/>
      </w:pPr>
    </w:p>
    <w:p>
      <w:pPr>
        <w:rPr>
          <w:lang w:val="en-US"/>
        </w:rPr>
      </w:pPr>
      <w:r>
        <w:rPr>
          <w:lang w:val="en-US"/>
        </w:rPr>
        <w:t>4.16.3.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rPr/>
      </w:pPr>
    </w:p>
    <w:p>
      <w:pPr>
        <w:rPr/>
      </w:pPr>
      <w:r>
        <w:t xml:space="preserve"> </w:t>
      </w:r>
    </w:p>
    <w:p>
      <w:pPr>
        <w:rPr/>
      </w:pPr>
    </w:p>
    <w:p>
      <w:pPr>
        <w:rPr>
          <w:lang w:val="en-US"/>
        </w:rPr>
      </w:pPr>
      <w:r>
        <w:rPr>
          <w:lang w:val="en-US"/>
        </w:rPr>
        <w:t>4.17. Уличное коммунально-бытовое оборудование</w:t>
      </w:r>
    </w:p>
    <w:p>
      <w:pPr>
        <w:rPr/>
      </w:pPr>
    </w:p>
    <w:p>
      <w:pPr>
        <w:rPr>
          <w:lang w:val="en-US"/>
        </w:rPr>
      </w:pPr>
      <w:r>
        <w:rPr>
          <w:lang w:val="en-US"/>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rPr/>
      </w:pPr>
    </w:p>
    <w:p>
      <w:pPr>
        <w:rPr>
          <w:lang w:val="en-US"/>
        </w:rPr>
      </w:pPr>
      <w:r>
        <w:rPr>
          <w:lang w:val="en-US"/>
        </w:rPr>
        <w:t>4.17.2.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pPr>
        <w:rPr/>
      </w:pPr>
    </w:p>
    <w:p>
      <w:pPr>
        <w:rPr>
          <w:lang w:val="en-US"/>
        </w:rPr>
      </w:pPr>
      <w:r>
        <w:rPr>
          <w:lang w:val="en-US"/>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rPr/>
      </w:pPr>
    </w:p>
    <w:p>
      <w:pPr>
        <w:rPr>
          <w:lang w:val="en-US"/>
        </w:rPr>
      </w:pPr>
      <w:r>
        <w:rPr>
          <w:lang w:val="en-US"/>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pPr>
        <w:rPr/>
      </w:pPr>
    </w:p>
    <w:p>
      <w:pPr>
        <w:rPr/>
      </w:pPr>
      <w:r>
        <w:t xml:space="preserve"> </w:t>
      </w:r>
    </w:p>
    <w:p>
      <w:pPr>
        <w:rPr/>
      </w:pPr>
    </w:p>
    <w:p>
      <w:pPr>
        <w:rPr>
          <w:lang w:val="en-US"/>
        </w:rPr>
      </w:pPr>
      <w:r>
        <w:rPr>
          <w:lang w:val="en-US"/>
        </w:rPr>
        <w:t>4.18. Уличное техническое оборудование</w:t>
      </w:r>
    </w:p>
    <w:p>
      <w:pPr>
        <w:rPr/>
      </w:pPr>
    </w:p>
    <w:p>
      <w:pPr>
        <w:rPr>
          <w:lang w:val="en-US"/>
        </w:rPr>
      </w:pPr>
      <w:r>
        <w:rPr>
          <w:lang w:val="en-US"/>
        </w:rPr>
        <w:t>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rPr/>
      </w:pPr>
    </w:p>
    <w:p>
      <w:pPr>
        <w:rPr>
          <w:lang w:val="en-US"/>
        </w:rPr>
      </w:pPr>
      <w:r>
        <w:rPr>
          <w:lang w:val="en-US"/>
        </w:rPr>
        <w:t>4.18.2. Элементы инженерного оборудования не должны противоречить техническим условиям, в том числе:</w:t>
      </w:r>
    </w:p>
    <w:p>
      <w:pPr>
        <w:rPr/>
      </w:pPr>
    </w:p>
    <w:p>
      <w:pPr>
        <w:rPr>
          <w:lang w:val="en-US"/>
        </w:rPr>
      </w:pPr>
      <w:r>
        <w:rPr>
          <w:lang w:val="en-US"/>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rPr/>
      </w:pPr>
    </w:p>
    <w:p>
      <w:pPr>
        <w:rPr>
          <w:lang w:val="en-US"/>
        </w:rPr>
      </w:pPr>
      <w:r>
        <w:rPr>
          <w:lang w:val="en-US"/>
        </w:rPr>
        <w:t>2) вентиляционные шахты необходимо оборудовать решетками.</w:t>
      </w:r>
    </w:p>
    <w:p>
      <w:pPr>
        <w:rPr/>
      </w:pPr>
    </w:p>
    <w:p>
      <w:pPr>
        <w:rPr/>
      </w:pPr>
      <w:r>
        <w:t xml:space="preserve"> </w:t>
      </w:r>
    </w:p>
    <w:p>
      <w:pPr>
        <w:rPr/>
      </w:pPr>
    </w:p>
    <w:p>
      <w:pPr>
        <w:rPr>
          <w:lang w:val="en-US"/>
        </w:rPr>
      </w:pPr>
      <w:r>
        <w:rPr>
          <w:lang w:val="en-US"/>
        </w:rPr>
        <w:t>4.19. Игровое и спортивное оборудование</w:t>
      </w:r>
    </w:p>
    <w:p>
      <w:pPr>
        <w:rPr/>
      </w:pPr>
    </w:p>
    <w:p>
      <w:pPr>
        <w:rPr>
          <w:lang w:val="en-US"/>
        </w:rPr>
      </w:pPr>
      <w:r>
        <w:rPr>
          <w:lang w:val="en-US"/>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pPr>
        <w:rPr/>
      </w:pPr>
    </w:p>
    <w:p>
      <w:pPr>
        <w:rPr>
          <w:lang w:val="en-US"/>
        </w:rPr>
      </w:pPr>
      <w:r>
        <w:rPr>
          <w:lang w:val="en-US"/>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pPr>
        <w:rPr/>
      </w:pPr>
    </w:p>
    <w:p>
      <w:pPr>
        <w:rPr>
          <w:lang w:val="en-US"/>
        </w:rPr>
      </w:pPr>
      <w:r>
        <w:rPr>
          <w:lang w:val="en-US"/>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pPr>
        <w:rPr/>
      </w:pPr>
    </w:p>
    <w:p>
      <w:pPr>
        <w:rPr/>
      </w:pPr>
      <w:r>
        <w:t xml:space="preserve"> </w:t>
      </w:r>
    </w:p>
    <w:p>
      <w:pPr>
        <w:rPr/>
      </w:pPr>
    </w:p>
    <w:p>
      <w:pPr>
        <w:rPr/>
      </w:pPr>
      <w:r>
        <w:t xml:space="preserve"> </w:t>
      </w:r>
    </w:p>
    <w:p>
      <w:pPr>
        <w:rPr/>
      </w:pPr>
    </w:p>
    <w:p>
      <w:pPr>
        <w:rPr>
          <w:lang w:val="en-US"/>
        </w:rPr>
      </w:pPr>
      <w:r>
        <w:rPr>
          <w:lang w:val="en-US"/>
        </w:rPr>
        <w:t>4.20. Основные требования по организации освещения</w:t>
      </w:r>
    </w:p>
    <w:p>
      <w:pPr>
        <w:rPr/>
      </w:pPr>
    </w:p>
    <w:p>
      <w:pPr>
        <w:rPr>
          <w:lang w:val="en-US"/>
        </w:rPr>
      </w:pPr>
      <w:r>
        <w:rPr>
          <w:lang w:val="en-US"/>
        </w:rPr>
        <w:t>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pPr>
        <w:rPr/>
      </w:pPr>
    </w:p>
    <w:p>
      <w:pPr>
        <w:rPr>
          <w:lang w:val="en-US"/>
        </w:rPr>
      </w:pPr>
      <w:r>
        <w:rPr>
          <w:lang w:val="en-US"/>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rPr/>
      </w:pPr>
    </w:p>
    <w:p>
      <w:pPr>
        <w:rPr>
          <w:lang w:val="en-US"/>
        </w:rPr>
      </w:pPr>
      <w:r>
        <w:rPr>
          <w:lang w:val="en-US"/>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rPr/>
      </w:pPr>
    </w:p>
    <w:p>
      <w:pPr>
        <w:rPr>
          <w:lang w:val="en-US"/>
        </w:rPr>
      </w:pPr>
      <w:r>
        <w:rPr>
          <w:lang w:val="en-US"/>
        </w:rPr>
        <w:t>4.20.4. Опоры на аллеях и пешеходных дорогах должны располагаться вне пешеходной части.</w:t>
      </w:r>
    </w:p>
    <w:p>
      <w:pPr>
        <w:rPr/>
      </w:pPr>
    </w:p>
    <w:p>
      <w:pPr>
        <w:rPr>
          <w:lang w:val="en-US"/>
        </w:rPr>
      </w:pPr>
      <w:r>
        <w:rPr>
          <w:lang w:val="en-US"/>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rPr/>
      </w:pPr>
    </w:p>
    <w:p>
      <w:pPr>
        <w:rPr>
          <w:lang w:val="en-US"/>
        </w:rPr>
      </w:pPr>
      <w:r>
        <w:rPr>
          <w:lang w:val="en-US"/>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rPr/>
      </w:pPr>
    </w:p>
    <w:p>
      <w:pPr>
        <w:rPr>
          <w:lang w:val="en-US"/>
        </w:rPr>
      </w:pPr>
      <w:r>
        <w:rPr>
          <w:lang w:val="en-US"/>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pPr>
        <w:rPr/>
      </w:pPr>
    </w:p>
    <w:p>
      <w:pPr>
        <w:rPr>
          <w:lang w:val="en-US"/>
        </w:rPr>
      </w:pPr>
      <w:r>
        <w:rPr>
          <w:lang w:val="en-US"/>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rPr/>
      </w:pPr>
    </w:p>
    <w:p>
      <w:pPr>
        <w:rPr>
          <w:lang w:val="en-US"/>
        </w:rPr>
      </w:pPr>
      <w:r>
        <w:rPr>
          <w:lang w:val="en-US"/>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rPr/>
      </w:pPr>
    </w:p>
    <w:p>
      <w:pPr>
        <w:rPr>
          <w:lang w:val="en-US"/>
        </w:rPr>
      </w:pPr>
      <w:r>
        <w:rPr>
          <w:lang w:val="en-US"/>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pPr>
        <w:rPr/>
      </w:pPr>
    </w:p>
    <w:p>
      <w:pPr>
        <w:rPr>
          <w:lang w:val="en-US"/>
        </w:rPr>
      </w:pPr>
      <w:r>
        <w:rPr>
          <w:lang w:val="en-US"/>
        </w:rPr>
        <w:t>4.21. Архитектурно-художественное освещение</w:t>
      </w:r>
    </w:p>
    <w:p>
      <w:pPr>
        <w:rPr/>
      </w:pPr>
    </w:p>
    <w:p>
      <w:pPr>
        <w:rPr>
          <w:lang w:val="en-US"/>
        </w:rPr>
      </w:pPr>
      <w:r>
        <w:rPr>
          <w:lang w:val="en-US"/>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pPr>
        <w:rPr/>
      </w:pPr>
    </w:p>
    <w:p>
      <w:pPr>
        <w:rPr>
          <w:lang w:val="en-US"/>
        </w:rPr>
      </w:pPr>
      <w:r>
        <w:rPr>
          <w:lang w:val="en-US"/>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rPr/>
      </w:pPr>
    </w:p>
    <w:p>
      <w:pPr>
        <w:rPr/>
      </w:pPr>
      <w:r>
        <w:t xml:space="preserve"> </w:t>
      </w:r>
    </w:p>
    <w:p>
      <w:pPr>
        <w:rPr/>
      </w:pPr>
    </w:p>
    <w:p>
      <w:pPr>
        <w:rPr>
          <w:lang w:val="en-US"/>
        </w:rPr>
      </w:pPr>
      <w:r>
        <w:rPr>
          <w:lang w:val="en-US"/>
        </w:rPr>
        <w:t>4.22. Источники света</w:t>
      </w:r>
    </w:p>
    <w:p>
      <w:pPr>
        <w:rPr/>
      </w:pPr>
    </w:p>
    <w:p>
      <w:pPr>
        <w:rPr>
          <w:lang w:val="en-US"/>
        </w:rPr>
      </w:pPr>
      <w:r>
        <w:rPr>
          <w:lang w:val="en-US"/>
        </w:rPr>
        <w:t>4.22.1.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rPr/>
      </w:pPr>
    </w:p>
    <w:p>
      <w:pPr>
        <w:rPr>
          <w:lang w:val="en-US"/>
        </w:rPr>
      </w:pPr>
      <w:r>
        <w:rPr>
          <w:lang w:val="en-US"/>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rPr/>
      </w:pPr>
    </w:p>
    <w:p>
      <w:pPr>
        <w:rPr/>
      </w:pPr>
      <w:r>
        <w:t xml:space="preserve"> </w:t>
      </w:r>
    </w:p>
    <w:p>
      <w:pPr>
        <w:rPr/>
      </w:pPr>
    </w:p>
    <w:p>
      <w:pPr>
        <w:rPr>
          <w:lang w:val="en-US"/>
        </w:rPr>
      </w:pPr>
      <w:r>
        <w:rPr>
          <w:lang w:val="en-US"/>
        </w:rPr>
        <w:t>4.23. Общие требования к установке средств размещенияинформации и рекламы</w:t>
      </w:r>
    </w:p>
    <w:p>
      <w:pPr>
        <w:rPr/>
      </w:pPr>
    </w:p>
    <w:p>
      <w:pPr>
        <w:rPr>
          <w:lang w:val="en-US"/>
        </w:rPr>
      </w:pPr>
      <w:r>
        <w:rPr>
          <w:lang w:val="en-US"/>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lang w:val="en-US"/>
        </w:rPr>
      </w:pPr>
      <w:r>
        <w:rPr>
          <w:lang w:val="en-US"/>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части 5.8 статьи 19 Федерального закона от 13.03.2006 № 38-ФЗ "О рекламе".</w:t>
      </w:r>
    </w:p>
    <w:p>
      <w:pPr>
        <w:rPr/>
      </w:pPr>
    </w:p>
    <w:p>
      <w:pPr>
        <w:rPr>
          <w:lang w:val="en-US"/>
        </w:rPr>
      </w:pPr>
      <w:r>
        <w:rPr>
          <w:lang w:val="en-US"/>
        </w:rPr>
        <w:t>4.23.1. Средства размещения информации</w:t>
      </w:r>
    </w:p>
    <w:p>
      <w:pPr>
        <w:rPr/>
      </w:pPr>
    </w:p>
    <w:p>
      <w:pPr>
        <w:rPr>
          <w:lang w:val="en-US"/>
        </w:rPr>
      </w:pPr>
      <w:r>
        <w:rPr>
          <w:lang w:val="en-US"/>
        </w:rPr>
        <w:t>1. 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w:t>
      </w:r>
    </w:p>
    <w:p>
      <w:pPr>
        <w:rPr/>
      </w:pPr>
    </w:p>
    <w:p>
      <w:pPr>
        <w:rPr>
          <w:lang w:val="en-US"/>
        </w:rPr>
      </w:pPr>
      <w:r>
        <w:rPr>
          <w:lang w:val="en-US"/>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pPr>
        <w:rPr/>
      </w:pPr>
    </w:p>
    <w:p>
      <w:pPr>
        <w:rPr>
          <w:lang w:val="en-US"/>
        </w:rPr>
      </w:pPr>
      <w:r>
        <w:rPr>
          <w:lang w:val="en-US"/>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pPr>
        <w:rPr/>
      </w:pPr>
    </w:p>
    <w:p>
      <w:pPr>
        <w:rPr>
          <w:lang w:val="en-US"/>
        </w:rPr>
      </w:pPr>
      <w:r>
        <w:rPr>
          <w:lang w:val="en-US"/>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pPr>
        <w:rPr/>
      </w:pPr>
    </w:p>
    <w:p>
      <w:pPr>
        <w:rPr>
          <w:lang w:val="en-US"/>
        </w:rPr>
      </w:pPr>
      <w:r>
        <w:rPr>
          <w:lang w:val="en-US"/>
        </w:rPr>
        <w:t>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pPr>
        <w:rPr/>
      </w:pPr>
    </w:p>
    <w:p>
      <w:pPr>
        <w:rPr>
          <w:lang w:val="en-US"/>
        </w:rPr>
      </w:pPr>
      <w:r>
        <w:rPr>
          <w:lang w:val="en-US"/>
        </w:rPr>
        <w:t>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rPr/>
      </w:pPr>
    </w:p>
    <w:p>
      <w:pPr>
        <w:rPr/>
      </w:pPr>
      <w:r>
        <w:t xml:space="preserve"> </w:t>
      </w:r>
    </w:p>
    <w:p>
      <w:pPr>
        <w:rPr/>
      </w:pPr>
    </w:p>
    <w:p>
      <w:pPr>
        <w:rPr>
          <w:lang w:val="en-US"/>
        </w:rPr>
      </w:pPr>
      <w:r>
        <w:rPr>
          <w:lang w:val="en-US"/>
        </w:rPr>
        <w:t>4.23.2. Рекламные конструкции</w:t>
      </w:r>
    </w:p>
    <w:p>
      <w:pPr>
        <w:rPr/>
      </w:pPr>
    </w:p>
    <w:p>
      <w:pPr>
        <w:rPr>
          <w:lang w:val="en-US"/>
        </w:rPr>
      </w:pPr>
      <w:r>
        <w:rPr>
          <w:lang w:val="en-US"/>
        </w:rPr>
        <w:t>1. 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pPr>
        <w:rPr/>
      </w:pPr>
    </w:p>
    <w:p>
      <w:pPr>
        <w:rPr>
          <w:lang w:val="en-US"/>
        </w:rPr>
      </w:pPr>
      <w:r>
        <w:rPr>
          <w:lang w:val="en-US"/>
        </w:rPr>
        <w:t>2. Рекламные конструкции должны соответствовать художественно-композиционным требованиям к их внешнему виду.</w:t>
      </w:r>
    </w:p>
    <w:p>
      <w:pPr>
        <w:rPr/>
      </w:pPr>
    </w:p>
    <w:p>
      <w:pPr>
        <w:rPr/>
      </w:pPr>
      <w:r>
        <w:t xml:space="preserve"> </w:t>
      </w:r>
    </w:p>
    <w:p>
      <w:pPr>
        <w:rPr/>
      </w:pPr>
    </w:p>
    <w:p>
      <w:pPr>
        <w:rPr>
          <w:lang w:val="en-US"/>
        </w:rPr>
      </w:pPr>
      <w:r>
        <w:rPr>
          <w:lang w:val="en-US"/>
        </w:rPr>
        <w:t>4.24. МАФ, городская мебель и характерные требования к ним.</w:t>
      </w:r>
    </w:p>
    <w:p>
      <w:pPr>
        <w:rPr/>
      </w:pPr>
    </w:p>
    <w:p>
      <w:pPr>
        <w:rPr>
          <w:lang w:val="en-US"/>
        </w:rPr>
      </w:pPr>
      <w:r>
        <w:rPr>
          <w:lang w:val="en-US"/>
        </w:rPr>
        <w:t>4.24.1.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pPr>
        <w:rPr/>
      </w:pPr>
    </w:p>
    <w:p>
      <w:pPr>
        <w:rPr>
          <w:lang w:val="en-US"/>
        </w:rPr>
      </w:pPr>
      <w:r>
        <w:rPr>
          <w:lang w:val="en-US"/>
        </w:rPr>
        <w:t>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w:t>
      </w:r>
    </w:p>
    <w:p>
      <w:pPr>
        <w:rPr/>
      </w:pPr>
    </w:p>
    <w:p>
      <w:pPr>
        <w:rPr>
          <w:lang w:val="en-US"/>
        </w:rPr>
      </w:pPr>
      <w:r>
        <w:rPr>
          <w:lang w:val="en-US"/>
        </w:rPr>
        <w:t>4.24.3. При проектировании, выборе МАФ рекомендуется учитывать:</w:t>
      </w:r>
    </w:p>
    <w:p>
      <w:pPr>
        <w:rPr/>
      </w:pPr>
    </w:p>
    <w:p>
      <w:pPr>
        <w:rPr>
          <w:lang w:val="en-US"/>
        </w:rPr>
      </w:pPr>
      <w:r>
        <w:rPr>
          <w:lang w:val="en-US"/>
        </w:rPr>
        <w:t>1) соответствие материалов и конструкции МАФ климату и назначению МАФ;</w:t>
      </w:r>
    </w:p>
    <w:p>
      <w:pPr>
        <w:rPr/>
      </w:pPr>
    </w:p>
    <w:p>
      <w:pPr>
        <w:rPr>
          <w:lang w:val="en-US"/>
        </w:rPr>
      </w:pPr>
      <w:r>
        <w:rPr>
          <w:lang w:val="en-US"/>
        </w:rPr>
        <w:t>2) антивандальную защищенность - от разрушения, оклейки, нанесения надписей и изображений;</w:t>
      </w:r>
    </w:p>
    <w:p>
      <w:pPr>
        <w:rPr/>
      </w:pPr>
    </w:p>
    <w:p>
      <w:pPr>
        <w:rPr>
          <w:lang w:val="en-US"/>
        </w:rPr>
      </w:pPr>
      <w:r>
        <w:rPr>
          <w:lang w:val="en-US"/>
        </w:rPr>
        <w:t>3) возможность ремонта или замены деталей МАФ;</w:t>
      </w:r>
    </w:p>
    <w:p>
      <w:pPr>
        <w:rPr/>
      </w:pPr>
    </w:p>
    <w:p>
      <w:pPr>
        <w:rPr>
          <w:lang w:val="en-US"/>
        </w:rPr>
      </w:pPr>
      <w:r>
        <w:rPr>
          <w:lang w:val="en-US"/>
        </w:rPr>
        <w:t>4) защиту от образования наледи и снежных заносов, обеспечение стока воды;</w:t>
      </w:r>
    </w:p>
    <w:p>
      <w:pPr>
        <w:rPr/>
      </w:pPr>
    </w:p>
    <w:p>
      <w:pPr>
        <w:rPr>
          <w:lang w:val="en-US"/>
        </w:rPr>
      </w:pPr>
      <w:r>
        <w:rPr>
          <w:lang w:val="en-US"/>
        </w:rPr>
        <w:t>5) удобство обслуживания, а также механизированной и ручной очистки территории рядом с МАФ и под конструкцией;</w:t>
      </w:r>
    </w:p>
    <w:p>
      <w:pPr>
        <w:rPr/>
      </w:pPr>
    </w:p>
    <w:p>
      <w:pPr>
        <w:rPr>
          <w:lang w:val="en-US"/>
        </w:rPr>
      </w:pPr>
      <w:r>
        <w:rPr>
          <w:lang w:val="en-US"/>
        </w:rPr>
        <w:t>6) эргономичность конструкций (высоту и наклон спинки, высоту урн и прочее);</w:t>
      </w:r>
    </w:p>
    <w:p>
      <w:pPr>
        <w:rPr/>
      </w:pPr>
    </w:p>
    <w:p>
      <w:pPr>
        <w:rPr>
          <w:lang w:val="en-US"/>
        </w:rPr>
      </w:pPr>
      <w:r>
        <w:rPr>
          <w:lang w:val="en-US"/>
        </w:rPr>
        <w:t>7) расцветку, не диссонирующую с окружением;</w:t>
      </w:r>
    </w:p>
    <w:p>
      <w:pPr>
        <w:rPr/>
      </w:pPr>
    </w:p>
    <w:p>
      <w:pPr>
        <w:rPr>
          <w:lang w:val="en-US"/>
        </w:rPr>
      </w:pPr>
      <w:r>
        <w:rPr>
          <w:lang w:val="en-US"/>
        </w:rPr>
        <w:t>8) безопасность для потенциальных пользователей;</w:t>
      </w:r>
    </w:p>
    <w:p>
      <w:pPr>
        <w:rPr/>
      </w:pPr>
    </w:p>
    <w:p>
      <w:pPr>
        <w:rPr>
          <w:lang w:val="en-US"/>
        </w:rPr>
      </w:pPr>
      <w:r>
        <w:rPr>
          <w:lang w:val="en-US"/>
        </w:rPr>
        <w:t>9) стилистическое сочетание с другими МАФ и окружающей архитектурой;</w:t>
      </w:r>
    </w:p>
    <w:p>
      <w:pPr>
        <w:rPr/>
      </w:pPr>
    </w:p>
    <w:p>
      <w:pPr>
        <w:rPr>
          <w:lang w:val="en-US"/>
        </w:rPr>
      </w:pPr>
      <w:r>
        <w:rPr>
          <w:lang w:val="en-US"/>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pPr>
        <w:rPr/>
      </w:pPr>
    </w:p>
    <w:p>
      <w:pPr>
        <w:rPr>
          <w:lang w:val="en-US"/>
        </w:rPr>
      </w:pPr>
      <w:r>
        <w:rPr>
          <w:lang w:val="en-US"/>
        </w:rPr>
        <w:t>4.24.4. Общие рекомендации к установке МАФ:</w:t>
      </w:r>
    </w:p>
    <w:p>
      <w:pPr>
        <w:rPr/>
      </w:pPr>
    </w:p>
    <w:p>
      <w:pPr>
        <w:rPr>
          <w:lang w:val="en-US"/>
        </w:rPr>
      </w:pPr>
      <w:r>
        <w:rPr>
          <w:lang w:val="en-US"/>
        </w:rPr>
        <w:t>1) расположение, не создающее препятствий для пешеходов;</w:t>
      </w:r>
    </w:p>
    <w:p>
      <w:pPr>
        <w:rPr/>
      </w:pPr>
    </w:p>
    <w:p>
      <w:pPr>
        <w:rPr>
          <w:lang w:val="en-US"/>
        </w:rPr>
      </w:pPr>
      <w:r>
        <w:rPr>
          <w:lang w:val="en-US"/>
        </w:rPr>
        <w:t>2) компактная установка на минимальной площади в местах большого скопления людей;</w:t>
      </w:r>
    </w:p>
    <w:p>
      <w:pPr>
        <w:rPr/>
      </w:pPr>
    </w:p>
    <w:p>
      <w:pPr>
        <w:rPr>
          <w:lang w:val="en-US"/>
        </w:rPr>
      </w:pPr>
      <w:r>
        <w:rPr>
          <w:lang w:val="en-US"/>
        </w:rPr>
        <w:t>3) устойчивость конструкции;</w:t>
      </w:r>
    </w:p>
    <w:p>
      <w:pPr>
        <w:rPr/>
      </w:pPr>
    </w:p>
    <w:p>
      <w:pPr>
        <w:rPr>
          <w:lang w:val="en-US"/>
        </w:rPr>
      </w:pPr>
      <w:r>
        <w:rPr>
          <w:lang w:val="en-US"/>
        </w:rPr>
        <w:t>4) надежная фиксация или обеспечение возможности перемещения в зависимости от условий расположения;</w:t>
      </w:r>
    </w:p>
    <w:p>
      <w:pPr>
        <w:rPr/>
      </w:pPr>
    </w:p>
    <w:p>
      <w:pPr>
        <w:rPr>
          <w:lang w:val="en-US"/>
        </w:rPr>
      </w:pPr>
      <w:r>
        <w:rPr>
          <w:lang w:val="en-US"/>
        </w:rPr>
        <w:t>5) наличие в каждой конкретной зоне МАФ рекомендуемых типов для такой зоны.</w:t>
      </w:r>
    </w:p>
    <w:p>
      <w:pPr>
        <w:rPr/>
      </w:pPr>
    </w:p>
    <w:p>
      <w:pPr>
        <w:rPr>
          <w:lang w:val="en-US"/>
        </w:rPr>
      </w:pPr>
      <w:r>
        <w:rPr>
          <w:lang w:val="en-US"/>
        </w:rPr>
        <w:t>4.24.5. Рекомендации к установке урн:</w:t>
      </w:r>
    </w:p>
    <w:p>
      <w:pPr>
        <w:rPr/>
      </w:pPr>
    </w:p>
    <w:p>
      <w:pPr>
        <w:rPr>
          <w:lang w:val="en-US"/>
        </w:rPr>
      </w:pPr>
      <w:r>
        <w:rPr>
          <w:lang w:val="en-US"/>
        </w:rPr>
        <w:t>1) достаточная высота (максимальная до 100 см) и объем;</w:t>
      </w:r>
    </w:p>
    <w:p>
      <w:pPr>
        <w:rPr/>
      </w:pPr>
    </w:p>
    <w:p>
      <w:pPr>
        <w:rPr>
          <w:lang w:val="en-US"/>
        </w:rPr>
      </w:pPr>
      <w:r>
        <w:rPr>
          <w:lang w:val="en-US"/>
        </w:rPr>
        <w:t>2) наличие рельефного текстурирования или перфорирования для защиты от графического вандализма;</w:t>
      </w:r>
    </w:p>
    <w:p>
      <w:pPr>
        <w:rPr/>
      </w:pPr>
    </w:p>
    <w:p>
      <w:pPr>
        <w:rPr>
          <w:lang w:val="en-US"/>
        </w:rPr>
      </w:pPr>
      <w:r>
        <w:rPr>
          <w:lang w:val="en-US"/>
        </w:rPr>
        <w:t>3) защита от дождя и снега;</w:t>
      </w:r>
    </w:p>
    <w:p>
      <w:pPr>
        <w:rPr/>
      </w:pPr>
    </w:p>
    <w:p>
      <w:pPr>
        <w:rPr>
          <w:lang w:val="en-US"/>
        </w:rPr>
      </w:pPr>
      <w:r>
        <w:rPr>
          <w:lang w:val="en-US"/>
        </w:rPr>
        <w:t>4) использование и аккуратное расположение вставных ведер и мусорных мешков.</w:t>
      </w:r>
    </w:p>
    <w:p>
      <w:pPr>
        <w:rPr/>
      </w:pPr>
    </w:p>
    <w:p>
      <w:pPr>
        <w:rPr>
          <w:lang w:val="en-US"/>
        </w:rPr>
      </w:pPr>
      <w:r>
        <w:rPr>
          <w:lang w:val="en-US"/>
        </w:rPr>
        <w:t>4.24.6.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pPr>
        <w:rPr/>
      </w:pPr>
    </w:p>
    <w:p>
      <w:pPr>
        <w:rPr>
          <w:lang w:val="en-US"/>
        </w:rPr>
      </w:pPr>
      <w:r>
        <w:rPr>
          <w:lang w:val="en-US"/>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pPr>
        <w:rPr/>
      </w:pPr>
    </w:p>
    <w:p>
      <w:pPr>
        <w:rPr>
          <w:lang w:val="en-US"/>
        </w:rPr>
      </w:pPr>
      <w:r>
        <w:rPr>
          <w:lang w:val="en-US"/>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rPr/>
      </w:pPr>
    </w:p>
    <w:p>
      <w:pPr>
        <w:rPr>
          <w:lang w:val="en-US"/>
        </w:rPr>
      </w:pPr>
      <w:r>
        <w:rPr>
          <w:lang w:val="en-US"/>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pPr>
        <w:rPr/>
      </w:pPr>
    </w:p>
    <w:p>
      <w:pPr>
        <w:rPr>
          <w:lang w:val="en-US"/>
        </w:rPr>
      </w:pPr>
      <w:r>
        <w:rPr>
          <w:lang w:val="en-US"/>
        </w:rPr>
        <w:t>4.24.7. Рекомендации к установке цветочниц (вазонов), в том числе к навесным цветочницам:</w:t>
      </w:r>
    </w:p>
    <w:p>
      <w:pPr>
        <w:rPr/>
      </w:pPr>
    </w:p>
    <w:p>
      <w:pPr>
        <w:rPr>
          <w:lang w:val="en-US"/>
        </w:rPr>
      </w:pPr>
      <w:r>
        <w:rPr>
          <w:lang w:val="en-US"/>
        </w:rPr>
        <w:t>1) высота цветочниц (вазонов) обеспечивает предотвращение случайного наезда автомобилей и попадания мусора;</w:t>
      </w:r>
    </w:p>
    <w:p>
      <w:pPr>
        <w:rPr/>
      </w:pPr>
    </w:p>
    <w:p>
      <w:pPr>
        <w:rPr>
          <w:lang w:val="en-US"/>
        </w:rPr>
      </w:pPr>
      <w:r>
        <w:rPr>
          <w:lang w:val="en-US"/>
        </w:rPr>
        <w:t>2) дизайн (цвет, форма) цветочниц (вазонов) не отвлекает внимание от растений;</w:t>
      </w:r>
    </w:p>
    <w:p>
      <w:pPr>
        <w:rPr/>
      </w:pPr>
    </w:p>
    <w:p>
      <w:pPr>
        <w:rPr>
          <w:lang w:val="en-US"/>
        </w:rPr>
      </w:pPr>
      <w:r>
        <w:rPr>
          <w:lang w:val="en-US"/>
        </w:rPr>
        <w:t>3) цветочницы и кашпо зимой необходимо хранить в помещении или заменять в них цветы хвойными растениями или иными растительными декорациями.</w:t>
      </w:r>
    </w:p>
    <w:p>
      <w:pPr>
        <w:rPr/>
      </w:pPr>
    </w:p>
    <w:p>
      <w:pPr>
        <w:rPr>
          <w:lang w:val="en-US"/>
        </w:rPr>
      </w:pPr>
      <w:r>
        <w:rPr>
          <w:lang w:val="en-US"/>
        </w:rPr>
        <w:t>4.24.8. При установке ограждений рекомендуется учитывать следующее:</w:t>
      </w:r>
    </w:p>
    <w:p>
      <w:pPr>
        <w:rPr/>
      </w:pPr>
    </w:p>
    <w:p>
      <w:pPr>
        <w:rPr>
          <w:lang w:val="en-US"/>
        </w:rPr>
      </w:pPr>
      <w:r>
        <w:rPr>
          <w:lang w:val="en-US"/>
        </w:rPr>
        <w:t>1) прочность, обеспечивающая защиту пешеходов от наезда автомобилей;</w:t>
      </w:r>
    </w:p>
    <w:p>
      <w:pPr>
        <w:rPr/>
      </w:pPr>
    </w:p>
    <w:p>
      <w:pPr>
        <w:rPr>
          <w:lang w:val="en-US"/>
        </w:rPr>
      </w:pPr>
      <w:r>
        <w:rPr>
          <w:lang w:val="en-US"/>
        </w:rPr>
        <w:t>2) модульность, позволяющая создавать конструкции любой формы;</w:t>
      </w:r>
    </w:p>
    <w:p>
      <w:pPr>
        <w:rPr/>
      </w:pPr>
    </w:p>
    <w:p>
      <w:pPr>
        <w:rPr>
          <w:lang w:val="en-US"/>
        </w:rPr>
      </w:pPr>
      <w:r>
        <w:rPr>
          <w:lang w:val="en-US"/>
        </w:rPr>
        <w:t>3) наличие светоотражающих элементов, в местах возможного наезда автомобиля;</w:t>
      </w:r>
    </w:p>
    <w:p>
      <w:pPr>
        <w:rPr/>
      </w:pPr>
    </w:p>
    <w:p>
      <w:pPr>
        <w:rPr>
          <w:lang w:val="en-US"/>
        </w:rPr>
      </w:pPr>
      <w:r>
        <w:rPr>
          <w:lang w:val="en-US"/>
        </w:rPr>
        <w:t>4) расположение ограды не далее 10 см от края газона;</w:t>
      </w:r>
    </w:p>
    <w:p>
      <w:pPr>
        <w:rPr/>
      </w:pPr>
    </w:p>
    <w:p>
      <w:pPr>
        <w:rPr>
          <w:lang w:val="en-US"/>
        </w:rPr>
      </w:pPr>
      <w:r>
        <w:rPr>
          <w:lang w:val="en-US"/>
        </w:rPr>
        <w:t>5) использование нейтральных цветов или естественного цвета используемого материала.</w:t>
      </w:r>
    </w:p>
    <w:p>
      <w:pPr>
        <w:rPr/>
      </w:pPr>
    </w:p>
    <w:p>
      <w:pPr>
        <w:rPr>
          <w:lang w:val="en-US"/>
        </w:rPr>
      </w:pPr>
      <w:r>
        <w:rPr>
          <w:lang w:val="en-US"/>
        </w:rPr>
        <w:t>4.24.9. На тротуарах автомобильных дорог рекомендуется использовать следующие МАФ:</w:t>
      </w:r>
    </w:p>
    <w:p>
      <w:pPr>
        <w:rPr/>
      </w:pPr>
    </w:p>
    <w:p>
      <w:pPr>
        <w:rPr>
          <w:lang w:val="en-US"/>
        </w:rPr>
      </w:pPr>
      <w:r>
        <w:rPr>
          <w:lang w:val="en-US"/>
        </w:rPr>
        <w:t>1) скамейки без спинки с местом для сумок;</w:t>
      </w:r>
    </w:p>
    <w:p>
      <w:pPr>
        <w:rPr/>
      </w:pPr>
    </w:p>
    <w:p>
      <w:pPr>
        <w:rPr>
          <w:lang w:val="en-US"/>
        </w:rPr>
      </w:pPr>
      <w:r>
        <w:rPr>
          <w:lang w:val="en-US"/>
        </w:rPr>
        <w:t>2) опоры у скамеек для людей с ограниченными возможностями;</w:t>
      </w:r>
    </w:p>
    <w:p>
      <w:pPr>
        <w:rPr/>
      </w:pPr>
    </w:p>
    <w:p>
      <w:pPr>
        <w:rPr>
          <w:lang w:val="en-US"/>
        </w:rPr>
      </w:pPr>
      <w:r>
        <w:rPr>
          <w:lang w:val="en-US"/>
        </w:rPr>
        <w:t>3) заграждения, обеспечивающие защиту пешеходов от наезда автомобилей;</w:t>
      </w:r>
    </w:p>
    <w:p>
      <w:pPr>
        <w:rPr/>
      </w:pPr>
    </w:p>
    <w:p>
      <w:pPr>
        <w:rPr>
          <w:lang w:val="en-US"/>
        </w:rPr>
      </w:pPr>
      <w:r>
        <w:rPr>
          <w:lang w:val="en-US"/>
        </w:rPr>
        <w:t>4) навесные кашпо, навесные цветочницы и вазоны;</w:t>
      </w:r>
    </w:p>
    <w:p>
      <w:pPr>
        <w:rPr/>
      </w:pPr>
    </w:p>
    <w:p>
      <w:pPr>
        <w:rPr>
          <w:lang w:val="en-US"/>
        </w:rPr>
      </w:pPr>
      <w:r>
        <w:rPr>
          <w:lang w:val="en-US"/>
        </w:rPr>
        <w:t>5) высокие цветочницы (вазоны) и урны.</w:t>
      </w:r>
    </w:p>
    <w:p>
      <w:pPr>
        <w:rPr/>
      </w:pPr>
    </w:p>
    <w:p>
      <w:pPr>
        <w:rPr>
          <w:lang w:val="en-US"/>
        </w:rPr>
      </w:pPr>
      <w:r>
        <w:rPr>
          <w:lang w:val="en-US"/>
        </w:rPr>
        <w:t>4.24.10.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pPr>
        <w:rPr/>
      </w:pPr>
    </w:p>
    <w:p>
      <w:pPr>
        <w:rPr>
          <w:lang w:val="en-US"/>
        </w:rPr>
      </w:pPr>
      <w:r>
        <w:rPr>
          <w:lang w:val="en-US"/>
        </w:rPr>
        <w:t>4.24.11. Для пешеходных зон рекомендуется использовать следующие МАФ:</w:t>
      </w:r>
    </w:p>
    <w:p>
      <w:pPr>
        <w:rPr/>
      </w:pPr>
    </w:p>
    <w:p>
      <w:pPr>
        <w:rPr>
          <w:lang w:val="en-US"/>
        </w:rPr>
      </w:pPr>
      <w:r>
        <w:rPr>
          <w:lang w:val="en-US"/>
        </w:rPr>
        <w:t>1) уличные фонари, высота которых соотносима с ростом человека;</w:t>
      </w:r>
    </w:p>
    <w:p>
      <w:pPr>
        <w:rPr/>
      </w:pPr>
    </w:p>
    <w:p>
      <w:pPr>
        <w:rPr>
          <w:lang w:val="en-US"/>
        </w:rPr>
      </w:pPr>
      <w:r>
        <w:rPr>
          <w:lang w:val="en-US"/>
        </w:rPr>
        <w:t>2) скамейки, предполагающие длительное сидение;</w:t>
      </w:r>
    </w:p>
    <w:p>
      <w:pPr>
        <w:rPr/>
      </w:pPr>
    </w:p>
    <w:p>
      <w:pPr>
        <w:rPr>
          <w:lang w:val="en-US"/>
        </w:rPr>
      </w:pPr>
      <w:r>
        <w:rPr>
          <w:lang w:val="en-US"/>
        </w:rPr>
        <w:t>3) цветочницы и кашпо (вазоны);</w:t>
      </w:r>
    </w:p>
    <w:p>
      <w:pPr>
        <w:rPr/>
      </w:pPr>
    </w:p>
    <w:p>
      <w:pPr>
        <w:rPr>
          <w:lang w:val="en-US"/>
        </w:rPr>
      </w:pPr>
      <w:r>
        <w:rPr>
          <w:lang w:val="en-US"/>
        </w:rPr>
        <w:t>4) информационные стенды;</w:t>
      </w:r>
    </w:p>
    <w:p>
      <w:pPr>
        <w:rPr/>
      </w:pPr>
    </w:p>
    <w:p>
      <w:pPr>
        <w:rPr>
          <w:lang w:val="en-US"/>
        </w:rPr>
      </w:pPr>
      <w:r>
        <w:rPr>
          <w:lang w:val="en-US"/>
        </w:rPr>
        <w:t>5) защитные ограждения;</w:t>
      </w:r>
    </w:p>
    <w:p>
      <w:pPr>
        <w:rPr/>
      </w:pPr>
    </w:p>
    <w:p>
      <w:pPr>
        <w:rPr>
          <w:lang w:val="en-US"/>
        </w:rPr>
      </w:pPr>
      <w:r>
        <w:rPr>
          <w:lang w:val="en-US"/>
        </w:rPr>
        <w:t>6) столы для игр.</w:t>
      </w:r>
    </w:p>
    <w:p>
      <w:pPr>
        <w:rPr/>
      </w:pPr>
    </w:p>
    <w:p>
      <w:pPr>
        <w:rPr>
          <w:lang w:val="en-US"/>
        </w:rPr>
      </w:pPr>
      <w:r>
        <w:rPr>
          <w:lang w:val="en-US"/>
        </w:rPr>
        <w:t>4.24.12. Принципы антивандальной защиты малых архитектурных форм от графического вандализма.</w:t>
      </w:r>
    </w:p>
    <w:p>
      <w:pPr>
        <w:rPr/>
      </w:pPr>
    </w:p>
    <w:p>
      <w:pPr>
        <w:rPr>
          <w:lang w:val="en-US"/>
        </w:rPr>
      </w:pPr>
      <w:r>
        <w:rPr>
          <w:lang w:val="en-US"/>
        </w:rPr>
        <w:t>1) Минимизировать площадь поверхностей МАФ, свободные поверхности делать перфорированными или с рельефом, препятствующим графическому вандализму или облегчающим его устранению.</w:t>
      </w:r>
    </w:p>
    <w:p>
      <w:pPr>
        <w:rPr/>
      </w:pPr>
    </w:p>
    <w:p>
      <w:pPr>
        <w:rPr>
          <w:lang w:val="en-US"/>
        </w:rPr>
      </w:pPr>
      <w:r>
        <w:rPr>
          <w:lang w:val="en-US"/>
        </w:rPr>
        <w:t>2) Глухие заборы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rPr/>
      </w:pPr>
    </w:p>
    <w:p>
      <w:pPr>
        <w:rPr>
          <w:lang w:val="en-US"/>
        </w:rPr>
      </w:pPr>
      <w:r>
        <w:rPr>
          <w:lang w:val="en-US"/>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pPr>
        <w:rPr/>
      </w:pPr>
    </w:p>
    <w:p>
      <w:pPr>
        <w:rPr>
          <w:lang w:val="en-US"/>
        </w:rPr>
      </w:pPr>
      <w:r>
        <w:rPr>
          <w:lang w:val="en-US"/>
        </w:rPr>
        <w:t>4) Для защиты от графического вандализма конструкцию опор освещения и прочих объектов выбирать или проектировать рельефной, в том числе с использованием краски, содержащей рельефные частицы.</w:t>
      </w:r>
    </w:p>
    <w:p>
      <w:pPr>
        <w:rPr/>
      </w:pPr>
    </w:p>
    <w:p>
      <w:pPr>
        <w:rPr>
          <w:lang w:val="en-US"/>
        </w:rPr>
      </w:pPr>
      <w:r>
        <w:rPr>
          <w:lang w:val="en-US"/>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pPr>
        <w:rPr/>
      </w:pPr>
    </w:p>
    <w:p>
      <w:pPr>
        <w:rPr>
          <w:lang w:val="en-US"/>
        </w:rPr>
      </w:pPr>
      <w:r>
        <w:rPr>
          <w:lang w:val="en-US"/>
        </w:rPr>
        <w:t>6) При проектировании оборудования предусматривать его вандалозащищенность, в том числе:</w:t>
      </w:r>
    </w:p>
    <w:p>
      <w:pPr>
        <w:rPr/>
      </w:pPr>
    </w:p>
    <w:p>
      <w:pPr>
        <w:rPr>
          <w:lang w:val="en-US"/>
        </w:rPr>
      </w:pPr>
      <w:r>
        <w:rPr>
          <w:lang w:val="en-US"/>
        </w:rPr>
        <w:t>- использовать легко очищающиеся и не боящиеся абразивных и растворяющих веществ материалы.</w:t>
      </w:r>
    </w:p>
    <w:p>
      <w:pPr>
        <w:rPr/>
      </w:pPr>
    </w:p>
    <w:p>
      <w:pPr>
        <w:rPr>
          <w:lang w:val="en-US"/>
        </w:rPr>
      </w:pPr>
      <w:r>
        <w:rPr>
          <w:lang w:val="en-US"/>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pPr>
        <w:rPr/>
      </w:pPr>
    </w:p>
    <w:p>
      <w:pPr>
        <w:rPr>
          <w:lang w:val="en-US"/>
        </w:rPr>
      </w:pPr>
      <w:r>
        <w:rPr>
          <w:lang w:val="en-US"/>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pPr>
        <w:rPr/>
      </w:pPr>
    </w:p>
    <w:p>
      <w:pPr>
        <w:rPr>
          <w:lang w:val="en-US"/>
        </w:rPr>
      </w:pPr>
      <w:r>
        <w:rPr>
          <w:lang w:val="en-US"/>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pPr>
        <w:rPr/>
      </w:pPr>
    </w:p>
    <w:p>
      <w:pPr>
        <w:rPr/>
      </w:pPr>
      <w:r>
        <w:t xml:space="preserve"> </w:t>
      </w:r>
    </w:p>
    <w:p>
      <w:pPr>
        <w:rPr/>
      </w:pPr>
    </w:p>
    <w:p>
      <w:pPr>
        <w:rPr>
          <w:lang w:val="en-US"/>
        </w:rPr>
      </w:pPr>
      <w:r>
        <w:rPr>
          <w:lang w:val="en-US"/>
        </w:rPr>
        <w:t>4.25. Основные требования к размещениюнекапитальных объектов</w:t>
      </w:r>
    </w:p>
    <w:p>
      <w:pPr>
        <w:rPr/>
      </w:pPr>
    </w:p>
    <w:p>
      <w:pPr>
        <w:rPr>
          <w:lang w:val="en-US"/>
        </w:rPr>
      </w:pPr>
      <w:r>
        <w:rPr>
          <w:lang w:val="en-US"/>
        </w:rPr>
        <w:t>4.25.1. Установка некапитальных объектов допускается с разрешения и в порядке, установленном органами местного самоуправления.</w:t>
      </w:r>
    </w:p>
    <w:p>
      <w:pPr>
        <w:rPr/>
      </w:pPr>
    </w:p>
    <w:p>
      <w:pPr>
        <w:rPr>
          <w:lang w:val="en-US"/>
        </w:rPr>
      </w:pPr>
      <w:r>
        <w:rPr>
          <w:lang w:val="en-US"/>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применять быстровозводимых модульных комплексов, выполняемых из легких конструкций.</w:t>
      </w:r>
    </w:p>
    <w:p>
      <w:pPr>
        <w:rPr/>
      </w:pPr>
    </w:p>
    <w:p>
      <w:pPr>
        <w:rPr>
          <w:lang w:val="en-US"/>
        </w:rPr>
      </w:pPr>
      <w:r>
        <w:rPr>
          <w:lang w:val="en-US"/>
        </w:rPr>
        <w:t>4.25.3. В рамках решения задачи по обеспечению качества городской среды при создании и благоустройстве некапитальных нестационарных сооружений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rPr/>
      </w:pPr>
    </w:p>
    <w:p>
      <w:pPr>
        <w:rPr>
          <w:lang w:val="en-US"/>
        </w:rPr>
      </w:pPr>
      <w:r>
        <w:rPr>
          <w:lang w:val="en-US"/>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rPr/>
      </w:pPr>
    </w:p>
    <w:p>
      <w:pPr>
        <w:rPr>
          <w:lang w:val="en-US"/>
        </w:rPr>
      </w:pPr>
      <w:r>
        <w:rPr>
          <w:lang w:val="en-US"/>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rPr/>
      </w:pPr>
    </w:p>
    <w:p>
      <w:pPr>
        <w:rPr>
          <w:lang w:val="en-US"/>
        </w:rPr>
      </w:pPr>
      <w:r>
        <w:rPr>
          <w:lang w:val="en-US"/>
        </w:rPr>
        <w:t>4.25.6.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pPr>
        <w:rPr/>
      </w:pPr>
    </w:p>
    <w:p>
      <w:pPr>
        <w:rPr/>
      </w:pPr>
      <w:r>
        <w:t xml:space="preserve"> </w:t>
      </w:r>
    </w:p>
    <w:p>
      <w:pPr>
        <w:rPr/>
      </w:pPr>
    </w:p>
    <w:p>
      <w:pPr>
        <w:rPr>
          <w:lang w:val="en-US"/>
        </w:rPr>
      </w:pPr>
      <w:r>
        <w:rPr>
          <w:lang w:val="en-US"/>
        </w:rPr>
        <w:t>4.26. Основные требования к элементам объектов капитального строительства</w:t>
      </w:r>
    </w:p>
    <w:p>
      <w:pPr>
        <w:rPr/>
      </w:pPr>
    </w:p>
    <w:p>
      <w:pPr>
        <w:rPr>
          <w:lang w:val="en-US"/>
        </w:rPr>
      </w:pPr>
      <w:r>
        <w:rPr>
          <w:lang w:val="en-US"/>
        </w:rPr>
        <w:t>4.26.1. Минимальные требования к благоустройству внешних поверхностей объектов капитального строительства:</w:t>
      </w:r>
    </w:p>
    <w:p>
      <w:pPr>
        <w:rPr/>
      </w:pPr>
    </w:p>
    <w:p>
      <w:pPr>
        <w:rPr>
          <w:lang w:val="en-US"/>
        </w:rPr>
      </w:pPr>
      <w:r>
        <w:rPr>
          <w:lang w:val="en-US"/>
        </w:rPr>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pPr>
        <w:rPr/>
      </w:pPr>
    </w:p>
    <w:p>
      <w:pPr>
        <w:rPr>
          <w:lang w:val="en-US"/>
        </w:rPr>
      </w:pPr>
      <w:r>
        <w:rPr>
          <w:lang w:val="en-US"/>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rPr/>
      </w:pPr>
    </w:p>
    <w:p>
      <w:pPr>
        <w:rPr>
          <w:lang w:val="en-US"/>
        </w:rPr>
      </w:pPr>
      <w:r>
        <w:rPr>
          <w:lang w:val="en-US"/>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rPr/>
      </w:pPr>
    </w:p>
    <w:p>
      <w:pPr>
        <w:rPr>
          <w:lang w:val="en-US"/>
        </w:rPr>
      </w:pPr>
      <w:r>
        <w:rPr>
          <w:lang w:val="en-US"/>
        </w:rPr>
        <w:t>4.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pPr>
        <w:rPr/>
      </w:pPr>
    </w:p>
    <w:p>
      <w:pPr>
        <w:rPr>
          <w:lang w:val="en-US"/>
        </w:rPr>
      </w:pPr>
      <w:r>
        <w:rPr>
          <w:lang w:val="en-US"/>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pPr>
        <w:rPr/>
      </w:pPr>
    </w:p>
    <w:p>
      <w:pPr>
        <w:rPr>
          <w:lang w:val="en-US"/>
        </w:rPr>
      </w:pPr>
      <w:r>
        <w:rPr>
          <w:lang w:val="en-US"/>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rPr/>
      </w:pPr>
    </w:p>
    <w:p>
      <w:pPr>
        <w:rPr>
          <w:lang w:val="en-US"/>
        </w:rPr>
      </w:pPr>
      <w:r>
        <w:rPr>
          <w:lang w:val="en-US"/>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rPr/>
      </w:pPr>
    </w:p>
    <w:p>
      <w:pPr>
        <w:rPr>
          <w:lang w:val="en-US"/>
        </w:rPr>
      </w:pPr>
      <w:r>
        <w:rPr>
          <w:lang w:val="en-US"/>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rPr/>
      </w:pPr>
    </w:p>
    <w:p>
      <w:pPr>
        <w:rPr>
          <w:lang w:val="en-US"/>
        </w:rPr>
      </w:pPr>
      <w:r>
        <w:rPr>
          <w:lang w:val="en-US"/>
        </w:rPr>
        <w:t>4.26.5. Не допускается:</w:t>
      </w:r>
    </w:p>
    <w:p>
      <w:pPr>
        <w:rPr/>
      </w:pPr>
    </w:p>
    <w:p>
      <w:pPr>
        <w:rPr>
          <w:lang w:val="en-US"/>
        </w:rPr>
      </w:pPr>
      <w:r>
        <w:rPr>
          <w:lang w:val="en-US"/>
        </w:rPr>
        <w:t>1) производить окраску фасадов объектов капитального строительства без предварительного восстановления архитектурных деталей;</w:t>
      </w:r>
    </w:p>
    <w:p>
      <w:pPr>
        <w:rPr/>
      </w:pPr>
    </w:p>
    <w:p>
      <w:pPr>
        <w:rPr>
          <w:lang w:val="en-US"/>
        </w:rPr>
      </w:pPr>
      <w:r>
        <w:rPr>
          <w:lang w:val="en-US"/>
        </w:rPr>
        <w:t>2) самовольное переоборудование балконов и лоджий без соответствующего разрешения;</w:t>
      </w:r>
    </w:p>
    <w:p>
      <w:pPr>
        <w:rPr/>
      </w:pPr>
    </w:p>
    <w:p>
      <w:pPr>
        <w:rPr>
          <w:lang w:val="en-US"/>
        </w:rPr>
      </w:pPr>
      <w:r>
        <w:rPr>
          <w:lang w:val="en-US"/>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pPr>
        <w:rPr/>
      </w:pPr>
    </w:p>
    <w:p>
      <w:pPr>
        <w:rPr>
          <w:lang w:val="en-US"/>
        </w:rPr>
      </w:pPr>
      <w:r>
        <w:rPr>
          <w:lang w:val="en-US"/>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pPr>
        <w:rPr/>
      </w:pPr>
    </w:p>
    <w:p>
      <w:pPr>
        <w:rPr>
          <w:lang w:val="en-US"/>
        </w:rPr>
      </w:pPr>
      <w:r>
        <w:rPr>
          <w:lang w:val="en-US"/>
        </w:rPr>
        <w:t>5) загромождение балконов предметами домашнего обихода (мебелью, тарой и т.п.);</w:t>
      </w:r>
    </w:p>
    <w:p>
      <w:pPr>
        <w:rPr/>
      </w:pPr>
    </w:p>
    <w:p>
      <w:pPr>
        <w:rPr>
          <w:lang w:val="en-US"/>
        </w:rPr>
      </w:pPr>
      <w:r>
        <w:rPr>
          <w:lang w:val="en-US"/>
        </w:rPr>
        <w:t>6) установка на элементах объектов капитального строительства, объектов, ставящих под угрозу обеспечение безопасности в случае их падения.</w:t>
      </w:r>
    </w:p>
    <w:p>
      <w:pPr>
        <w:rPr/>
      </w:pPr>
    </w:p>
    <w:p>
      <w:pPr>
        <w:rPr/>
      </w:pPr>
      <w:r>
        <w:t xml:space="preserve"> </w:t>
      </w:r>
    </w:p>
    <w:p>
      <w:pPr>
        <w:rPr/>
      </w:pPr>
    </w:p>
    <w:p>
      <w:pPr>
        <w:rPr>
          <w:lang w:val="en-US"/>
        </w:rPr>
      </w:pPr>
      <w:r>
        <w:rPr>
          <w:lang w:val="en-US"/>
        </w:rPr>
        <w:t>4.27. Сезонные (летние) кафе</w:t>
      </w:r>
    </w:p>
    <w:p>
      <w:pPr>
        <w:rPr/>
      </w:pPr>
    </w:p>
    <w:p>
      <w:pPr>
        <w:rPr>
          <w:lang w:val="en-US"/>
        </w:rPr>
      </w:pPr>
      <w:r>
        <w:rPr>
          <w:lang w:val="en-US"/>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pPr>
        <w:rPr/>
      </w:pPr>
    </w:p>
    <w:p>
      <w:pPr>
        <w:rPr>
          <w:lang w:val="en-US"/>
        </w:rPr>
      </w:pPr>
      <w:r>
        <w:rPr>
          <w:lang w:val="en-US"/>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rPr/>
      </w:pPr>
    </w:p>
    <w:p>
      <w:pPr>
        <w:rPr>
          <w:lang w:val="en-US"/>
        </w:rPr>
      </w:pPr>
      <w:r>
        <w:rPr>
          <w:lang w:val="en-US"/>
        </w:rPr>
        <w:t>4.27.3. Не допускается размещение сезонных (летних) кафе:</w:t>
      </w:r>
    </w:p>
    <w:p>
      <w:pPr>
        <w:rPr/>
      </w:pPr>
    </w:p>
    <w:p>
      <w:pPr>
        <w:rPr>
          <w:lang w:val="en-US"/>
        </w:rPr>
      </w:pPr>
      <w:r>
        <w:rPr>
          <w:lang w:val="en-US"/>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rPr/>
      </w:pPr>
    </w:p>
    <w:p>
      <w:pPr>
        <w:rPr>
          <w:lang w:val="en-US"/>
        </w:rPr>
      </w:pPr>
      <w:r>
        <w:rPr>
          <w:lang w:val="en-US"/>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rPr/>
      </w:pPr>
    </w:p>
    <w:p>
      <w:pPr>
        <w:rPr>
          <w:lang w:val="en-US"/>
        </w:rPr>
      </w:pPr>
      <w:r>
        <w:rPr>
          <w:lang w:val="en-US"/>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rPr/>
      </w:pPr>
    </w:p>
    <w:p>
      <w:pPr>
        <w:rPr>
          <w:lang w:val="en-US"/>
        </w:rPr>
      </w:pPr>
      <w:r>
        <w:rPr>
          <w:lang w:val="en-US"/>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rPr/>
      </w:pPr>
    </w:p>
    <w:p>
      <w:pPr>
        <w:rPr>
          <w:lang w:val="en-US"/>
        </w:rPr>
      </w:pPr>
      <w:r>
        <w:rPr>
          <w:lang w:val="en-US"/>
        </w:rPr>
        <w:t>4.27.5. При необходимости проведения аварийных работ уведомление производится незамедлительно.</w:t>
      </w:r>
    </w:p>
    <w:p>
      <w:pPr>
        <w:rPr/>
      </w:pPr>
    </w:p>
    <w:p>
      <w:pPr>
        <w:rPr>
          <w:lang w:val="en-US"/>
        </w:rPr>
      </w:pPr>
      <w:r>
        <w:rPr>
          <w:lang w:val="en-US"/>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pPr>
        <w:rPr/>
      </w:pPr>
    </w:p>
    <w:p>
      <w:pPr>
        <w:rPr>
          <w:lang w:val="en-US"/>
        </w:rPr>
      </w:pPr>
      <w:r>
        <w:rPr>
          <w:lang w:val="en-US"/>
        </w:rPr>
        <w:t>4.27.7. При обустройстве сезонных (летних) кафе используются сборно-разборные (легковозводимые) конструкции, элементы оборудования.</w:t>
      </w:r>
    </w:p>
    <w:p>
      <w:pPr>
        <w:rPr/>
      </w:pPr>
    </w:p>
    <w:p>
      <w:pPr>
        <w:rPr>
          <w:lang w:val="en-US"/>
        </w:rPr>
      </w:pPr>
      <w:r>
        <w:rPr>
          <w:lang w:val="en-US"/>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rPr/>
      </w:pPr>
    </w:p>
    <w:p>
      <w:pPr>
        <w:rPr>
          <w:lang w:val="en-US"/>
        </w:rPr>
      </w:pPr>
      <w:r>
        <w:rPr>
          <w:lang w:val="en-US"/>
        </w:rPr>
        <w:t>4.27.9. При оборудовании сезонных (летних) кафе не допускается:</w:t>
      </w:r>
    </w:p>
    <w:p>
      <w:pPr>
        <w:rPr/>
      </w:pPr>
    </w:p>
    <w:p>
      <w:pPr>
        <w:rPr>
          <w:lang w:val="en-US"/>
        </w:rPr>
      </w:pPr>
      <w:r>
        <w:rPr>
          <w:lang w:val="en-US"/>
        </w:rPr>
        <w:t>1) использование кирпича, строительных блоков и плит, монолитного бетона, железобетона, стальных профилированных листов, баннерной ткани;</w:t>
      </w:r>
    </w:p>
    <w:p>
      <w:pPr>
        <w:rPr/>
      </w:pPr>
    </w:p>
    <w:p>
      <w:pPr>
        <w:rPr>
          <w:lang w:val="en-US"/>
        </w:rPr>
      </w:pPr>
      <w:r>
        <w:rPr>
          <w:lang w:val="en-US"/>
        </w:rPr>
        <w:t>2) прокладка подземных инженерных коммуникаций и проведение строительно-монтажных работ капитального характера;</w:t>
      </w:r>
    </w:p>
    <w:p>
      <w:pPr>
        <w:rPr/>
      </w:pPr>
    </w:p>
    <w:p>
      <w:pPr>
        <w:rPr>
          <w:lang w:val="en-US"/>
        </w:rPr>
      </w:pPr>
      <w:r>
        <w:rPr>
          <w:lang w:val="en-US"/>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rPr/>
      </w:pPr>
    </w:p>
    <w:p>
      <w:pPr>
        <w:rPr>
          <w:lang w:val="en-US"/>
        </w:rPr>
      </w:pPr>
      <w:r>
        <w:rPr>
          <w:lang w:val="en-US"/>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rPr/>
      </w:pPr>
    </w:p>
    <w:p>
      <w:pPr>
        <w:rPr>
          <w:lang w:val="en-US"/>
        </w:rPr>
      </w:pPr>
      <w:r>
        <w:rPr>
          <w:lang w:val="en-US"/>
        </w:rPr>
        <w:t>4.27.10. Допускается размещение элементов оборудования сезонного (летнего) кафе с заглублением элементов их крепления до 0,30 м.</w:t>
      </w:r>
    </w:p>
    <w:p>
      <w:pPr>
        <w:rPr/>
      </w:pPr>
    </w:p>
    <w:p>
      <w:pPr>
        <w:rPr>
          <w:lang w:val="en-US"/>
        </w:rPr>
      </w:pPr>
      <w:r>
        <w:rPr>
          <w:lang w:val="en-US"/>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rPr/>
      </w:pPr>
    </w:p>
    <w:p>
      <w:pPr>
        <w:rPr>
          <w:lang w:val="en-US"/>
        </w:rPr>
      </w:pPr>
      <w:r>
        <w:rPr>
          <w:lang w:val="en-US"/>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rPr/>
      </w:pPr>
    </w:p>
    <w:p>
      <w:pPr>
        <w:rPr>
          <w:lang w:val="en-US"/>
        </w:rPr>
      </w:pPr>
      <w:r>
        <w:rPr>
          <w:lang w:val="en-US"/>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rPr/>
      </w:pPr>
    </w:p>
    <w:p>
      <w:pPr>
        <w:rPr>
          <w:lang w:val="en-US"/>
        </w:rPr>
      </w:pPr>
      <w:r>
        <w:rPr>
          <w:lang w:val="en-US"/>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rPr/>
      </w:pPr>
    </w:p>
    <w:p>
      <w:pPr>
        <w:rPr>
          <w:lang w:val="en-US"/>
        </w:rPr>
      </w:pPr>
      <w:r>
        <w:rPr>
          <w:lang w:val="en-US"/>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rPr/>
      </w:pPr>
    </w:p>
    <w:p>
      <w:pPr>
        <w:rPr>
          <w:lang w:val="en-US"/>
        </w:rPr>
      </w:pPr>
      <w:r>
        <w:rPr>
          <w:lang w:val="en-US"/>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rPr/>
      </w:pPr>
    </w:p>
    <w:p>
      <w:pPr>
        <w:rPr>
          <w:lang w:val="en-US"/>
        </w:rPr>
      </w:pPr>
      <w:r>
        <w:rPr>
          <w:lang w:val="en-US"/>
        </w:rPr>
        <w:t>Конструкции декоративных ограждений не должны содержать элементов, создающих угрозу получения травм.</w:t>
      </w:r>
    </w:p>
    <w:p>
      <w:pPr>
        <w:rPr/>
      </w:pPr>
    </w:p>
    <w:p>
      <w:pPr>
        <w:rPr>
          <w:lang w:val="en-US"/>
        </w:rPr>
      </w:pPr>
      <w:r>
        <w:rPr>
          <w:lang w:val="en-US"/>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rPr/>
      </w:pPr>
    </w:p>
    <w:p>
      <w:pPr>
        <w:rPr>
          <w:lang w:val="en-US"/>
        </w:rPr>
      </w:pPr>
      <w:r>
        <w:rPr>
          <w:lang w:val="en-US"/>
        </w:rPr>
        <w:t>4.27.15. Элементы озеленения, используемые при обустройстве сезонного (летнего) кафе, должны быть устойчивыми.</w:t>
      </w:r>
    </w:p>
    <w:p>
      <w:pPr>
        <w:rPr/>
      </w:pPr>
    </w:p>
    <w:p>
      <w:pPr>
        <w:rPr>
          <w:lang w:val="en-US"/>
        </w:rPr>
      </w:pPr>
      <w:r>
        <w:rPr>
          <w:lang w:val="en-US"/>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rPr/>
      </w:pPr>
    </w:p>
    <w:p>
      <w:pPr>
        <w:rPr>
          <w:lang w:val="en-US"/>
        </w:rPr>
      </w:pPr>
      <w:r>
        <w:rPr>
          <w:lang w:val="en-US"/>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rPr/>
      </w:pPr>
    </w:p>
    <w:p>
      <w:pPr>
        <w:rPr>
          <w:lang w:val="en-US"/>
        </w:rPr>
      </w:pPr>
      <w:r>
        <w:rPr>
          <w:lang w:val="en-US"/>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rPr/>
      </w:pPr>
    </w:p>
    <w:p>
      <w:pPr>
        <w:rPr>
          <w:lang w:val="en-US"/>
        </w:rPr>
      </w:pPr>
      <w:r>
        <w:rPr>
          <w:lang w:val="en-US"/>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rPr/>
      </w:pPr>
    </w:p>
    <w:p>
      <w:pPr>
        <w:rPr>
          <w:lang w:val="en-US"/>
        </w:rPr>
      </w:pPr>
      <w:r>
        <w:rPr>
          <w:lang w:val="en-US"/>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rPr/>
      </w:pPr>
    </w:p>
    <w:p>
      <w:pPr>
        <w:rPr>
          <w:lang w:val="en-US"/>
        </w:rPr>
      </w:pPr>
      <w:r>
        <w:rPr>
          <w:lang w:val="en-US"/>
        </w:rPr>
        <w:t>4.27.18. Элементы оборудования сезонных (летних) кафе должны содержаться в технически исправном состоянии, быть очищенными от грязи и иного мусора.</w:t>
      </w:r>
    </w:p>
    <w:p>
      <w:pPr>
        <w:rPr/>
      </w:pPr>
    </w:p>
    <w:p>
      <w:pPr>
        <w:rPr>
          <w:lang w:val="en-US"/>
        </w:rPr>
      </w:pPr>
      <w:r>
        <w:rPr>
          <w:lang w:val="en-US"/>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rPr/>
      </w:pPr>
    </w:p>
    <w:p>
      <w:pPr>
        <w:rPr>
          <w:lang w:val="en-US"/>
        </w:rPr>
      </w:pPr>
      <w:r>
        <w:rPr>
          <w:lang w:val="en-US"/>
        </w:rPr>
        <w:t>4.27.19. При эксплуатации сезонного (летнего) кафе не допускается:</w:t>
      </w:r>
    </w:p>
    <w:p>
      <w:pPr>
        <w:rPr/>
      </w:pPr>
    </w:p>
    <w:p>
      <w:pPr>
        <w:rPr>
          <w:lang w:val="en-US"/>
        </w:rPr>
      </w:pPr>
      <w:r>
        <w:rPr>
          <w:lang w:val="en-US"/>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rPr/>
      </w:pPr>
    </w:p>
    <w:p>
      <w:pPr>
        <w:rPr>
          <w:lang w:val="en-US"/>
        </w:rPr>
      </w:pPr>
      <w:r>
        <w:rPr>
          <w:lang w:val="en-US"/>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rPr/>
      </w:pPr>
    </w:p>
    <w:p>
      <w:pPr>
        <w:rPr>
          <w:lang w:val="en-US"/>
        </w:rPr>
      </w:pPr>
      <w:r>
        <w:rPr>
          <w:lang w:val="en-US"/>
        </w:rPr>
        <w:t>3) использование осветительных приборов вблизи окон жилых помещений в случае прямого попадания на окна световых лучей.</w:t>
      </w:r>
    </w:p>
    <w:p>
      <w:pPr>
        <w:rPr/>
      </w:pPr>
    </w:p>
    <w:p>
      <w:pPr>
        <w:rPr/>
      </w:pPr>
      <w:r>
        <w:t xml:space="preserve"> </w:t>
      </w:r>
    </w:p>
    <w:p>
      <w:pPr>
        <w:rPr/>
      </w:pPr>
    </w:p>
    <w:p>
      <w:pPr>
        <w:rPr>
          <w:lang w:val="en-US"/>
        </w:rPr>
      </w:pPr>
      <w:r>
        <w:rPr>
          <w:lang w:val="en-US"/>
        </w:rPr>
        <w:t>4.28. Общие требования к зонам отдыха</w:t>
      </w:r>
    </w:p>
    <w:p>
      <w:pPr>
        <w:rPr/>
      </w:pPr>
    </w:p>
    <w:p>
      <w:pPr>
        <w:rPr>
          <w:lang w:val="en-US"/>
        </w:rPr>
      </w:pPr>
      <w:r>
        <w:rPr>
          <w:lang w:val="en-US"/>
        </w:rPr>
        <w:t>4.28.1. Зоны отдыха – территории, предназначенные и обустроенные для организации активного массового отдыха, купания и рекреации.</w:t>
      </w:r>
    </w:p>
    <w:p>
      <w:pPr>
        <w:rPr/>
      </w:pPr>
    </w:p>
    <w:p>
      <w:pPr>
        <w:rPr>
          <w:lang w:val="en-US"/>
        </w:rPr>
      </w:pPr>
      <w:r>
        <w:rPr>
          <w:lang w:val="en-US"/>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rPr/>
      </w:pPr>
    </w:p>
    <w:p>
      <w:pPr>
        <w:rPr>
          <w:lang w:val="en-US"/>
        </w:rPr>
      </w:pPr>
      <w:r>
        <w:rPr>
          <w:lang w:val="en-US"/>
        </w:rPr>
        <w:t>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rPr/>
      </w:pPr>
    </w:p>
    <w:p>
      <w:pPr>
        <w:rPr>
          <w:lang w:val="en-US"/>
        </w:rPr>
      </w:pPr>
      <w:r>
        <w:rPr>
          <w:lang w:val="en-US"/>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pPr>
        <w:rPr/>
      </w:pPr>
    </w:p>
    <w:p>
      <w:pPr>
        <w:rPr>
          <w:lang w:val="en-US"/>
        </w:rPr>
      </w:pPr>
      <w:r>
        <w:rPr>
          <w:lang w:val="en-US"/>
        </w:rPr>
        <w:t>4.28.5. При проектировании озеленения обеспечиваются:</w:t>
      </w:r>
    </w:p>
    <w:p>
      <w:pPr>
        <w:rPr/>
      </w:pPr>
    </w:p>
    <w:p>
      <w:pPr>
        <w:rPr>
          <w:lang w:val="en-US"/>
        </w:rPr>
      </w:pPr>
      <w:r>
        <w:rPr>
          <w:lang w:val="en-US"/>
        </w:rPr>
        <w:t>1) сохранение травяного покрова, древесно-кустарниковой и прибрежной растительности не менее чем на 80% общей площади зоны отдыха;</w:t>
      </w:r>
    </w:p>
    <w:p>
      <w:pPr>
        <w:rPr/>
      </w:pPr>
    </w:p>
    <w:p>
      <w:pPr>
        <w:rPr>
          <w:lang w:val="en-US"/>
        </w:rPr>
      </w:pPr>
      <w:r>
        <w:rPr>
          <w:lang w:val="en-US"/>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rPr/>
      </w:pPr>
    </w:p>
    <w:p>
      <w:pPr>
        <w:rPr>
          <w:lang w:val="en-US"/>
        </w:rPr>
      </w:pPr>
      <w:r>
        <w:rPr>
          <w:lang w:val="en-US"/>
        </w:rPr>
        <w:t>3) недопущение использования территории зоны отдыха для иных целей (выгуливание собак, устройство игровых городков, аттракционов и т.п.).</w:t>
      </w:r>
    </w:p>
    <w:p>
      <w:pPr>
        <w:rPr/>
      </w:pPr>
    </w:p>
    <w:p>
      <w:pPr>
        <w:rPr>
          <w:lang w:val="en-US"/>
        </w:rPr>
      </w:pPr>
      <w:r>
        <w:rPr>
          <w:lang w:val="en-US"/>
        </w:rPr>
        <w:t>4.28.6. Допускается установка передвижного торгового оборудования (торговые тележки "Вода", "Мороженое").</w:t>
      </w:r>
    </w:p>
    <w:p>
      <w:pPr>
        <w:rPr/>
      </w:pPr>
    </w:p>
    <w:p>
      <w:pPr>
        <w:rPr/>
      </w:pPr>
      <w:r>
        <w:t xml:space="preserve"> </w:t>
      </w:r>
    </w:p>
    <w:p>
      <w:pPr>
        <w:rPr/>
      </w:pPr>
    </w:p>
    <w:p>
      <w:pPr>
        <w:rPr>
          <w:lang w:val="en-US"/>
        </w:rPr>
      </w:pPr>
      <w:r>
        <w:rPr>
          <w:lang w:val="en-US"/>
        </w:rPr>
        <w:t>4.29. Кондиционеры и антенны</w:t>
      </w:r>
    </w:p>
    <w:p>
      <w:pPr>
        <w:rPr/>
      </w:pPr>
    </w:p>
    <w:p>
      <w:pPr>
        <w:rPr>
          <w:lang w:val="en-US"/>
        </w:rPr>
      </w:pPr>
      <w:r>
        <w:rPr>
          <w:lang w:val="en-US"/>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rPr/>
      </w:pPr>
    </w:p>
    <w:p>
      <w:pPr>
        <w:rPr>
          <w:lang w:val="en-US"/>
        </w:rPr>
      </w:pPr>
      <w:r>
        <w:rPr>
          <w:lang w:val="en-US"/>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rPr/>
      </w:pPr>
    </w:p>
    <w:p>
      <w:pPr>
        <w:rPr/>
      </w:pPr>
      <w:r>
        <w:t xml:space="preserve"> </w:t>
      </w:r>
    </w:p>
    <w:p>
      <w:pPr>
        <w:rPr/>
      </w:pPr>
    </w:p>
    <w:p>
      <w:pPr>
        <w:rPr>
          <w:lang w:val="en-US"/>
        </w:rPr>
      </w:pPr>
      <w:r>
        <w:rPr>
          <w:lang w:val="en-US"/>
        </w:rPr>
        <w:t>4.30. Общие требования к обустройству мест производства работ</w:t>
      </w:r>
    </w:p>
    <w:p>
      <w:pPr>
        <w:rPr/>
      </w:pPr>
    </w:p>
    <w:p>
      <w:pPr>
        <w:rPr>
          <w:lang w:val="en-US"/>
        </w:rPr>
      </w:pPr>
      <w:r>
        <w:rPr>
          <w:lang w:val="en-US"/>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pPr>
        <w:rPr/>
      </w:pPr>
    </w:p>
    <w:p>
      <w:pPr>
        <w:rPr>
          <w:lang w:val="en-US"/>
        </w:rPr>
      </w:pPr>
      <w:r>
        <w:rPr>
          <w:lang w:val="en-US"/>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pPr>
        <w:rPr/>
      </w:pPr>
    </w:p>
    <w:p>
      <w:pPr>
        <w:rPr>
          <w:lang w:val="en-US"/>
        </w:rPr>
      </w:pPr>
      <w:r>
        <w:rPr>
          <w:lang w:val="en-US"/>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pPr>
        <w:rPr/>
      </w:pPr>
    </w:p>
    <w:p>
      <w:pPr>
        <w:rPr>
          <w:lang w:val="en-US"/>
        </w:rPr>
      </w:pPr>
      <w:r>
        <w:rPr>
          <w:lang w:val="en-US"/>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 установленном правовым актом органа местного самоуправления поселения.</w:t>
      </w:r>
    </w:p>
    <w:p>
      <w:pPr>
        <w:rPr/>
      </w:pPr>
    </w:p>
    <w:p>
      <w:pPr>
        <w:rPr>
          <w:lang w:val="en-US"/>
        </w:rPr>
      </w:pPr>
      <w:r>
        <w:rPr>
          <w:lang w:val="en-US"/>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pPr>
        <w:rPr/>
      </w:pPr>
    </w:p>
    <w:p>
      <w:pPr>
        <w:rPr>
          <w:lang w:val="en-US"/>
        </w:rPr>
      </w:pPr>
      <w:r>
        <w:rPr>
          <w:lang w:val="en-US"/>
        </w:rPr>
        <w:t>4.30.5. Разборка подлежащих сносу строений должна производиться в установленные органами местного самоуправления сроки.</w:t>
      </w:r>
    </w:p>
    <w:p>
      <w:pPr>
        <w:rPr/>
      </w:pPr>
    </w:p>
    <w:p>
      <w:pPr>
        <w:rPr>
          <w:lang w:val="en-US"/>
        </w:rPr>
      </w:pPr>
      <w:r>
        <w:rPr>
          <w:lang w:val="en-US"/>
        </w:rPr>
        <w:t>4.30.6. Площадка после сноса строений должна быть в 2-недельный срок спланирована и благоустроена.</w:t>
      </w:r>
    </w:p>
    <w:p>
      <w:pPr>
        <w:rPr/>
      </w:pPr>
    </w:p>
    <w:p>
      <w:pPr>
        <w:rPr>
          <w:lang w:val="en-US"/>
        </w:rPr>
      </w:pPr>
      <w:r>
        <w:rPr>
          <w:lang w:val="en-US"/>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pPr>
        <w:rPr/>
      </w:pPr>
    </w:p>
    <w:p>
      <w:pPr>
        <w:rPr>
          <w:lang w:val="en-US"/>
        </w:rPr>
      </w:pPr>
      <w:r>
        <w:rPr>
          <w:lang w:val="en-US"/>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pPr>
        <w:rPr/>
      </w:pPr>
    </w:p>
    <w:p>
      <w:pPr>
        <w:rPr>
          <w:lang w:val="en-US"/>
        </w:rPr>
      </w:pPr>
      <w:r>
        <w:rPr>
          <w:lang w:val="en-US"/>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pPr>
        <w:rPr/>
      </w:pPr>
    </w:p>
    <w:p>
      <w:pPr>
        <w:rPr>
          <w:lang w:val="en-US"/>
        </w:rPr>
      </w:pPr>
      <w:r>
        <w:rPr>
          <w:lang w:val="en-US"/>
        </w:rPr>
        <w:t>Дорожные покрытия, тротуары, газоны и другие разрытые участки должны быть восстановлены в сроки, указанные в разрешении (ордере).</w:t>
      </w:r>
    </w:p>
    <w:p>
      <w:pPr>
        <w:rPr/>
      </w:pPr>
    </w:p>
    <w:p>
      <w:pPr>
        <w:rPr>
          <w:lang w:val="en-US"/>
        </w:rPr>
      </w:pPr>
      <w:r>
        <w:rPr>
          <w:lang w:val="en-US"/>
        </w:rPr>
        <w:t>4.30.10. При производстве работ запрещается:</w:t>
      </w:r>
    </w:p>
    <w:p>
      <w:pPr>
        <w:rPr/>
      </w:pPr>
    </w:p>
    <w:p>
      <w:pPr>
        <w:rPr>
          <w:lang w:val="en-US"/>
        </w:rPr>
      </w:pPr>
      <w:r>
        <w:rPr>
          <w:lang w:val="en-US"/>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pPr>
        <w:rPr/>
      </w:pPr>
    </w:p>
    <w:p>
      <w:pPr>
        <w:rPr>
          <w:lang w:val="en-US"/>
        </w:rPr>
      </w:pPr>
      <w:r>
        <w:rPr>
          <w:lang w:val="en-US"/>
        </w:rPr>
        <w:t>2) производить откачку воды из колодцев, траншей, котлованов непосредственно на тротуары и проезжую часть улиц;</w:t>
      </w:r>
    </w:p>
    <w:p>
      <w:pPr>
        <w:rPr/>
      </w:pPr>
    </w:p>
    <w:p>
      <w:pPr>
        <w:rPr>
          <w:lang w:val="en-US"/>
        </w:rPr>
      </w:pPr>
      <w:r>
        <w:rPr>
          <w:lang w:val="en-US"/>
        </w:rPr>
        <w:t>3) оставлять на проезжей части и тротуарах, газонах землю и строительный мусор после окончания работ;</w:t>
      </w:r>
    </w:p>
    <w:p>
      <w:pPr>
        <w:rPr/>
      </w:pPr>
    </w:p>
    <w:p>
      <w:pPr>
        <w:rPr>
          <w:lang w:val="en-US"/>
        </w:rPr>
      </w:pPr>
      <w:r>
        <w:rPr>
          <w:lang w:val="en-US"/>
        </w:rPr>
        <w:t>4) занимать излишнюю площадь под складирование, ограждение работ сверх установленных границ;</w:t>
      </w:r>
    </w:p>
    <w:p>
      <w:pPr>
        <w:rPr/>
      </w:pPr>
    </w:p>
    <w:p>
      <w:pPr>
        <w:rPr>
          <w:lang w:val="en-US"/>
        </w:rPr>
      </w:pPr>
      <w:r>
        <w:rPr>
          <w:lang w:val="en-US"/>
        </w:rPr>
        <w:t>5) загромождать проходы и въезды во дворы, нарушать нормальный проезд транспорта и движение пешеходов;</w:t>
      </w:r>
    </w:p>
    <w:p>
      <w:pPr>
        <w:rPr/>
      </w:pPr>
    </w:p>
    <w:p>
      <w:pPr>
        <w:rPr>
          <w:lang w:val="en-US"/>
        </w:rPr>
      </w:pPr>
      <w:r>
        <w:rPr>
          <w:lang w:val="en-US"/>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pPr>
        <w:rPr/>
      </w:pPr>
    </w:p>
    <w:p>
      <w:pPr>
        <w:rPr>
          <w:lang w:val="en-US"/>
        </w:rPr>
      </w:pPr>
      <w:r>
        <w:rPr>
          <w:lang w:val="en-US"/>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pPr>
        <w:rPr/>
      </w:pPr>
    </w:p>
    <w:p>
      <w:pPr>
        <w:rPr>
          <w:lang w:val="en-US"/>
        </w:rPr>
      </w:pPr>
      <w:r>
        <w:rPr>
          <w:lang w:val="en-US"/>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pPr>
        <w:rPr/>
      </w:pPr>
    </w:p>
    <w:p>
      <w:pPr>
        <w:rPr>
          <w:lang w:val="en-US"/>
        </w:rPr>
      </w:pPr>
      <w:r>
        <w:rPr>
          <w:lang w:val="en-US"/>
        </w:rPr>
        <w:t>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территории.</w:t>
      </w:r>
    </w:p>
    <w:p>
      <w:pPr>
        <w:rPr/>
      </w:pPr>
    </w:p>
    <w:p>
      <w:pPr>
        <w:rPr>
          <w:lang w:val="en-US"/>
        </w:rPr>
      </w:pPr>
      <w:r>
        <w:rPr>
          <w:lang w:val="en-US"/>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pPr>
        <w:rPr/>
      </w:pPr>
    </w:p>
    <w:p>
      <w:pPr>
        <w:rPr/>
      </w:pPr>
      <w:r>
        <w:t xml:space="preserve"> </w:t>
      </w:r>
    </w:p>
    <w:p>
      <w:pPr>
        <w:rPr/>
      </w:pPr>
    </w:p>
    <w:p>
      <w:pPr>
        <w:rPr>
          <w:lang w:val="en-US"/>
        </w:rPr>
      </w:pPr>
      <w:r>
        <w:rPr>
          <w:lang w:val="en-US"/>
        </w:rPr>
        <w:t>4.31. Строительные площадки</w:t>
      </w:r>
    </w:p>
    <w:p>
      <w:pPr>
        <w:rPr/>
      </w:pPr>
    </w:p>
    <w:p>
      <w:pPr>
        <w:rPr>
          <w:lang w:val="en-US"/>
        </w:rPr>
      </w:pPr>
      <w:r>
        <w:rPr>
          <w:lang w:val="en-US"/>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pPr>
        <w:rPr/>
      </w:pPr>
    </w:p>
    <w:p>
      <w:pPr>
        <w:rPr>
          <w:lang w:val="en-US"/>
        </w:rPr>
      </w:pPr>
      <w:r>
        <w:rPr>
          <w:lang w:val="en-US"/>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pPr>
        <w:rPr/>
      </w:pPr>
    </w:p>
    <w:p>
      <w:pPr>
        <w:rPr>
          <w:lang w:val="en-US"/>
        </w:rPr>
      </w:pPr>
      <w:r>
        <w:rPr>
          <w:lang w:val="en-US"/>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pPr>
        <w:rPr/>
      </w:pPr>
    </w:p>
    <w:p>
      <w:pPr>
        <w:rPr>
          <w:lang w:val="en-US"/>
        </w:rPr>
      </w:pPr>
      <w:r>
        <w:rPr>
          <w:lang w:val="en-US"/>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pPr>
        <w:rPr/>
      </w:pPr>
    </w:p>
    <w:p>
      <w:pPr>
        <w:rPr>
          <w:lang w:val="en-US"/>
        </w:rPr>
      </w:pPr>
      <w:r>
        <w:rPr>
          <w:lang w:val="en-US"/>
        </w:rPr>
        <w:t>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pPr>
        <w:rPr/>
      </w:pPr>
    </w:p>
    <w:p>
      <w:pPr>
        <w:rPr/>
      </w:pPr>
      <w:r>
        <w:t xml:space="preserve"> </w:t>
      </w:r>
    </w:p>
    <w:p>
      <w:pPr>
        <w:rPr/>
      </w:pPr>
    </w:p>
    <w:p>
      <w:pPr>
        <w:rPr>
          <w:lang w:val="en-US"/>
        </w:rPr>
      </w:pPr>
      <w:r>
        <w:rPr>
          <w:lang w:val="en-US"/>
        </w:rPr>
        <w:t>5. Требования к содержанию объектов благоустройства, зданий, строений, сооружений</w:t>
      </w:r>
    </w:p>
    <w:p>
      <w:pPr>
        <w:rPr/>
      </w:pPr>
    </w:p>
    <w:p>
      <w:pPr>
        <w:rPr/>
      </w:pPr>
      <w:r>
        <w:t xml:space="preserve"> </w:t>
      </w:r>
    </w:p>
    <w:p>
      <w:pPr>
        <w:rPr/>
      </w:pPr>
    </w:p>
    <w:p>
      <w:pPr>
        <w:rPr>
          <w:lang w:val="en-US"/>
        </w:rPr>
      </w:pPr>
      <w:r>
        <w:rPr>
          <w:lang w:val="en-US"/>
        </w:rPr>
        <w:t>5.1. Ввод в эксплуатацию детских, игровых, спортивных (физкультурно-оздоровительных) площадок и их содержание</w:t>
      </w:r>
    </w:p>
    <w:p>
      <w:pPr>
        <w:rPr/>
      </w:pPr>
    </w:p>
    <w:p>
      <w:pPr>
        <w:rPr>
          <w:lang w:val="en-US"/>
        </w:rPr>
      </w:pPr>
      <w:r>
        <w:rPr>
          <w:lang w:val="en-US"/>
        </w:rPr>
        <w:t>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w:t>
      </w:r>
    </w:p>
    <w:p>
      <w:pPr>
        <w:rPr/>
      </w:pPr>
    </w:p>
    <w:p>
      <w:pPr>
        <w:rPr>
          <w:lang w:val="en-US"/>
        </w:rPr>
      </w:pPr>
      <w:r>
        <w:rPr>
          <w:lang w:val="en-US"/>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rPr/>
      </w:pPr>
    </w:p>
    <w:p>
      <w:pPr>
        <w:rPr>
          <w:lang w:val="en-US"/>
        </w:rPr>
      </w:pPr>
      <w:r>
        <w:rPr>
          <w:lang w:val="en-US"/>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rPr/>
      </w:pPr>
    </w:p>
    <w:p>
      <w:pPr>
        <w:rPr>
          <w:lang w:val="en-US"/>
        </w:rPr>
      </w:pPr>
      <w:r>
        <w:rPr>
          <w:lang w:val="en-US"/>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pPr>
        <w:rPr/>
      </w:pPr>
    </w:p>
    <w:p>
      <w:pPr>
        <w:rPr>
          <w:lang w:val="en-US"/>
        </w:rPr>
      </w:pPr>
      <w:r>
        <w:rPr>
          <w:lang w:val="en-US"/>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pPr>
        <w:rPr/>
      </w:pPr>
    </w:p>
    <w:p>
      <w:pPr>
        <w:rPr>
          <w:lang w:val="en-US"/>
        </w:rPr>
      </w:pPr>
      <w:r>
        <w:rPr>
          <w:lang w:val="en-US"/>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pPr>
        <w:rPr/>
      </w:pPr>
    </w:p>
    <w:p>
      <w:pPr>
        <w:rPr>
          <w:lang w:val="en-US"/>
        </w:rPr>
      </w:pPr>
      <w:r>
        <w:rPr>
          <w:lang w:val="en-US"/>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rPr/>
      </w:pPr>
    </w:p>
    <w:p>
      <w:pPr>
        <w:rPr>
          <w:lang w:val="en-US"/>
        </w:rPr>
      </w:pPr>
      <w:r>
        <w:rPr>
          <w:lang w:val="en-US"/>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pPr>
        <w:rPr/>
      </w:pPr>
    </w:p>
    <w:p>
      <w:pPr>
        <w:rPr>
          <w:lang w:val="en-US"/>
        </w:rPr>
      </w:pPr>
      <w:r>
        <w:rPr>
          <w:lang w:val="en-US"/>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pPr>
        <w:rPr/>
      </w:pPr>
    </w:p>
    <w:p>
      <w:pPr>
        <w:rPr>
          <w:lang w:val="en-US"/>
        </w:rPr>
      </w:pPr>
      <w:r>
        <w:rPr>
          <w:lang w:val="en-US"/>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rPr/>
      </w:pPr>
    </w:p>
    <w:p>
      <w:pPr>
        <w:rPr>
          <w:lang w:val="en-US"/>
        </w:rPr>
      </w:pPr>
      <w:r>
        <w:rPr>
          <w:lang w:val="en-US"/>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rPr/>
      </w:pPr>
    </w:p>
    <w:p>
      <w:pPr>
        <w:rPr>
          <w:lang w:val="en-US"/>
        </w:rPr>
      </w:pPr>
      <w:r>
        <w:rPr>
          <w:lang w:val="en-US"/>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rPr/>
      </w:pPr>
    </w:p>
    <w:p>
      <w:pPr>
        <w:rPr>
          <w:lang w:val="en-US"/>
        </w:rPr>
      </w:pPr>
      <w:r>
        <w:rPr>
          <w:lang w:val="en-US"/>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rPr/>
      </w:pPr>
    </w:p>
    <w:p>
      <w:pPr>
        <w:rPr>
          <w:lang w:val="en-US"/>
        </w:rPr>
      </w:pPr>
      <w:r>
        <w:rPr>
          <w:lang w:val="en-US"/>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rPr/>
      </w:pPr>
    </w:p>
    <w:p>
      <w:pPr>
        <w:rPr>
          <w:lang w:val="en-US"/>
        </w:rPr>
      </w:pPr>
      <w:r>
        <w:rPr>
          <w:lang w:val="en-US"/>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pPr>
        <w:rPr/>
      </w:pPr>
    </w:p>
    <w:p>
      <w:pPr>
        <w:rPr>
          <w:lang w:val="en-US"/>
        </w:rPr>
      </w:pPr>
      <w:r>
        <w:rPr>
          <w:lang w:val="en-US"/>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pPr>
        <w:rPr/>
      </w:pPr>
    </w:p>
    <w:p>
      <w:pPr>
        <w:rPr>
          <w:lang w:val="en-US"/>
        </w:rPr>
      </w:pPr>
      <w:r>
        <w:rPr>
          <w:lang w:val="en-US"/>
        </w:rPr>
        <w:t>5.1.17. Контроль за техническим состоянием оборудования площадок включает:</w:t>
      </w:r>
    </w:p>
    <w:p>
      <w:pPr>
        <w:rPr/>
      </w:pPr>
    </w:p>
    <w:p>
      <w:pPr>
        <w:rPr>
          <w:lang w:val="en-US"/>
        </w:rPr>
      </w:pPr>
      <w:r>
        <w:rPr>
          <w:lang w:val="en-US"/>
        </w:rPr>
        <w:t>1) первичный осмотр и проверку оборудования перед вводом в эксплуатацию;</w:t>
      </w:r>
    </w:p>
    <w:p>
      <w:pPr>
        <w:rPr/>
      </w:pPr>
    </w:p>
    <w:p>
      <w:pPr>
        <w:rPr>
          <w:lang w:val="en-US"/>
        </w:rPr>
      </w:pPr>
      <w:r>
        <w:rPr>
          <w:lang w:val="en-US"/>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pPr>
        <w:rPr/>
      </w:pPr>
    </w:p>
    <w:p>
      <w:pPr>
        <w:rPr>
          <w:lang w:val="en-US"/>
        </w:rPr>
      </w:pPr>
      <w:r>
        <w:rPr>
          <w:lang w:val="en-US"/>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rPr/>
      </w:pPr>
    </w:p>
    <w:p>
      <w:pPr>
        <w:rPr>
          <w:lang w:val="en-US"/>
        </w:rPr>
      </w:pPr>
      <w:r>
        <w:rPr>
          <w:lang w:val="en-US"/>
        </w:rPr>
        <w:t>4) основной осмотр – представляет собой осмотр для целей оценки соответствия технического состояния оборудования требованиям безопасности.</w:t>
      </w:r>
    </w:p>
    <w:p>
      <w:pPr>
        <w:rPr/>
      </w:pPr>
    </w:p>
    <w:p>
      <w:pPr>
        <w:rPr>
          <w:lang w:val="en-US"/>
        </w:rPr>
      </w:pPr>
      <w:r>
        <w:rPr>
          <w:lang w:val="en-US"/>
        </w:rPr>
        <w:t>5.1.18. Периодичность регулярного визуального осмотра устанавливает собственник на основе учета условий эксплуатации.</w:t>
      </w:r>
    </w:p>
    <w:p>
      <w:pPr>
        <w:rPr/>
      </w:pPr>
    </w:p>
    <w:p>
      <w:pPr>
        <w:rPr>
          <w:lang w:val="en-US"/>
        </w:rPr>
      </w:pPr>
      <w:r>
        <w:rPr>
          <w:lang w:val="en-US"/>
        </w:rPr>
        <w:t>Визуальный осмотр оборудования площадок, подвергающихся интенсивному использованию, проводится ежедневно.</w:t>
      </w:r>
    </w:p>
    <w:p>
      <w:pPr>
        <w:rPr/>
      </w:pPr>
    </w:p>
    <w:p>
      <w:pPr>
        <w:rPr>
          <w:lang w:val="en-US"/>
        </w:rPr>
      </w:pPr>
      <w:r>
        <w:rPr>
          <w:lang w:val="en-US"/>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rPr/>
      </w:pPr>
    </w:p>
    <w:p>
      <w:pPr>
        <w:rPr>
          <w:lang w:val="en-US"/>
        </w:rPr>
      </w:pPr>
      <w:r>
        <w:rPr>
          <w:lang w:val="en-US"/>
        </w:rPr>
        <w:t>5.1.20. Основной осмотр проводится один раз в год.</w:t>
      </w:r>
    </w:p>
    <w:p>
      <w:pPr>
        <w:rPr/>
      </w:pPr>
    </w:p>
    <w:p>
      <w:pPr>
        <w:rPr>
          <w:lang w:val="en-US"/>
        </w:rPr>
      </w:pPr>
      <w:r>
        <w:rPr>
          <w:lang w:val="en-US"/>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rPr/>
      </w:pPr>
    </w:p>
    <w:p>
      <w:pPr>
        <w:rPr>
          <w:lang w:val="en-US"/>
        </w:rPr>
      </w:pPr>
      <w:r>
        <w:rPr>
          <w:lang w:val="en-US"/>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rPr/>
      </w:pPr>
    </w:p>
    <w:p>
      <w:pPr>
        <w:rPr>
          <w:lang w:val="en-US"/>
        </w:rPr>
      </w:pPr>
      <w:r>
        <w:rPr>
          <w:lang w:val="en-US"/>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rPr/>
      </w:pPr>
    </w:p>
    <w:p>
      <w:pPr>
        <w:rPr>
          <w:lang w:val="en-US"/>
        </w:rPr>
      </w:pPr>
      <w:r>
        <w:rPr>
          <w:lang w:val="en-US"/>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rPr/>
      </w:pPr>
    </w:p>
    <w:p>
      <w:pPr>
        <w:rPr>
          <w:lang w:val="en-US"/>
        </w:rPr>
      </w:pPr>
      <w:r>
        <w:rPr>
          <w:lang w:val="en-US"/>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rPr/>
      </w:pPr>
    </w:p>
    <w:p>
      <w:pPr>
        <w:rPr>
          <w:lang w:val="en-US"/>
        </w:rPr>
      </w:pPr>
      <w:r>
        <w:rPr>
          <w:lang w:val="en-US"/>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rPr/>
      </w:pPr>
    </w:p>
    <w:p>
      <w:pPr>
        <w:rPr>
          <w:lang w:val="en-US"/>
        </w:rPr>
      </w:pPr>
      <w:r>
        <w:rPr>
          <w:lang w:val="en-US"/>
        </w:rPr>
        <w:t>5.1.24. Вся эксплуатационная документация (паспорт, акт осмотра и проверки, графики осмотров, журнал и т.п.) подлежит постоянному хранению.</w:t>
      </w:r>
    </w:p>
    <w:p>
      <w:pPr>
        <w:rPr/>
      </w:pPr>
    </w:p>
    <w:p>
      <w:pPr>
        <w:rPr>
          <w:lang w:val="en-US"/>
        </w:rPr>
      </w:pPr>
      <w:r>
        <w:rPr>
          <w:lang w:val="en-US"/>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rPr/>
      </w:pPr>
    </w:p>
    <w:p>
      <w:pPr>
        <w:rPr>
          <w:lang w:val="en-US"/>
        </w:rPr>
      </w:pPr>
      <w:r>
        <w:rPr>
          <w:lang w:val="en-US"/>
        </w:rPr>
        <w:t>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rPr/>
      </w:pPr>
    </w:p>
    <w:p>
      <w:pPr>
        <w:rPr>
          <w:lang w:val="en-US"/>
        </w:rPr>
      </w:pPr>
      <w:r>
        <w:rPr>
          <w:lang w:val="en-US"/>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rPr/>
      </w:pPr>
    </w:p>
    <w:p>
      <w:pPr>
        <w:rPr/>
      </w:pPr>
      <w:r>
        <w:t xml:space="preserve"> </w:t>
      </w:r>
    </w:p>
    <w:p>
      <w:pPr>
        <w:rPr/>
      </w:pPr>
    </w:p>
    <w:p>
      <w:pPr>
        <w:rPr>
          <w:lang w:val="en-US"/>
        </w:rPr>
      </w:pPr>
      <w:r>
        <w:rPr>
          <w:lang w:val="en-US"/>
        </w:rPr>
        <w:t>5.2. Содержание площадок автостоянок, мест размещения и хранения транспортных средств</w:t>
      </w:r>
    </w:p>
    <w:p>
      <w:pPr>
        <w:rPr/>
      </w:pPr>
    </w:p>
    <w:p>
      <w:pPr>
        <w:rPr>
          <w:lang w:val="en-US"/>
        </w:rPr>
      </w:pPr>
      <w:r>
        <w:rPr>
          <w:lang w:val="en-US"/>
        </w:rPr>
        <w:t>5.2.1.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органом местного самоуправления в большем размере.</w:t>
      </w:r>
    </w:p>
    <w:p>
      <w:pPr>
        <w:rPr/>
      </w:pPr>
    </w:p>
    <w:p>
      <w:pPr>
        <w:rPr>
          <w:lang w:val="en-US"/>
        </w:rPr>
      </w:pPr>
      <w:r>
        <w:rPr>
          <w:lang w:val="en-US"/>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rPr/>
      </w:pPr>
    </w:p>
    <w:p>
      <w:pPr>
        <w:rPr>
          <w:lang w:val="en-US"/>
        </w:rPr>
      </w:pPr>
      <w:r>
        <w:rPr>
          <w:lang w:val="en-US"/>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rPr/>
      </w:pPr>
    </w:p>
    <w:p>
      <w:pPr>
        <w:rPr>
          <w:lang w:val="en-US"/>
        </w:rPr>
      </w:pPr>
      <w:r>
        <w:rPr>
          <w:lang w:val="en-US"/>
        </w:rPr>
        <w:t>5.2.3.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rPr/>
      </w:pPr>
    </w:p>
    <w:p>
      <w:pPr>
        <w:rPr>
          <w:lang w:val="en-US"/>
        </w:rPr>
      </w:pPr>
      <w:r>
        <w:rPr>
          <w:lang w:val="en-US"/>
        </w:rPr>
        <w:t>5.2.4. Кровли зданий гаражных кооперативов, гаражей, стоянок, станций технического обслуживания, автомобильных моек должны содержаться в чистоте.</w:t>
      </w:r>
    </w:p>
    <w:p>
      <w:pPr>
        <w:rPr/>
      </w:pPr>
    </w:p>
    <w:p>
      <w:pPr>
        <w:rPr>
          <w:lang w:val="en-US"/>
        </w:rPr>
      </w:pPr>
      <w:r>
        <w:rPr>
          <w:lang w:val="en-US"/>
        </w:rPr>
        <w:t>5.2.5.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rPr/>
      </w:pPr>
    </w:p>
    <w:p>
      <w:pPr>
        <w:rPr>
          <w:lang w:val="en-US"/>
        </w:rPr>
      </w:pPr>
      <w:r>
        <w:rPr>
          <w:lang w:val="en-US"/>
        </w:rPr>
        <w:t>5.2.6.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rPr/>
      </w:pPr>
    </w:p>
    <w:p>
      <w:pPr>
        <w:rPr/>
      </w:pPr>
      <w:r>
        <w:t xml:space="preserve"> </w:t>
      </w:r>
    </w:p>
    <w:p>
      <w:pPr>
        <w:rPr/>
      </w:pPr>
    </w:p>
    <w:p>
      <w:pPr>
        <w:rPr>
          <w:lang w:val="en-US"/>
        </w:rPr>
      </w:pPr>
      <w:r>
        <w:rPr>
          <w:lang w:val="en-US"/>
        </w:rPr>
        <w:t>5.3. Содержание объектов (средств) наружного освещения</w:t>
      </w:r>
    </w:p>
    <w:p>
      <w:pPr>
        <w:rPr/>
      </w:pPr>
    </w:p>
    <w:p>
      <w:pPr>
        <w:rPr>
          <w:lang w:val="en-US"/>
        </w:rPr>
      </w:pPr>
      <w:r>
        <w:rPr>
          <w:lang w:val="en-US"/>
        </w:rPr>
        <w:t>5.3.1. Все системы уличного, дворового и других видов наружного освещения должны поддерживаться в исправном состоянии.</w:t>
      </w:r>
    </w:p>
    <w:p>
      <w:pPr>
        <w:rPr/>
      </w:pPr>
    </w:p>
    <w:p>
      <w:pPr>
        <w:rPr>
          <w:lang w:val="en-US"/>
        </w:rPr>
      </w:pPr>
      <w:r>
        <w:rPr>
          <w:lang w:val="en-US"/>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rPr/>
      </w:pPr>
    </w:p>
    <w:p>
      <w:pPr>
        <w:rPr>
          <w:lang w:val="en-US"/>
        </w:rPr>
      </w:pPr>
      <w:r>
        <w:rPr>
          <w:lang w:val="en-US"/>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rPr/>
      </w:pPr>
    </w:p>
    <w:p>
      <w:pPr>
        <w:rPr>
          <w:lang w:val="en-US"/>
        </w:rPr>
      </w:pPr>
      <w:r>
        <w:rPr>
          <w:lang w:val="en-US"/>
        </w:rPr>
        <w:t>Опоры сетей наружного освещения не должны иметь отклонение от вертикали более 5 градусов.</w:t>
      </w:r>
    </w:p>
    <w:p>
      <w:pPr>
        <w:rPr/>
      </w:pPr>
    </w:p>
    <w:p>
      <w:pPr>
        <w:rPr>
          <w:lang w:val="en-US"/>
        </w:rPr>
      </w:pPr>
      <w:r>
        <w:rPr>
          <w:lang w:val="en-US"/>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rPr/>
      </w:pPr>
    </w:p>
    <w:p>
      <w:pPr>
        <w:rPr>
          <w:lang w:val="en-US"/>
        </w:rPr>
      </w:pPr>
      <w:r>
        <w:rPr>
          <w:lang w:val="en-US"/>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pPr>
        <w:rPr/>
      </w:pPr>
    </w:p>
    <w:p>
      <w:pPr>
        <w:rPr>
          <w:lang w:val="en-US"/>
        </w:rPr>
      </w:pPr>
      <w:r>
        <w:rPr>
          <w:lang w:val="en-US"/>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pPr>
        <w:rPr/>
      </w:pPr>
    </w:p>
    <w:p>
      <w:pPr>
        <w:rPr>
          <w:lang w:val="en-US"/>
        </w:rPr>
      </w:pPr>
      <w:r>
        <w:rPr>
          <w:lang w:val="en-US"/>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rPr/>
      </w:pPr>
    </w:p>
    <w:p>
      <w:pPr>
        <w:rPr/>
      </w:pPr>
      <w:r>
        <w:t xml:space="preserve"> </w:t>
      </w:r>
    </w:p>
    <w:p>
      <w:pPr>
        <w:rPr/>
      </w:pPr>
    </w:p>
    <w:p>
      <w:pPr>
        <w:rPr>
          <w:lang w:val="en-US"/>
        </w:rPr>
      </w:pPr>
      <w:r>
        <w:rPr>
          <w:lang w:val="en-US"/>
        </w:rPr>
        <w:t>5.4. Содержание средств размещения информации, рекламных конструкций</w:t>
      </w:r>
    </w:p>
    <w:p>
      <w:pPr>
        <w:rPr/>
      </w:pPr>
    </w:p>
    <w:p>
      <w:pPr>
        <w:rPr>
          <w:lang w:val="en-US"/>
        </w:rPr>
      </w:pPr>
      <w:r>
        <w:rPr>
          <w:lang w:val="en-US"/>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pPr>
        <w:rPr/>
      </w:pPr>
    </w:p>
    <w:p>
      <w:pPr>
        <w:rPr>
          <w:lang w:val="en-US"/>
        </w:rPr>
      </w:pPr>
      <w:r>
        <w:rPr>
          <w:lang w:val="en-US"/>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pPr>
        <w:rPr/>
      </w:pPr>
    </w:p>
    <w:p>
      <w:pPr>
        <w:rPr>
          <w:lang w:val="en-US"/>
        </w:rPr>
      </w:pPr>
      <w:r>
        <w:rPr>
          <w:lang w:val="en-US"/>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pPr>
      <w:r>
        <w:t xml:space="preserve"> </w:t>
      </w:r>
    </w:p>
    <w:p>
      <w:pPr>
        <w:rPr/>
      </w:pPr>
    </w:p>
    <w:p>
      <w:pPr>
        <w:rPr>
          <w:lang w:val="en-US"/>
        </w:rPr>
      </w:pPr>
      <w:r>
        <w:rPr>
          <w:lang w:val="en-US"/>
        </w:rPr>
        <w:t>5.5. Требования к содержанию ограждений (заборов)</w:t>
      </w:r>
    </w:p>
    <w:p>
      <w:pPr>
        <w:rPr/>
      </w:pPr>
    </w:p>
    <w:p>
      <w:pPr>
        <w:rPr>
          <w:lang w:val="en-US"/>
        </w:rPr>
      </w:pPr>
      <w:r>
        <w:rPr>
          <w:lang w:val="en-US"/>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rPr/>
      </w:pPr>
    </w:p>
    <w:p>
      <w:pPr>
        <w:rPr>
          <w:lang w:val="en-US"/>
        </w:rPr>
      </w:pPr>
      <w:r>
        <w:rPr>
          <w:lang w:val="en-US"/>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rPr/>
      </w:pPr>
    </w:p>
    <w:p>
      <w:pPr>
        <w:rPr/>
      </w:pPr>
      <w:r>
        <w:t xml:space="preserve"> </w:t>
      </w:r>
    </w:p>
    <w:p>
      <w:pPr>
        <w:rPr/>
      </w:pPr>
    </w:p>
    <w:p>
      <w:pPr>
        <w:rPr>
          <w:lang w:val="en-US"/>
        </w:rPr>
      </w:pPr>
      <w:r>
        <w:rPr>
          <w:lang w:val="en-US"/>
        </w:rPr>
        <w:t>5.6. Содержание объектов капитального строительства и объектов инфраструктуры</w:t>
      </w:r>
    </w:p>
    <w:p>
      <w:pPr>
        <w:rPr/>
      </w:pPr>
    </w:p>
    <w:p>
      <w:pPr>
        <w:rPr>
          <w:lang w:val="en-US"/>
        </w:rPr>
      </w:pPr>
      <w:r>
        <w:rPr>
          <w:lang w:val="en-US"/>
        </w:rPr>
        <w:t>5.6.1. Содержание объектов капитального строительства:</w:t>
      </w:r>
    </w:p>
    <w:p>
      <w:pPr>
        <w:rPr/>
      </w:pPr>
    </w:p>
    <w:p>
      <w:pPr>
        <w:rPr>
          <w:lang w:val="en-US"/>
        </w:rPr>
      </w:pPr>
      <w:r>
        <w:rPr>
          <w:lang w:val="en-US"/>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rPr/>
      </w:pPr>
    </w:p>
    <w:p>
      <w:pPr>
        <w:rPr>
          <w:lang w:val="en-US"/>
        </w:rPr>
      </w:pPr>
      <w:r>
        <w:rPr>
          <w:lang w:val="en-US"/>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rPr/>
      </w:pPr>
    </w:p>
    <w:p>
      <w:pPr>
        <w:rPr>
          <w:lang w:val="en-US"/>
        </w:rPr>
      </w:pPr>
      <w:r>
        <w:rPr>
          <w:lang w:val="en-US"/>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pPr>
        <w:rPr/>
      </w:pPr>
    </w:p>
    <w:p>
      <w:pPr>
        <w:rPr>
          <w:lang w:val="en-US"/>
        </w:rPr>
      </w:pPr>
      <w:r>
        <w:rPr>
          <w:lang w:val="en-US"/>
        </w:rPr>
        <w:t>в) входы, цоколи, витрины должны содержаться в чистоте и исправном состоянии;</w:t>
      </w:r>
    </w:p>
    <w:p>
      <w:pPr>
        <w:rPr/>
      </w:pPr>
    </w:p>
    <w:p>
      <w:pPr>
        <w:rPr>
          <w:lang w:val="en-US"/>
        </w:rPr>
      </w:pPr>
      <w:r>
        <w:rPr>
          <w:lang w:val="en-US"/>
        </w:rPr>
        <w:t>г) домовые знаки должны содержаться в чистоте, их освещение в темное время суток должно быть в исправном состоянии;</w:t>
      </w:r>
    </w:p>
    <w:p>
      <w:pPr>
        <w:rPr/>
      </w:pPr>
    </w:p>
    <w:p>
      <w:pPr>
        <w:rPr>
          <w:lang w:val="en-US"/>
        </w:rPr>
      </w:pPr>
      <w:r>
        <w:rPr>
          <w:lang w:val="en-US"/>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rPr/>
      </w:pPr>
    </w:p>
    <w:p>
      <w:pPr>
        <w:rPr>
          <w:lang w:val="en-US"/>
        </w:rPr>
      </w:pPr>
      <w:r>
        <w:rPr>
          <w:lang w:val="en-US"/>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rPr/>
      </w:pPr>
    </w:p>
    <w:p>
      <w:pPr>
        <w:rPr>
          <w:lang w:val="en-US"/>
        </w:rPr>
      </w:pPr>
      <w:r>
        <w:rPr>
          <w:lang w:val="en-US"/>
        </w:rPr>
        <w:t>ж) мостики для перехода через коммуникации должны быть исправными и содержаться в чистоте;</w:t>
      </w:r>
    </w:p>
    <w:p>
      <w:pPr>
        <w:rPr/>
      </w:pPr>
    </w:p>
    <w:p>
      <w:pPr>
        <w:rPr>
          <w:lang w:val="en-US"/>
        </w:rPr>
      </w:pPr>
      <w:r>
        <w:rPr>
          <w:lang w:val="en-US"/>
        </w:rPr>
        <w:t>з) козырьки подъездов, а также кровля должны быть очищены от загрязнений, древесно-кустарниковой и сорной растительности;</w:t>
      </w:r>
    </w:p>
    <w:p>
      <w:pPr>
        <w:rPr/>
      </w:pPr>
    </w:p>
    <w:p>
      <w:pPr>
        <w:rPr>
          <w:lang w:val="en-US"/>
        </w:rPr>
      </w:pPr>
      <w:r>
        <w:rPr>
          <w:lang w:val="en-US"/>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rPr/>
      </w:pPr>
    </w:p>
    <w:p>
      <w:pPr>
        <w:rPr>
          <w:lang w:val="en-US"/>
        </w:rPr>
      </w:pPr>
      <w:r>
        <w:rPr>
          <w:lang w:val="en-US"/>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rPr/>
      </w:pPr>
    </w:p>
    <w:p>
      <w:pPr>
        <w:rPr>
          <w:lang w:val="en-US"/>
        </w:rPr>
      </w:pPr>
      <w:r>
        <w:rPr>
          <w:lang w:val="en-US"/>
        </w:rPr>
        <w:t>Сброшенные с кровель зданий снег (наледь) убираются в специально отведенные места для последующего вывоза не позднее 3-х часов после сброса;</w:t>
      </w:r>
    </w:p>
    <w:p>
      <w:pPr>
        <w:rPr/>
      </w:pPr>
    </w:p>
    <w:p>
      <w:pPr>
        <w:rPr>
          <w:lang w:val="en-US"/>
        </w:rPr>
      </w:pPr>
      <w:r>
        <w:rPr>
          <w:lang w:val="en-US"/>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rPr/>
      </w:pPr>
    </w:p>
    <w:p>
      <w:pPr>
        <w:rPr>
          <w:lang w:val="en-US"/>
        </w:rPr>
      </w:pPr>
      <w:r>
        <w:rPr>
          <w:lang w:val="en-US"/>
        </w:rPr>
        <w:t>5.6.2. Малые архитектурные формы должны содержаться в чистоте, окраска должна производиться не реже 1 раза в год, ремонт – по мере необходимости.</w:t>
      </w:r>
    </w:p>
    <w:p>
      <w:pPr>
        <w:rPr/>
      </w:pPr>
    </w:p>
    <w:p>
      <w:pPr>
        <w:rPr>
          <w:lang w:val="en-US"/>
        </w:rPr>
      </w:pPr>
      <w:r>
        <w:rPr>
          <w:lang w:val="en-US"/>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rPr/>
      </w:pPr>
    </w:p>
    <w:p>
      <w:pPr>
        <w:rPr>
          <w:lang w:val="en-US"/>
        </w:rPr>
      </w:pPr>
      <w:r>
        <w:rPr>
          <w:lang w:val="en-US"/>
        </w:rPr>
        <w:t>5.6.4. Содержание некапитальных сооружений:</w:t>
      </w:r>
    </w:p>
    <w:p>
      <w:pPr>
        <w:rPr/>
      </w:pPr>
    </w:p>
    <w:p>
      <w:pPr>
        <w:rPr>
          <w:lang w:val="en-US"/>
        </w:rPr>
      </w:pPr>
      <w:r>
        <w:rPr>
          <w:lang w:val="en-US"/>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rPr/>
      </w:pPr>
    </w:p>
    <w:p>
      <w:pPr>
        <w:rPr>
          <w:lang w:val="en-US"/>
        </w:rPr>
      </w:pPr>
      <w:r>
        <w:rPr>
          <w:lang w:val="en-US"/>
        </w:rPr>
        <w:t>б) окраска некапитальных сооружений должна производиться не реже 1 раза в год, ремонт – по мере необходимости.</w:t>
      </w:r>
    </w:p>
    <w:p>
      <w:pPr>
        <w:rPr/>
      </w:pPr>
    </w:p>
    <w:p>
      <w:pPr>
        <w:rPr>
          <w:lang w:val="en-US"/>
        </w:rPr>
      </w:pPr>
      <w:r>
        <w:rPr>
          <w:lang w:val="en-US"/>
        </w:rPr>
        <w:t>5.6.5. Водные устройства должны содержаться в чистоте, в том числе и в период их отключения.</w:t>
      </w:r>
    </w:p>
    <w:p>
      <w:pPr>
        <w:rPr/>
      </w:pPr>
    </w:p>
    <w:p>
      <w:pPr>
        <w:rPr>
          <w:lang w:val="en-US"/>
        </w:rPr>
      </w:pPr>
      <w:r>
        <w:rPr>
          <w:lang w:val="en-US"/>
        </w:rPr>
        <w:t>Окраска элементов водных устройств должна производиться не реже 1 раза в год, ремонт – по мере необходимости.</w:t>
      </w:r>
    </w:p>
    <w:p>
      <w:pPr>
        <w:rPr/>
      </w:pPr>
    </w:p>
    <w:p>
      <w:pPr>
        <w:rPr>
          <w:lang w:val="en-US"/>
        </w:rPr>
      </w:pPr>
      <w:r>
        <w:rPr>
          <w:lang w:val="en-US"/>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pPr>
        <w:rPr/>
      </w:pPr>
    </w:p>
    <w:p>
      <w:pPr>
        <w:rPr/>
      </w:pPr>
      <w:r>
        <w:t xml:space="preserve"> </w:t>
      </w:r>
    </w:p>
    <w:p>
      <w:pPr>
        <w:rPr/>
      </w:pPr>
    </w:p>
    <w:p>
      <w:pPr>
        <w:rPr>
          <w:lang w:val="en-US"/>
        </w:rPr>
      </w:pPr>
      <w:r>
        <w:rPr>
          <w:lang w:val="en-US"/>
        </w:rPr>
        <w:t>5.7. Содержание зеленых насаждений</w:t>
      </w:r>
    </w:p>
    <w:p>
      <w:pPr>
        <w:rPr/>
      </w:pPr>
    </w:p>
    <w:p>
      <w:pPr>
        <w:rPr>
          <w:lang w:val="en-US"/>
        </w:rPr>
      </w:pPr>
      <w:r>
        <w:rPr>
          <w:lang w:val="en-US"/>
        </w:rPr>
        <w:t>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pPr>
        <w:rPr/>
      </w:pPr>
    </w:p>
    <w:p>
      <w:pPr>
        <w:rPr>
          <w:lang w:val="en-US"/>
        </w:rPr>
      </w:pPr>
      <w:r>
        <w:rPr>
          <w:lang w:val="en-US"/>
        </w:rPr>
        <w:t>5.7.2.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rPr/>
      </w:pPr>
    </w:p>
    <w:p>
      <w:pPr>
        <w:rPr>
          <w:lang w:val="en-US"/>
        </w:rPr>
      </w:pPr>
      <w:r>
        <w:rPr>
          <w:lang w:val="en-US"/>
        </w:rPr>
        <w:t>5.7.3.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rPr/>
      </w:pPr>
    </w:p>
    <w:p>
      <w:pPr>
        <w:rPr>
          <w:lang w:val="en-US"/>
        </w:rPr>
      </w:pPr>
      <w:r>
        <w:rPr>
          <w:lang w:val="en-US"/>
        </w:rPr>
        <w:t>5.7.4. Части деревьев, кустарников с территории удаляются в течение трех суток со дня проведения вырубки.</w:t>
      </w:r>
    </w:p>
    <w:p>
      <w:pPr>
        <w:rPr/>
      </w:pPr>
    </w:p>
    <w:p>
      <w:pPr>
        <w:rPr>
          <w:lang w:val="en-US"/>
        </w:rPr>
      </w:pPr>
      <w:r>
        <w:rPr>
          <w:lang w:val="en-US"/>
        </w:rPr>
        <w:t>5.7.5.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pPr>
        <w:rPr/>
      </w:pPr>
    </w:p>
    <w:p>
      <w:pPr>
        <w:rPr/>
      </w:pPr>
      <w:r>
        <w:t xml:space="preserve"> </w:t>
      </w:r>
    </w:p>
    <w:p>
      <w:pPr>
        <w:rPr/>
      </w:pPr>
    </w:p>
    <w:p>
      <w:pPr>
        <w:rPr>
          <w:lang w:val="en-US"/>
        </w:rPr>
      </w:pPr>
      <w:r>
        <w:rPr>
          <w:lang w:val="en-US"/>
        </w:rPr>
        <w:t>5.8. Содержание наземных частей линейных сооружений и коммуникаций</w:t>
      </w:r>
    </w:p>
    <w:p>
      <w:pPr>
        <w:rPr/>
      </w:pPr>
    </w:p>
    <w:p>
      <w:pPr>
        <w:rPr>
          <w:lang w:val="en-US"/>
        </w:rPr>
      </w:pPr>
      <w:r>
        <w:rPr>
          <w:lang w:val="en-US"/>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rPr/>
      </w:pPr>
    </w:p>
    <w:p>
      <w:pPr>
        <w:rPr>
          <w:lang w:val="en-US"/>
        </w:rPr>
      </w:pPr>
      <w:r>
        <w:rPr>
          <w:lang w:val="en-US"/>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rPr/>
      </w:pPr>
    </w:p>
    <w:p>
      <w:pPr>
        <w:rPr>
          <w:lang w:val="en-US"/>
        </w:rPr>
      </w:pPr>
      <w:r>
        <w:rPr>
          <w:lang w:val="en-US"/>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pPr>
        <w:rPr/>
      </w:pPr>
    </w:p>
    <w:p>
      <w:pPr>
        <w:rPr>
          <w:lang w:val="en-US"/>
        </w:rPr>
      </w:pPr>
      <w:r>
        <w:rPr>
          <w:lang w:val="en-US"/>
        </w:rPr>
        <w:t>5.8.4.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rPr/>
      </w:pPr>
    </w:p>
    <w:p>
      <w:pPr>
        <w:rPr>
          <w:lang w:val="en-US"/>
        </w:rPr>
      </w:pPr>
      <w:r>
        <w:rPr>
          <w:lang w:val="en-US"/>
        </w:rPr>
        <w:t>5.8.5.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rPr/>
      </w:pPr>
    </w:p>
    <w:p>
      <w:pPr>
        <w:rPr>
          <w:lang w:val="en-US"/>
        </w:rPr>
      </w:pPr>
      <w:r>
        <w:rPr>
          <w:lang w:val="en-US"/>
        </w:rPr>
        <w:t>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rPr/>
      </w:pPr>
    </w:p>
    <w:p>
      <w:pPr>
        <w:rPr>
          <w:lang w:val="en-US"/>
        </w:rPr>
      </w:pPr>
      <w:r>
        <w:rPr>
          <w:lang w:val="en-US"/>
        </w:rPr>
        <w:t>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rPr/>
      </w:pPr>
    </w:p>
    <w:p>
      <w:pPr>
        <w:rPr>
          <w:lang w:val="en-US"/>
        </w:rPr>
      </w:pPr>
      <w:r>
        <w:rPr>
          <w:lang w:val="en-US"/>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rPr/>
      </w:pPr>
    </w:p>
    <w:p>
      <w:pPr>
        <w:rPr>
          <w:lang w:val="en-US"/>
        </w:rPr>
      </w:pPr>
      <w:r>
        <w:rPr>
          <w:lang w:val="en-US"/>
        </w:rPr>
        <w:t>1) открывать люки колодцев и регулировать запорные устройства на магистралях водопровода, канализации, теплотрасс;</w:t>
      </w:r>
    </w:p>
    <w:p>
      <w:pPr>
        <w:rPr/>
      </w:pPr>
    </w:p>
    <w:p>
      <w:pPr>
        <w:rPr>
          <w:lang w:val="en-US"/>
        </w:rPr>
      </w:pPr>
      <w:r>
        <w:rPr>
          <w:lang w:val="en-US"/>
        </w:rPr>
        <w:t>2) производить какие-либо работы на данных сетях без разрешения эксплуатирующих организаций;</w:t>
      </w:r>
    </w:p>
    <w:p>
      <w:pPr>
        <w:rPr/>
      </w:pPr>
    </w:p>
    <w:p>
      <w:pPr>
        <w:rPr>
          <w:lang w:val="en-US"/>
        </w:rPr>
      </w:pPr>
      <w:r>
        <w:rPr>
          <w:lang w:val="en-US"/>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rPr/>
      </w:pPr>
    </w:p>
    <w:p>
      <w:pPr>
        <w:rPr>
          <w:lang w:val="en-US"/>
        </w:rPr>
      </w:pPr>
      <w:r>
        <w:rPr>
          <w:lang w:val="en-US"/>
        </w:rPr>
        <w:t>4) оставлять колодцы неплотно закрытыми и (или) закрывать разбитыми крышками;</w:t>
      </w:r>
    </w:p>
    <w:p>
      <w:pPr>
        <w:rPr/>
      </w:pPr>
    </w:p>
    <w:p>
      <w:pPr>
        <w:rPr>
          <w:lang w:val="en-US"/>
        </w:rPr>
      </w:pPr>
      <w:r>
        <w:rPr>
          <w:lang w:val="en-US"/>
        </w:rPr>
        <w:t>5) отводить поверхностные воды в систему канализации;</w:t>
      </w:r>
    </w:p>
    <w:p>
      <w:pPr>
        <w:rPr/>
      </w:pPr>
    </w:p>
    <w:p>
      <w:pPr>
        <w:rPr>
          <w:lang w:val="en-US"/>
        </w:rPr>
      </w:pPr>
      <w:r>
        <w:rPr>
          <w:lang w:val="en-US"/>
        </w:rPr>
        <w:t>6) пользоваться пожарными гидрантами в хозяйственных целях;</w:t>
      </w:r>
    </w:p>
    <w:p>
      <w:pPr>
        <w:rPr/>
      </w:pPr>
    </w:p>
    <w:p>
      <w:pPr>
        <w:rPr>
          <w:lang w:val="en-US"/>
        </w:rPr>
      </w:pPr>
      <w:r>
        <w:rPr>
          <w:lang w:val="en-US"/>
        </w:rPr>
        <w:t>7) производить забор воды от уличных колонок с помощью шлангов;</w:t>
      </w:r>
    </w:p>
    <w:p>
      <w:pPr>
        <w:rPr/>
      </w:pPr>
    </w:p>
    <w:p>
      <w:pPr>
        <w:rPr>
          <w:lang w:val="en-US"/>
        </w:rPr>
      </w:pPr>
      <w:r>
        <w:rPr>
          <w:lang w:val="en-US"/>
        </w:rPr>
        <w:t>8) производить разборку колонок;</w:t>
      </w:r>
    </w:p>
    <w:p>
      <w:pPr>
        <w:rPr/>
      </w:pPr>
    </w:p>
    <w:p>
      <w:pPr>
        <w:rPr>
          <w:lang w:val="en-US"/>
        </w:rPr>
      </w:pPr>
      <w:r>
        <w:rPr>
          <w:lang w:val="en-US"/>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rPr/>
      </w:pPr>
    </w:p>
    <w:p>
      <w:pPr>
        <w:rPr>
          <w:lang w:val="en-US"/>
        </w:rPr>
      </w:pPr>
      <w:r>
        <w:rPr>
          <w:lang w:val="en-US"/>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rPr/>
      </w:pPr>
    </w:p>
    <w:p>
      <w:pPr>
        <w:rPr>
          <w:lang w:val="en-US"/>
        </w:rPr>
      </w:pPr>
      <w:r>
        <w:rPr>
          <w:lang w:val="en-US"/>
        </w:rPr>
        <w:t>5.9. Содержание производственных территорий:</w:t>
      </w:r>
    </w:p>
    <w:p>
      <w:pPr>
        <w:rPr/>
      </w:pPr>
    </w:p>
    <w:p>
      <w:pPr>
        <w:rPr>
          <w:lang w:val="en-US"/>
        </w:rPr>
      </w:pPr>
      <w:r>
        <w:rPr>
          <w:lang w:val="en-US"/>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rPr/>
      </w:pPr>
    </w:p>
    <w:p>
      <w:pPr>
        <w:rPr>
          <w:lang w:val="en-US"/>
        </w:rPr>
      </w:pPr>
      <w:r>
        <w:rPr>
          <w:lang w:val="en-US"/>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rPr/>
      </w:pPr>
    </w:p>
    <w:p>
      <w:pPr>
        <w:rPr>
          <w:lang w:val="en-US"/>
        </w:rPr>
      </w:pPr>
      <w:r>
        <w:rPr>
          <w:lang w:val="en-US"/>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rPr/>
      </w:pPr>
    </w:p>
    <w:p>
      <w:pPr>
        <w:rPr>
          <w:lang w:val="en-US"/>
        </w:rPr>
      </w:pPr>
      <w:r>
        <w:rPr>
          <w:lang w:val="en-US"/>
        </w:rPr>
        <w:t>5.10. Содержание прилегающей территории частных домовладений, в том числе используемых для временного (сезонного) проживания:</w:t>
      </w:r>
    </w:p>
    <w:p>
      <w:pPr>
        <w:rPr/>
      </w:pPr>
    </w:p>
    <w:p>
      <w:pPr>
        <w:rPr>
          <w:lang w:val="en-US"/>
        </w:rPr>
      </w:pPr>
      <w:r>
        <w:rPr>
          <w:lang w:val="en-US"/>
        </w:rPr>
        <w:t>5.10.1. Собственники домовладений, в том числе используемых для временного (сезонного) проживания, обязаны:</w:t>
      </w:r>
    </w:p>
    <w:p>
      <w:pPr>
        <w:rPr/>
      </w:pPr>
    </w:p>
    <w:p>
      <w:pPr>
        <w:rPr>
          <w:lang w:val="en-US"/>
        </w:rPr>
      </w:pPr>
      <w:r>
        <w:rPr>
          <w:lang w:val="en-US"/>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pPr>
        <w:rPr/>
      </w:pPr>
    </w:p>
    <w:p>
      <w:pPr>
        <w:rPr>
          <w:lang w:val="en-US"/>
        </w:rPr>
      </w:pPr>
      <w:r>
        <w:rPr>
          <w:lang w:val="en-US"/>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pPr>
        <w:rPr/>
      </w:pPr>
    </w:p>
    <w:p>
      <w:pPr>
        <w:rPr>
          <w:lang w:val="en-US"/>
        </w:rPr>
      </w:pPr>
      <w:r>
        <w:rPr>
          <w:lang w:val="en-US"/>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rPr/>
      </w:pPr>
    </w:p>
    <w:p>
      <w:pPr>
        <w:rPr>
          <w:lang w:val="en-US"/>
        </w:rPr>
      </w:pPr>
      <w:r>
        <w:rPr>
          <w:lang w:val="en-US"/>
        </w:rPr>
        <w:t>4) производить регулярную уборку от мусора, в том числе систем водоотведения поверхностного стока, покос травы на прилегающей к домовладению территории, своевременную уборку от снега подходов и подъездов к дому и на прилегающей территории на расстоянии 5 метров от ограждений (заборов), если расстояние прилегающей территории не установлено в большем размере;</w:t>
      </w:r>
    </w:p>
    <w:p>
      <w:pPr>
        <w:rPr/>
      </w:pPr>
    </w:p>
    <w:p>
      <w:pPr>
        <w:rPr>
          <w:lang w:val="en-US"/>
        </w:rPr>
      </w:pPr>
      <w:r>
        <w:rPr>
          <w:lang w:val="en-US"/>
        </w:rPr>
        <w:t>5) не допускать хранения техники, механизмов, автомобилей, в том числе разукомплектованных, на прилегающей территории;</w:t>
      </w:r>
    </w:p>
    <w:p>
      <w:pPr>
        <w:rPr/>
      </w:pPr>
    </w:p>
    <w:p>
      <w:pPr>
        <w:rPr>
          <w:lang w:val="en-US"/>
        </w:rPr>
      </w:pPr>
      <w:r>
        <w:rPr>
          <w:lang w:val="en-US"/>
        </w:rPr>
        <w:t>6) не допускать производства ремонта или мойки автомобилей, смены масла или технических жидкостей на прилегающей территории.</w:t>
      </w:r>
    </w:p>
    <w:p>
      <w:pPr>
        <w:rPr/>
      </w:pPr>
    </w:p>
    <w:p>
      <w:pPr>
        <w:rPr>
          <w:lang w:val="en-US"/>
        </w:rPr>
      </w:pPr>
      <w:r>
        <w:rPr>
          <w:lang w:val="en-US"/>
        </w:rPr>
        <w:t>7)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Хабаровского края.</w:t>
      </w:r>
    </w:p>
    <w:p>
      <w:pPr>
        <w:rPr/>
      </w:pPr>
    </w:p>
    <w:p>
      <w:pPr>
        <w:rPr>
          <w:lang w:val="en-US"/>
        </w:rPr>
      </w:pPr>
      <w:r>
        <w:rPr>
          <w:lang w:val="en-US"/>
        </w:rPr>
        <w:t>8) ликвидировать с  прилегающей территории отходы;</w:t>
      </w:r>
    </w:p>
    <w:p>
      <w:pPr>
        <w:rPr/>
      </w:pPr>
    </w:p>
    <w:p>
      <w:pPr>
        <w:rPr>
          <w:lang w:val="en-US"/>
        </w:rPr>
      </w:pPr>
      <w:r>
        <w:rPr>
          <w:lang w:val="en-US"/>
        </w:rPr>
        <w:t>9) соблюдать Санитарные правила содержания территорий населенных мест.</w:t>
      </w:r>
    </w:p>
    <w:p>
      <w:pPr>
        <w:rPr/>
      </w:pPr>
    </w:p>
    <w:p>
      <w:pPr>
        <w:rPr>
          <w:lang w:val="en-US"/>
        </w:rPr>
      </w:pPr>
      <w:r>
        <w:rPr>
          <w:lang w:val="en-US"/>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pPr>
        <w:rPr/>
      </w:pPr>
    </w:p>
    <w:p>
      <w:pPr>
        <w:rPr>
          <w:lang w:val="en-US"/>
        </w:rPr>
      </w:pPr>
      <w:r>
        <w:rPr>
          <w:lang w:val="en-US"/>
        </w:rPr>
        <w:t>5.11. Содержание территории садоводческих, огороднических и дачных некоммерческих объединений граждан:</w:t>
      </w:r>
    </w:p>
    <w:p>
      <w:pPr>
        <w:rPr/>
      </w:pPr>
    </w:p>
    <w:p>
      <w:pPr>
        <w:rPr>
          <w:lang w:val="en-US"/>
        </w:rPr>
      </w:pPr>
      <w:r>
        <w:rPr>
          <w:lang w:val="en-US"/>
        </w:rPr>
        <w:t>5.11.1.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органом местного самоуправления расстояние прилегающей территории не установлено в большем размере.</w:t>
      </w:r>
    </w:p>
    <w:p>
      <w:pPr>
        <w:rPr/>
      </w:pPr>
    </w:p>
    <w:p>
      <w:pPr>
        <w:rPr>
          <w:lang w:val="en-US"/>
        </w:rPr>
      </w:pPr>
      <w:r>
        <w:rPr>
          <w:lang w:val="en-US"/>
        </w:rPr>
        <w:t>5.11.2.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rPr/>
      </w:pPr>
    </w:p>
    <w:p>
      <w:pPr>
        <w:rPr/>
      </w:pPr>
      <w:r>
        <w:t xml:space="preserve"> </w:t>
      </w:r>
    </w:p>
    <w:p>
      <w:pPr>
        <w:rPr/>
      </w:pPr>
    </w:p>
    <w:p>
      <w:pPr>
        <w:rPr>
          <w:lang w:val="en-US"/>
        </w:rPr>
      </w:pPr>
      <w:r>
        <w:rPr>
          <w:lang w:val="en-US"/>
        </w:rPr>
        <w:t>6. Обеспечение чистоты и порядка в поселении. Правила организации и производства уборочных работ</w:t>
      </w:r>
    </w:p>
    <w:p>
      <w:pPr>
        <w:rPr/>
      </w:pPr>
    </w:p>
    <w:p>
      <w:pPr>
        <w:rPr/>
      </w:pPr>
      <w:r>
        <w:t xml:space="preserve"> </w:t>
      </w:r>
    </w:p>
    <w:p>
      <w:pPr>
        <w:rPr/>
      </w:pPr>
    </w:p>
    <w:p>
      <w:pPr>
        <w:rPr>
          <w:lang w:val="en-US"/>
        </w:rPr>
      </w:pPr>
      <w:r>
        <w:rPr>
          <w:lang w:val="en-US"/>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pPr>
        <w:rPr/>
      </w:pPr>
    </w:p>
    <w:p>
      <w:pPr>
        <w:rPr>
          <w:lang w:val="en-US"/>
        </w:rPr>
      </w:pPr>
      <w:r>
        <w:rPr>
          <w:lang w:val="en-US"/>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pPr>
        <w:rPr/>
      </w:pPr>
    </w:p>
    <w:p>
      <w:pPr>
        <w:rPr>
          <w:lang w:val="en-US"/>
        </w:rPr>
      </w:pPr>
      <w:r>
        <w:rPr>
          <w:lang w:val="en-US"/>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5 метров, если иное не установлено законодательством Российской Федерации, законодательством Хабаровского края и правовыми актами органов местного самоуправления поселения.</w:t>
      </w:r>
    </w:p>
    <w:p>
      <w:pPr>
        <w:rPr/>
      </w:pPr>
    </w:p>
    <w:p>
      <w:pPr>
        <w:rPr>
          <w:lang w:val="en-US"/>
        </w:rPr>
      </w:pPr>
      <w:r>
        <w:rPr>
          <w:lang w:val="en-US"/>
        </w:rPr>
        <w:t>6.1.3.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pPr>
        <w:rPr/>
      </w:pPr>
    </w:p>
    <w:p>
      <w:pPr>
        <w:rPr>
          <w:lang w:val="en-US"/>
        </w:rPr>
      </w:pPr>
      <w:r>
        <w:rPr>
          <w:lang w:val="en-US"/>
        </w:rPr>
        <w:t>6.1.4. Дворовые территории, внутридворовые проезды и тротуары, места массового посещения на территории муниципальных образований ежедневно подметаются от смета, пыли и мелкого бытового мусора, на территориях и прилегающих территориях юридических лиц и индивидуальных предпринимателей.</w:t>
      </w:r>
    </w:p>
    <w:p>
      <w:pPr>
        <w:rPr/>
      </w:pPr>
    </w:p>
    <w:p>
      <w:pPr>
        <w:rPr>
          <w:lang w:val="en-US"/>
        </w:rPr>
      </w:pPr>
      <w:r>
        <w:rPr>
          <w:lang w:val="en-US"/>
        </w:rPr>
        <w:t>6.1.5.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pPr>
        <w:rPr/>
      </w:pPr>
    </w:p>
    <w:p>
      <w:pPr>
        <w:rPr>
          <w:lang w:val="en-US"/>
        </w:rPr>
      </w:pPr>
      <w:r>
        <w:rPr>
          <w:lang w:val="en-US"/>
        </w:rPr>
        <w:t>6.1.6.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rPr/>
      </w:pPr>
    </w:p>
    <w:p>
      <w:pPr>
        <w:rPr>
          <w:lang w:val="en-US"/>
        </w:rPr>
      </w:pPr>
      <w:r>
        <w:rPr>
          <w:lang w:val="en-US"/>
        </w:rPr>
        <w:t>В случае, если смотровые и дождеприемные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pPr>
        <w:rPr/>
      </w:pPr>
    </w:p>
    <w:p>
      <w:pPr>
        <w:rPr>
          <w:lang w:val="en-US"/>
        </w:rPr>
      </w:pPr>
      <w:r>
        <w:rPr>
          <w:lang w:val="en-US"/>
        </w:rPr>
        <w:t>6.1.7.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rPr/>
      </w:pPr>
    </w:p>
    <w:p>
      <w:pPr>
        <w:rPr>
          <w:lang w:val="en-US"/>
        </w:rPr>
      </w:pPr>
      <w:r>
        <w:rPr>
          <w:lang w:val="en-US"/>
        </w:rPr>
        <w:t>6.1.8.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rPr/>
      </w:pPr>
    </w:p>
    <w:p>
      <w:pPr>
        <w:rPr>
          <w:lang w:val="en-US"/>
        </w:rPr>
      </w:pPr>
      <w:r>
        <w:rPr>
          <w:lang w:val="en-US"/>
        </w:rPr>
        <w:t>6.1.9.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rPr/>
      </w:pPr>
    </w:p>
    <w:p>
      <w:pPr>
        <w:rPr>
          <w:lang w:val="en-US"/>
        </w:rPr>
      </w:pPr>
      <w:r>
        <w:rPr>
          <w:lang w:val="en-US"/>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rPr/>
      </w:pPr>
    </w:p>
    <w:p>
      <w:pPr>
        <w:rPr>
          <w:lang w:val="en-US"/>
        </w:rPr>
      </w:pPr>
      <w:r>
        <w:rPr>
          <w:lang w:val="en-US"/>
        </w:rPr>
        <w:t>Не допускается касание ветвями деревьев токонесущих проводов, закрывание ими указателей улиц и номерных знаков домов.</w:t>
      </w:r>
    </w:p>
    <w:p>
      <w:pPr>
        <w:rPr/>
      </w:pPr>
    </w:p>
    <w:p>
      <w:pPr>
        <w:rPr>
          <w:lang w:val="en-US"/>
        </w:rPr>
      </w:pPr>
      <w:r>
        <w:rPr>
          <w:lang w:val="en-US"/>
        </w:rPr>
        <w:t>6.1.10. Юридические и физические лица должны соблюдать чистоту и поддерживать порядок на всей территории поселения.</w:t>
      </w:r>
    </w:p>
    <w:p>
      <w:pPr>
        <w:rPr/>
      </w:pPr>
    </w:p>
    <w:p>
      <w:pPr>
        <w:rPr>
          <w:lang w:val="en-US"/>
        </w:rPr>
      </w:pPr>
      <w:r>
        <w:rPr>
          <w:lang w:val="en-US"/>
        </w:rPr>
        <w:t>6.1.11. Запрещается:</w:t>
      </w:r>
    </w:p>
    <w:p>
      <w:pPr>
        <w:rPr/>
      </w:pPr>
    </w:p>
    <w:p>
      <w:pPr>
        <w:rPr>
          <w:lang w:val="en-US"/>
        </w:rPr>
      </w:pPr>
      <w:r>
        <w:rPr>
          <w:lang w:val="en-US"/>
        </w:rPr>
        <w:t>1) мойка транспортных средств, слив топлива, масел, технических жидкостей вне специально отведенных мест;</w:t>
      </w:r>
    </w:p>
    <w:p>
      <w:pPr>
        <w:rPr/>
      </w:pPr>
    </w:p>
    <w:p>
      <w:pPr>
        <w:rPr>
          <w:lang w:val="en-US"/>
        </w:rPr>
      </w:pPr>
      <w:r>
        <w:rPr>
          <w:lang w:val="en-US"/>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pPr>
        <w:rPr/>
      </w:pPr>
    </w:p>
    <w:p>
      <w:pPr>
        <w:rPr>
          <w:lang w:val="en-US"/>
        </w:rPr>
      </w:pPr>
      <w:r>
        <w:rPr>
          <w:lang w:val="en-US"/>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pPr>
        <w:rPr/>
      </w:pPr>
    </w:p>
    <w:p>
      <w:pPr>
        <w:rPr>
          <w:lang w:val="en-US"/>
        </w:rPr>
      </w:pPr>
      <w:r>
        <w:rPr>
          <w:lang w:val="en-US"/>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rPr/>
      </w:pPr>
    </w:p>
    <w:p>
      <w:pPr>
        <w:rPr>
          <w:lang w:val="en-US"/>
        </w:rPr>
      </w:pPr>
      <w:r>
        <w:rPr>
          <w:lang w:val="en-US"/>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rPr/>
      </w:pPr>
    </w:p>
    <w:p>
      <w:pPr>
        <w:rPr>
          <w:lang w:val="en-US"/>
        </w:rPr>
      </w:pPr>
      <w:r>
        <w:rPr>
          <w:lang w:val="en-US"/>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pPr>
        <w:rPr/>
      </w:pPr>
    </w:p>
    <w:p>
      <w:pPr>
        <w:rPr>
          <w:lang w:val="en-US"/>
        </w:rPr>
      </w:pPr>
      <w:r>
        <w:rPr>
          <w:lang w:val="en-US"/>
        </w:rPr>
        <w:t>6.1.12. Подъездные пути к рынкам, торговым и развлекательным центрам, иным объектам торговли и сферы услуг должны иметь твердое покрытие.</w:t>
      </w:r>
    </w:p>
    <w:p>
      <w:pPr>
        <w:rPr/>
      </w:pPr>
    </w:p>
    <w:p>
      <w:pPr>
        <w:rPr>
          <w:lang w:val="en-US"/>
        </w:rPr>
      </w:pPr>
      <w:r>
        <w:rPr>
          <w:lang w:val="en-US"/>
        </w:rPr>
        <w:t>6.1.13.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pPr>
        <w:rPr/>
      </w:pPr>
    </w:p>
    <w:p>
      <w:pPr>
        <w:rPr/>
      </w:pPr>
      <w:r>
        <w:t xml:space="preserve"> </w:t>
      </w:r>
    </w:p>
    <w:p>
      <w:pPr>
        <w:rPr/>
      </w:pPr>
    </w:p>
    <w:p>
      <w:pPr>
        <w:rPr>
          <w:lang w:val="en-US"/>
        </w:rPr>
      </w:pPr>
      <w:r>
        <w:rPr>
          <w:lang w:val="en-US"/>
        </w:rPr>
        <w:t>6.2. Общие требования к содержанию территорий</w:t>
      </w:r>
    </w:p>
    <w:p>
      <w:pPr>
        <w:rPr/>
      </w:pPr>
    </w:p>
    <w:p>
      <w:pPr>
        <w:rPr>
          <w:lang w:val="en-US"/>
        </w:rPr>
      </w:pPr>
      <w:r>
        <w:rPr>
          <w:lang w:val="en-US"/>
        </w:rPr>
        <w:t>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w:t>
      </w:r>
    </w:p>
    <w:p>
      <w:pPr>
        <w:rPr/>
      </w:pPr>
    </w:p>
    <w:p>
      <w:pPr>
        <w:rPr>
          <w:lang w:val="en-US"/>
        </w:rPr>
      </w:pPr>
      <w:r>
        <w:rPr>
          <w:lang w:val="en-US"/>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pPr>
        <w:rPr/>
      </w:pPr>
    </w:p>
    <w:p>
      <w:pPr>
        <w:rPr>
          <w:lang w:val="en-US"/>
        </w:rPr>
      </w:pPr>
      <w:r>
        <w:rPr>
          <w:lang w:val="en-US"/>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rPr/>
      </w:pPr>
    </w:p>
    <w:p>
      <w:pPr>
        <w:rPr>
          <w:lang w:val="en-US"/>
        </w:rPr>
      </w:pPr>
      <w:r>
        <w:rPr>
          <w:lang w:val="en-US"/>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pPr>
        <w:rPr/>
      </w:pPr>
    </w:p>
    <w:p>
      <w:pPr>
        <w:rPr>
          <w:lang w:val="en-US"/>
        </w:rPr>
      </w:pPr>
      <w:r>
        <w:rPr>
          <w:lang w:val="en-US"/>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pPr>
        <w:rPr/>
      </w:pPr>
    </w:p>
    <w:p>
      <w:pPr>
        <w:rPr>
          <w:lang w:val="en-US"/>
        </w:rPr>
      </w:pPr>
      <w:r>
        <w:rPr>
          <w:lang w:val="en-US"/>
        </w:rPr>
        <w:t>6.2.6. Заключение договора на оказание услуг по обращению с твердыми коммунальными отходами с региональным оператором, если иной порядок не предусмотрен нормативными правовыми актами Российской Федерации или Хабаровского края, осуществляется в следующем порядке.</w:t>
      </w:r>
    </w:p>
    <w:p>
      <w:pPr>
        <w:rPr/>
      </w:pPr>
    </w:p>
    <w:p>
      <w:pPr>
        <w:rPr>
          <w:lang w:val="en-US"/>
        </w:rPr>
      </w:pPr>
      <w:r>
        <w:rPr>
          <w:lang w:val="en-US"/>
        </w:rPr>
        <w:t>1. Для заключения в письменной форме договора на оказание услуг по обращению с твердыми коммунальными отходами региональный оператор направляет предложение о заключении договора на оказание услуг по обращению с твердыми коммунальными отходами и проект договора на оказание услуг по обращению с твердыми коммунальными отходами в 2 экземплярах собственнику твердых коммунальных отходов по почте или иным согласованным с собственником твердых коммунальных отходов способом.</w:t>
      </w:r>
    </w:p>
    <w:p>
      <w:pPr>
        <w:rPr/>
      </w:pPr>
    </w:p>
    <w:p>
      <w:pPr>
        <w:rPr>
          <w:lang w:val="en-US"/>
        </w:rPr>
      </w:pPr>
      <w:r>
        <w:rPr>
          <w:lang w:val="en-US"/>
        </w:rPr>
        <w:t>2. Собственник твердых коммунальных отходов, получивший проект договора на оказание услуг по обращению с твердыми коммунальными отходами при отсутствии у него разногласий по такому проекту обязан в течение 15 дней со дня его получения передать региональному оператору по месту нахождения регионального оператора, по почте или иным согласованным с региональным операторов способом, подписанный со своей стороны 1 экземпляр договора на оказание услуг по обращению с твердыми коммунальными отходами с приложением к нему копий следующих документов:</w:t>
      </w:r>
    </w:p>
    <w:p>
      <w:pPr>
        <w:rPr/>
      </w:pPr>
    </w:p>
    <w:p>
      <w:pPr>
        <w:rPr>
          <w:lang w:val="en-US"/>
        </w:rPr>
      </w:pPr>
      <w:r>
        <w:rPr>
          <w:lang w:val="en-US"/>
        </w:rPr>
        <w:t>а) документ, подтверждающий право собственности (пользования) на помещение;</w:t>
      </w:r>
    </w:p>
    <w:p>
      <w:pPr>
        <w:rPr/>
      </w:pPr>
    </w:p>
    <w:p>
      <w:pPr>
        <w:rPr>
          <w:lang w:val="en-US"/>
        </w:rPr>
      </w:pPr>
      <w:r>
        <w:rPr>
          <w:lang w:val="en-US"/>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en-US"/>
        </w:rPr>
      </w:pPr>
      <w:r>
        <w:rPr>
          <w:lang w:val="en-US"/>
        </w:rPr>
        <w:t>3. Собственник твердых коммунальных отходов вправе инициировать заключение в письменной форме договора на оказание услуг по обращению с твердыми коммунальными отходами с региональным оператором.</w:t>
      </w:r>
    </w:p>
    <w:p>
      <w:pPr>
        <w:rPr/>
      </w:pPr>
    </w:p>
    <w:p>
      <w:pPr>
        <w:rPr>
          <w:lang w:val="en-US"/>
        </w:rPr>
      </w:pPr>
      <w:r>
        <w:rPr>
          <w:lang w:val="en-US"/>
        </w:rPr>
        <w:t>4. Для заключения в письменной форме договора на оказание услуг по обращению с твердыми коммунальными отходами с региональным оператором собственник твердых коммунальных отходов подает региональному оператору, по месту его нахождения, по почте или иным согласованным с региональным оператором способом подписанное собственником твердых коммунальных отходов (или уполномоченным лицом) заявление о заключении договора на оказание услуг по обращению с твердыми коммунальными отходами в 2 экземплярах, содержащее в том числе информацию:</w:t>
      </w:r>
    </w:p>
    <w:p>
      <w:pPr>
        <w:rPr/>
      </w:pPr>
    </w:p>
    <w:p>
      <w:pPr>
        <w:rPr>
          <w:lang w:val="en-US"/>
        </w:rPr>
      </w:pPr>
      <w:r>
        <w:rPr>
          <w:lang w:val="en-US"/>
        </w:rPr>
        <w:t>а) следующие сведения о потребителе:</w:t>
      </w:r>
    </w:p>
    <w:p>
      <w:pPr>
        <w:rPr/>
      </w:pPr>
    </w:p>
    <w:p>
      <w:pPr>
        <w:rPr>
          <w:lang w:val="en-US"/>
        </w:rPr>
      </w:pPr>
      <w:r>
        <w:rPr>
          <w:lang w:val="en-US"/>
        </w:rPr>
        <w:t>для физического лица - фамилия, имя, отчество, дата рождения, реквизиты документа, удостоверяющего личность, контактный телефон;</w:t>
      </w:r>
    </w:p>
    <w:p>
      <w:pPr>
        <w:rPr/>
      </w:pPr>
    </w:p>
    <w:p>
      <w:pPr>
        <w:rPr>
          <w:lang w:val="en-US"/>
        </w:rPr>
      </w:pPr>
      <w:r>
        <w:rPr>
          <w:lang w:val="en-US"/>
        </w:rPr>
        <w:t>для юридического лица - наименование (фирменное наименование) и место государственной регистрации, контактный телефон;</w:t>
      </w:r>
    </w:p>
    <w:p>
      <w:pPr>
        <w:rPr/>
      </w:pPr>
    </w:p>
    <w:p>
      <w:pPr>
        <w:rPr>
          <w:lang w:val="en-US"/>
        </w:rPr>
      </w:pPr>
      <w:r>
        <w:rPr>
          <w:lang w:val="en-US"/>
        </w:rPr>
        <w:t>б) адрес помещения, здания, сооружения, домовладения (далее – помещение) собственникам или пользователям которых предоставляется услуга по обращению с твердыми коммунальными отходами, с указанием общей площади помещения,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услуги по обращению с твердыми коммунальными отходами;</w:t>
      </w:r>
    </w:p>
    <w:p>
      <w:pPr>
        <w:rPr/>
      </w:pPr>
    </w:p>
    <w:p>
      <w:pPr>
        <w:rPr>
          <w:lang w:val="en-US"/>
        </w:rPr>
      </w:pPr>
      <w:r>
        <w:rPr>
          <w:lang w:val="en-US"/>
        </w:rPr>
        <w:t>в) наименование предоставляемой потребителю услуги;</w:t>
      </w:r>
    </w:p>
    <w:p>
      <w:pPr>
        <w:rPr/>
      </w:pPr>
    </w:p>
    <w:p>
      <w:pPr>
        <w:rPr>
          <w:lang w:val="en-US"/>
        </w:rPr>
      </w:pPr>
      <w:r>
        <w:rPr>
          <w:lang w:val="en-US"/>
        </w:rPr>
        <w:t>г) меры социальной поддержки по оплате услуг, предоставленные потребителю коммунальных услуг в соответствии с законодательством Российской Федерации (в случае предоставления таких мер);</w:t>
      </w:r>
    </w:p>
    <w:p>
      <w:pPr>
        <w:rPr/>
      </w:pPr>
    </w:p>
    <w:p>
      <w:pPr>
        <w:rPr>
          <w:lang w:val="en-US"/>
        </w:rPr>
      </w:pPr>
      <w:r>
        <w:rPr>
          <w:lang w:val="en-US"/>
        </w:rPr>
        <w:t>К заявлению должны быть приложены копии следующих документов:</w:t>
      </w:r>
    </w:p>
    <w:p>
      <w:pPr>
        <w:rPr/>
      </w:pPr>
    </w:p>
    <w:p>
      <w:pPr>
        <w:rPr>
          <w:lang w:val="en-US"/>
        </w:rPr>
      </w:pPr>
      <w:r>
        <w:rPr>
          <w:lang w:val="en-US"/>
        </w:rPr>
        <w:t>- документ, подтверждающий право собственности (пользования) на помещение;</w:t>
      </w:r>
    </w:p>
    <w:p>
      <w:pPr>
        <w:rPr/>
      </w:pPr>
    </w:p>
    <w:p>
      <w:pPr>
        <w:rPr>
          <w:lang w:val="en-US"/>
        </w:rPr>
      </w:pPr>
      <w:r>
        <w:rPr>
          <w:lang w:val="en-US"/>
        </w:rPr>
        <w:t>-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en-US"/>
        </w:rPr>
      </w:pPr>
      <w:r>
        <w:rPr>
          <w:lang w:val="en-US"/>
        </w:rPr>
        <w:t>5. Региональный оператор,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pPr>
        <w:rPr/>
      </w:pPr>
    </w:p>
    <w:p>
      <w:pPr>
        <w:rPr>
          <w:lang w:val="en-US"/>
        </w:rPr>
      </w:pPr>
      <w:r>
        <w:rPr>
          <w:lang w:val="en-US"/>
        </w:rPr>
        <w:t>6. Региональный оператор не позднее 10 рабочих дней со дня принятия заявления и прилагаемых к нему документов обязан выдать заявителю в месте нахождения регионального оператора, по почте или иным согласованным с заявителем способом подписанный региональным оператором проект договора на оказание услуг по обращению с твердыми коммунальными отходами, в 2 экземплярах.</w:t>
      </w:r>
    </w:p>
    <w:p>
      <w:pPr>
        <w:rPr/>
      </w:pPr>
    </w:p>
    <w:p>
      <w:pPr>
        <w:rPr>
          <w:lang w:val="en-US"/>
        </w:rPr>
      </w:pPr>
      <w:r>
        <w:rPr>
          <w:lang w:val="en-US"/>
        </w:rPr>
        <w:t>7. При наличии разногласий по полученному от регионального оператора проекту договора на оказание услуг по обращению с твердыми коммунальными отходами собственник твердых коммунальных отходов обязан в течение 30 дней передать региональному оператору в месте его нахождения, по почте или иным согласованным с региональным оператором способом протокол разногласий к проекту договора, содержащего положения о предоставлении коммунальных услуг.</w:t>
      </w:r>
    </w:p>
    <w:p>
      <w:pPr>
        <w:rPr/>
      </w:pPr>
    </w:p>
    <w:p>
      <w:pPr>
        <w:rPr>
          <w:lang w:val="en-US"/>
        </w:rPr>
      </w:pPr>
      <w:r>
        <w:rPr>
          <w:lang w:val="en-US"/>
        </w:rPr>
        <w:t>8. Региональный оператор, получивший протокол разногласий к проекту договора на оказание услуг по обращению с твердыми коммунальными отходами, обязан в течение 30 дней со дня его получения известить собственника твердых коммунальных отходов о принятии договора в его редакции либо об отклонении протокола разногласий с указанием причин отклонения.</w:t>
      </w:r>
    </w:p>
    <w:p>
      <w:pPr>
        <w:rPr/>
      </w:pPr>
    </w:p>
    <w:p>
      <w:pPr>
        <w:rPr>
          <w:lang w:val="en-US"/>
        </w:rPr>
      </w:pPr>
      <w:r>
        <w:rPr>
          <w:lang w:val="en-US"/>
        </w:rPr>
        <w:t>9. Основанием для отказа в заключении договора на оказание услуг по обращению с твердыми коммунальными отходами, может явиться только то, что степень благоустройства помещения не позволяет предоставить собственнику твердых коммунальных отходов услугу по обращению с твердыми коммунальными отходами, о предоставлении которой заявитель указал в заявлении о заключении договора на оказание услуг по обращению с твердыми коммунальными отходами.</w:t>
      </w:r>
    </w:p>
    <w:p>
      <w:pPr>
        <w:rPr/>
      </w:pPr>
    </w:p>
    <w:p>
      <w:pPr>
        <w:rPr>
          <w:lang w:val="en-US"/>
        </w:rPr>
      </w:pPr>
      <w:r>
        <w:rPr>
          <w:lang w:val="en-US"/>
        </w:rPr>
        <w:t>10. В случае отказа от заключения договора на оказание услуг по обращению с твердыми коммунальными отходами по основаниям, предусмотренным настоящим пунктом, региональный оператор обязан в 5-дневный срок со дня обращения заявителя за заключением договора на оказание услуг по обращению с твердыми коммунальными отходами в письменной форме уведомить его об отказе от заключения договора на оказание услуг по обращению с твердыми коммунальными отходами с указанием причин такого отказа.</w:t>
      </w:r>
    </w:p>
    <w:p>
      <w:pPr>
        <w:rPr/>
      </w:pPr>
    </w:p>
    <w:p>
      <w:pPr>
        <w:rPr>
          <w:lang w:val="en-US"/>
        </w:rPr>
      </w:pPr>
      <w:r>
        <w:rPr>
          <w:lang w:val="en-US"/>
        </w:rPr>
        <w:t>11. Представление заявителем неполного пакета документов или неправильное их оформление не является основанием для отказа в заключении договора на оказание услуг по обращению с твердыми коммунальными отходами. В этом случае региональный оператор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региональный оператор обязан сообщить заявителю наименование организаций (учреждений) и их адреса, по которым заявитель может получить недостающие документы. После этого региональный оператор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региональный оператор в течение 6 месяцев со дня приостановления их рассмотрения, то региональный оператор вправе прекратить рассмотрение заявления и возвратить представленные документы заявителю. В этом случае для заключения договора на оказание услуг по обращению с твердыми коммунальными отходами заявитель подает заявление повторно.</w:t>
      </w:r>
    </w:p>
    <w:p>
      <w:pPr>
        <w:rPr/>
      </w:pPr>
    </w:p>
    <w:p>
      <w:pPr>
        <w:rPr>
          <w:lang w:val="en-US"/>
        </w:rPr>
      </w:pPr>
      <w:r>
        <w:rPr>
          <w:lang w:val="en-US"/>
        </w:rPr>
        <w:t>12. Договор на оказание услуг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на оказание услуг по обращению с твердыми коммунальными отходами может быть предусмотрено, что права и обязанности сторон возникают с более поздней даты после даты вступления этого договора в силу.</w:t>
      </w:r>
    </w:p>
    <w:p>
      <w:pPr>
        <w:rPr/>
      </w:pPr>
    </w:p>
    <w:p>
      <w:pPr>
        <w:rPr>
          <w:lang w:val="en-US"/>
        </w:rPr>
      </w:pPr>
      <w:r>
        <w:rPr>
          <w:lang w:val="en-US"/>
        </w:rPr>
        <w:t>13. Договор на оказание услуг по обращению с твердыми коммунальными отходами, заключенный путем совершения собственником твердых коммунальных отходов конклюдентных действий, считается заключенным собственником коммунальных отходов с региональным оператором с момента начала предоставления услуг по обращению твердых коммунальных отходов региональным оператором.</w:t>
      </w:r>
    </w:p>
    <w:p>
      <w:pPr>
        <w:rPr/>
      </w:pPr>
    </w:p>
    <w:p>
      <w:pPr>
        <w:rPr>
          <w:lang w:val="en-US"/>
        </w:rPr>
      </w:pPr>
      <w:r>
        <w:rPr>
          <w:lang w:val="en-US"/>
        </w:rPr>
        <w:t>14. Договор на оказание услуг по обращению с твердыми коммунальными отходами действует до даты (включительно) прекращения предоставления указанной услуги по обращению с твердыми коммунальными отходами соответствующим региональным оператором.</w:t>
      </w:r>
    </w:p>
    <w:p>
      <w:pPr>
        <w:rPr/>
      </w:pPr>
    </w:p>
    <w:p>
      <w:pPr>
        <w:rPr>
          <w:lang w:val="en-US"/>
        </w:rPr>
      </w:pPr>
      <w:r>
        <w:rPr>
          <w:lang w:val="en-US"/>
        </w:rPr>
        <w:t>15. Договор на оказание услуг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pPr>
        <w:rPr/>
      </w:pPr>
    </w:p>
    <w:p>
      <w:pPr>
        <w:rPr>
          <w:lang w:val="en-US"/>
        </w:rPr>
      </w:pPr>
      <w:r>
        <w:rPr>
          <w:lang w:val="en-US"/>
        </w:rPr>
        <w:t>6.3. Организация сбора твердых коммунальных отходов</w:t>
      </w:r>
    </w:p>
    <w:p>
      <w:pPr>
        <w:rPr/>
      </w:pPr>
    </w:p>
    <w:p>
      <w:pPr>
        <w:rPr>
          <w:lang w:val="en-US"/>
        </w:rPr>
      </w:pPr>
      <w:r>
        <w:rPr>
          <w:lang w:val="en-US"/>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pPr>
        <w:rPr/>
      </w:pPr>
    </w:p>
    <w:p>
      <w:pPr>
        <w:rPr>
          <w:lang w:val="en-US"/>
        </w:rPr>
      </w:pPr>
      <w:r>
        <w:rPr>
          <w:lang w:val="en-US"/>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pPr>
        <w:rPr/>
      </w:pPr>
    </w:p>
    <w:p>
      <w:pPr>
        <w:rPr>
          <w:lang w:val="en-US"/>
        </w:rPr>
      </w:pPr>
      <w:r>
        <w:rPr>
          <w:lang w:val="en-US"/>
        </w:rPr>
        <w:t>6.3.3. Переполнение контейнеров, бункеров-накопителей мусором не допускается</w:t>
      </w:r>
    </w:p>
    <w:p>
      <w:pPr>
        <w:rPr/>
      </w:pPr>
    </w:p>
    <w:p>
      <w:pPr>
        <w:rPr>
          <w:lang w:val="en-US"/>
        </w:rPr>
      </w:pPr>
      <w:r>
        <w:rPr>
          <w:lang w:val="en-US"/>
        </w:rPr>
        <w:t>6.4. Вывоз твердых коммунальных отходов</w:t>
      </w:r>
    </w:p>
    <w:p>
      <w:pPr>
        <w:rPr/>
      </w:pPr>
    </w:p>
    <w:p>
      <w:pPr>
        <w:rPr>
          <w:lang w:val="en-US"/>
        </w:rPr>
      </w:pPr>
      <w:r>
        <w:rPr>
          <w:lang w:val="en-US"/>
        </w:rPr>
        <w:t>6.4.1.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 региональным оператором договор на оказание услуг по обращению с твердыми коммунальными отходами (далее – потребитель) следующими способами:</w:t>
      </w:r>
    </w:p>
    <w:p>
      <w:pPr>
        <w:rPr/>
      </w:pPr>
    </w:p>
    <w:p>
      <w:pPr>
        <w:rPr>
          <w:lang w:val="en-US"/>
        </w:rPr>
      </w:pPr>
      <w:r>
        <w:rPr>
          <w:lang w:val="en-US"/>
        </w:rPr>
        <w:t>а) в контейнеры, расположенные в мусороприемных камерах (при наличии соответствующей внутридомовой инженерной системы);</w:t>
      </w:r>
    </w:p>
    <w:p>
      <w:pPr>
        <w:rPr/>
      </w:pPr>
    </w:p>
    <w:p>
      <w:pPr>
        <w:rPr>
          <w:lang w:val="en-US"/>
        </w:rPr>
      </w:pPr>
      <w:r>
        <w:rPr>
          <w:lang w:val="en-US"/>
        </w:rPr>
        <w:t>б) в контейнеры, бункеры, расположенные на контейнерных площадках;</w:t>
      </w:r>
    </w:p>
    <w:p>
      <w:pPr>
        <w:rPr/>
      </w:pPr>
    </w:p>
    <w:p>
      <w:pPr>
        <w:rPr>
          <w:lang w:val="en-US"/>
        </w:rPr>
      </w:pPr>
      <w:r>
        <w:rPr>
          <w:lang w:val="en-US"/>
        </w:rPr>
        <w:t>в) в пакеты или другие емкости, предоставленные региональным оператором.</w:t>
      </w:r>
    </w:p>
    <w:p>
      <w:pPr>
        <w:rPr/>
      </w:pPr>
    </w:p>
    <w:p>
      <w:pPr>
        <w:rPr>
          <w:lang w:val="en-US"/>
        </w:rPr>
      </w:pPr>
      <w:r>
        <w:rPr>
          <w:lang w:val="en-US"/>
        </w:rPr>
        <w:t>6.4.2.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pPr>
        <w:rPr/>
      </w:pPr>
    </w:p>
    <w:p>
      <w:pPr>
        <w:rPr>
          <w:lang w:val="en-US"/>
        </w:rPr>
      </w:pPr>
      <w:r>
        <w:rPr>
          <w:lang w:val="en-US"/>
        </w:rPr>
        <w:t>а) в бункеры, расположенные на контейнерных площадках;</w:t>
      </w:r>
    </w:p>
    <w:p>
      <w:pPr>
        <w:rPr/>
      </w:pPr>
    </w:p>
    <w:p>
      <w:pPr>
        <w:rPr>
          <w:lang w:val="en-US"/>
        </w:rPr>
      </w:pPr>
      <w:r>
        <w:rPr>
          <w:lang w:val="en-US"/>
        </w:rPr>
        <w:t>б) на специальных площадках для складирования крупногабаритных отходов.</w:t>
      </w:r>
    </w:p>
    <w:p>
      <w:pPr>
        <w:rPr/>
      </w:pPr>
    </w:p>
    <w:p>
      <w:pPr>
        <w:rPr>
          <w:lang w:val="en-US"/>
        </w:rPr>
      </w:pPr>
      <w:r>
        <w:rPr>
          <w:lang w:val="en-US"/>
        </w:rPr>
        <w:t>6.4.3.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pPr>
        <w:rPr/>
      </w:pPr>
    </w:p>
    <w:p>
      <w:pPr>
        <w:rPr>
          <w:lang w:val="en-US"/>
        </w:rPr>
      </w:pPr>
      <w:r>
        <w:rPr>
          <w:lang w:val="en-US"/>
        </w:rPr>
        <w:t>Места расположения таких площадок указываются в договоре на оказание услуг по обращению с твердыми коммунальными отходами.</w:t>
      </w:r>
    </w:p>
    <w:p>
      <w:pPr>
        <w:rPr/>
      </w:pPr>
    </w:p>
    <w:p>
      <w:pPr>
        <w:rPr>
          <w:lang w:val="en-US"/>
        </w:rPr>
      </w:pPr>
      <w:r>
        <w:rPr>
          <w:lang w:val="en-US"/>
        </w:rPr>
        <w:t>6.4.4.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w:t>
      </w:r>
    </w:p>
    <w:p>
      <w:pPr>
        <w:rPr/>
      </w:pPr>
    </w:p>
    <w:p>
      <w:pPr>
        <w:rPr>
          <w:lang w:val="en-US"/>
        </w:rPr>
      </w:pPr>
      <w:r>
        <w:rPr>
          <w:lang w:val="en-US"/>
        </w:rPr>
        <w:t>6.4.5. 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pPr>
        <w:rPr/>
      </w:pPr>
    </w:p>
    <w:p>
      <w:pPr>
        <w:rPr>
          <w:lang w:val="en-US"/>
        </w:rPr>
      </w:pPr>
      <w:r>
        <w:rPr>
          <w:lang w:val="en-US"/>
        </w:rPr>
        <w:t>6.4.6.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pPr>
        <w:rPr/>
      </w:pPr>
    </w:p>
    <w:p>
      <w:pPr>
        <w:rPr>
          <w:lang w:val="en-US"/>
        </w:rPr>
      </w:pPr>
      <w:r>
        <w:rPr>
          <w:lang w:val="en-US"/>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w:t>
      </w:r>
    </w:p>
    <w:p>
      <w:pPr>
        <w:rPr/>
      </w:pPr>
    </w:p>
    <w:p>
      <w:pPr>
        <w:rPr>
          <w:lang w:val="en-US"/>
        </w:rPr>
      </w:pPr>
      <w:r>
        <w:rPr>
          <w:lang w:val="en-US"/>
        </w:rPr>
        <w:t>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w:t>
      </w:r>
    </w:p>
    <w:p>
      <w:pPr>
        <w:rPr/>
      </w:pPr>
    </w:p>
    <w:p>
      <w:pPr>
        <w:rPr>
          <w:lang w:val="en-US"/>
        </w:rPr>
      </w:pPr>
      <w:r>
        <w:rPr>
          <w:lang w:val="en-US"/>
        </w:rPr>
        <w:t>6.4.7. Металлические сборники отходов в летний период необходимо промывать (при "несменяемой" системе - не реже одного раза в 10 дней, "сменяемой" - после опорожнения), деревянные сборники - дезинфицировать (после каждого опорожнения).</w:t>
      </w:r>
    </w:p>
    <w:p>
      <w:pPr>
        <w:rPr/>
      </w:pPr>
    </w:p>
    <w:p>
      <w:pPr>
        <w:rPr>
          <w:lang w:val="en-US"/>
        </w:rPr>
      </w:pPr>
      <w:r>
        <w:rPr>
          <w:lang w:val="en-US"/>
        </w:rPr>
        <w:t>6.4.8. Выбор вторичного сырья (текстиль, банки, бутылки, другие предметы) из сборников отходов, а также из мусоровозного транспорта не допускается.</w:t>
      </w:r>
    </w:p>
    <w:p>
      <w:pPr>
        <w:rPr/>
      </w:pPr>
    </w:p>
    <w:p>
      <w:pPr>
        <w:rPr>
          <w:lang w:val="en-US"/>
        </w:rPr>
      </w:pPr>
      <w:r>
        <w:rPr>
          <w:lang w:val="en-US"/>
        </w:rPr>
        <w:t>6.4.9. Вход в мусороприемную камеру необходимо изолировать от входа в здание и в другие помещения. Пол камеры должен быть на одном уровне с асфальтированным подъездом. Категорически запрещается сброс твердых коммунальных отходов из мусоропровода непосредственно на пол мусороприемной камеры (в мусороприемной камере должен быть запас контейнеров или емкости в контейнерах не менее чем на одни сутки).</w:t>
      </w:r>
    </w:p>
    <w:p>
      <w:pPr>
        <w:rPr/>
      </w:pPr>
    </w:p>
    <w:p>
      <w:pPr>
        <w:rPr>
          <w:lang w:val="en-US"/>
        </w:rPr>
      </w:pPr>
      <w:r>
        <w:rPr>
          <w:lang w:val="en-US"/>
        </w:rPr>
        <w:t>Емкости с отходами не допускается выставлять за пределы мусоросборного помещения заблаговременно (ранее одного часа) до прибытия специального автотранспорта.</w:t>
      </w:r>
    </w:p>
    <w:p>
      <w:pPr>
        <w:rPr/>
      </w:pPr>
    </w:p>
    <w:p>
      <w:pPr>
        <w:rPr>
          <w:lang w:val="en-US"/>
        </w:rPr>
      </w:pPr>
      <w:r>
        <w:rPr>
          <w:lang w:val="en-US"/>
        </w:rPr>
        <w:t>6.4.10. Мусоропровод, мусороприемная камера должны быть исправными. Крышки загрузочных клапанов мусоропроводов на лестничных клетках должны иметь плотный привод, снабженный резиновыми прокладками в целях герметизации и шумоглушения. В жилых домах, имеющих мусоропроводы, должны быть обеспечены условия для еженедельной чистки, дезинфекции и дезинсекции ствола мусоропровода, для чего стволы оборудуются соответствующими устройствами.</w:t>
      </w:r>
    </w:p>
    <w:p>
      <w:pPr>
        <w:rPr/>
      </w:pPr>
    </w:p>
    <w:p>
      <w:pPr>
        <w:rPr>
          <w:lang w:val="en-US"/>
        </w:rPr>
      </w:pPr>
      <w:r>
        <w:rPr>
          <w:lang w:val="en-US"/>
        </w:rPr>
        <w:t>Для дезинфекции каналов мусоропроводов следует применять растворы: лизола (8 - 5%), креолина (8 - 5%), нафтализола (15 - 10%), фенола (3 - 5%), метасиликата натрия (1 - 3%). Время контакта - не менее 0,5 часа. Металлические емкости, контейнеры и каналы мусоропроводов дезинфицировать хлорактивными веществами и их растворами категорически запрещается.</w:t>
      </w:r>
    </w:p>
    <w:p>
      <w:pPr>
        <w:rPr/>
      </w:pPr>
    </w:p>
    <w:p>
      <w:pPr>
        <w:rPr>
          <w:lang w:val="en-US"/>
        </w:rPr>
      </w:pPr>
      <w:r>
        <w:rPr>
          <w:lang w:val="en-US"/>
        </w:rPr>
        <w:t>6.4.11. Удаление негабаритных отходов из домовладений следует производить по мере их накопления, но не реже одного раза в неделю.</w:t>
      </w:r>
    </w:p>
    <w:p>
      <w:pPr>
        <w:rPr/>
      </w:pPr>
    </w:p>
    <w:p>
      <w:pPr>
        <w:rPr>
          <w:lang w:val="en-US"/>
        </w:rPr>
      </w:pPr>
      <w:r>
        <w:rPr>
          <w:lang w:val="en-US"/>
        </w:rPr>
        <w:t>6.4.12. 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помещение.</w:t>
      </w:r>
    </w:p>
    <w:p>
      <w:pPr>
        <w:rPr/>
      </w:pPr>
    </w:p>
    <w:p>
      <w:pPr>
        <w:rPr>
          <w:lang w:val="en-US"/>
        </w:rPr>
      </w:pPr>
      <w:r>
        <w:rPr>
          <w:lang w:val="en-US"/>
        </w:rPr>
        <w:t>6.4.13. Запрещается применять "поквартирную" систему удаления твердых бытовых отходов в многоэтажной благоустроенной жилой застройке. Применять указанную систему, в виде исключения, возможно в одно-, двухэтажных домах.</w:t>
      </w:r>
    </w:p>
    <w:p>
      <w:pPr>
        <w:rPr/>
      </w:pPr>
    </w:p>
    <w:p>
      <w:pPr>
        <w:rPr>
          <w:lang w:val="en-US"/>
        </w:rPr>
      </w:pPr>
      <w:r>
        <w:rPr>
          <w:lang w:val="en-US"/>
        </w:rPr>
        <w:t>6.4.14.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pPr>
        <w:rPr/>
      </w:pPr>
    </w:p>
    <w:p>
      <w:pPr>
        <w:rPr>
          <w:lang w:val="en-US"/>
        </w:rPr>
      </w:pPr>
      <w:r>
        <w:rPr>
          <w:lang w:val="en-US"/>
        </w:rPr>
        <w:t>6.4.15. Контейнеры и бункеры-накопители размещаются (устанавливаются) на специально оборудованных площадках. Места размещения и тип ограждения определяются органами местного самоуправления по заявкам жилищно-эксплуатационных организаций, согласованным в установленном порядке.</w:t>
      </w:r>
    </w:p>
    <w:p>
      <w:pPr>
        <w:rPr/>
      </w:pPr>
    </w:p>
    <w:p>
      <w:pPr>
        <w:rPr>
          <w:lang w:val="en-US"/>
        </w:rPr>
      </w:pPr>
      <w:r>
        <w:rPr>
          <w:lang w:val="en-US"/>
        </w:rPr>
        <w:t>Запрещается устанавливать контейнеры и бункеры-накопители на проезжей части, тротуарах, газонах и в проходных арках домов.</w:t>
      </w:r>
    </w:p>
    <w:p>
      <w:pPr>
        <w:rPr/>
      </w:pPr>
    </w:p>
    <w:p>
      <w:pPr>
        <w:rPr>
          <w:lang w:val="en-US"/>
        </w:rPr>
      </w:pPr>
      <w:r>
        <w:rPr>
          <w:lang w:val="en-US"/>
        </w:rPr>
        <w:t>В исключительных случаях допускается временная (на срок до 1 суток) установка на дворовых территориях бункеров-накопителей для сбора строительного мусора вблизи мест производства ремонтных и благоустроительных работ, выполняемых юридическими и физическими лицами, при отсутствии на указанных территориях оборудованных площадок для установки бункеров-накопителей. Места временной установки бункеров-накопителей должны быть согласованы с собственниками (правообладателями) территории.</w:t>
      </w:r>
    </w:p>
    <w:p>
      <w:pPr>
        <w:rPr/>
      </w:pPr>
    </w:p>
    <w:p>
      <w:pPr>
        <w:rPr>
          <w:lang w:val="en-US"/>
        </w:rPr>
      </w:pPr>
      <w:r>
        <w:rPr>
          <w:lang w:val="en-US"/>
        </w:rPr>
        <w:t>При выполнении работ по вывозу мусора по заявкам граждан владелец бункеровоза обязан уведомить собственника (владельца) территории о месте кратковременной установки бункера-накопителя.</w:t>
      </w:r>
    </w:p>
    <w:p>
      <w:pPr>
        <w:rPr/>
      </w:pPr>
    </w:p>
    <w:p>
      <w:pPr>
        <w:rPr>
          <w:lang w:val="en-US"/>
        </w:rPr>
      </w:pPr>
      <w:r>
        <w:rPr>
          <w:lang w:val="en-US"/>
        </w:rPr>
        <w:t>6.4.16.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 а на автозаправочных станциях (АЗС) запираться на замки.</w:t>
      </w:r>
    </w:p>
    <w:p>
      <w:pPr>
        <w:rPr/>
      </w:pPr>
    </w:p>
    <w:p>
      <w:pPr>
        <w:rPr>
          <w:lang w:val="en-US"/>
        </w:rPr>
      </w:pPr>
      <w:r>
        <w:rPr>
          <w:lang w:val="en-US"/>
        </w:rPr>
        <w:t>6.4.17. На вокзалах, пристанях, рынках, в аэропортах, парках, садах, зонах отдыха, учреждениях образования, здравоохранения и других местах массового посещения, на улицах, у каждого подъезда жилых домов, на остановках пассажирского транспорта, у входа в торговые объекты должны быть установлены урны. Урны устанавливаются на расстоянии 50 м одна от другой на улицах, рынках, вокзалах и в других местах массового посещения населения, на остальных улицах, во дворах, парках, садах и на других территориях – на расстоянии до 100 м. На остановках пассажирского транспорта и у входов в торговые объекты – в количестве не менее двух.</w:t>
      </w:r>
    </w:p>
    <w:p>
      <w:pPr>
        <w:rPr/>
      </w:pPr>
    </w:p>
    <w:p>
      <w:pPr>
        <w:rPr>
          <w:lang w:val="en-US"/>
        </w:rPr>
      </w:pPr>
      <w:r>
        <w:rPr>
          <w:lang w:val="en-US"/>
        </w:rPr>
        <w:t>Очистка урн производится собственником (правообладателем) помещения или уполномоченным им лицом,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pPr>
        <w:rPr/>
      </w:pPr>
    </w:p>
    <w:p>
      <w:pPr>
        <w:rPr>
          <w:lang w:val="en-US"/>
        </w:rPr>
      </w:pPr>
      <w:r>
        <w:rPr>
          <w:lang w:val="en-US"/>
        </w:rPr>
        <w:t>Покраска урн осуществляется собственником (владельцем) собственником (правообладателем) помещения или уполномоченным им лицом один раз в год (апрель), а также по мере необходимости или по предписаниям уполномоченного органа исполнительной власти.</w:t>
      </w:r>
    </w:p>
    <w:p>
      <w:pPr>
        <w:rPr/>
      </w:pPr>
    </w:p>
    <w:p>
      <w:pPr>
        <w:rPr>
          <w:lang w:val="en-US"/>
        </w:rPr>
      </w:pPr>
      <w:r>
        <w:rPr>
          <w:lang w:val="en-US"/>
        </w:rPr>
        <w:t>6.5. Общие требования к проведению благоустройства  и уборочных работ на территории поселения:</w:t>
      </w:r>
    </w:p>
    <w:p>
      <w:pPr>
        <w:rPr/>
      </w:pPr>
    </w:p>
    <w:p>
      <w:pPr>
        <w:rPr>
          <w:lang w:val="en-US"/>
        </w:rPr>
      </w:pPr>
      <w:r>
        <w:rPr>
          <w:lang w:val="en-US"/>
        </w:rPr>
        <w:t>6.5.1. Работы по благоустройству и уборочные работы на территории поселения осуществляются в соответствии с планами благоустройства, разрабатываемыми и утверждаемыми органами местного самоуправления поселения.</w:t>
      </w:r>
    </w:p>
    <w:p>
      <w:pPr>
        <w:rPr/>
      </w:pPr>
    </w:p>
    <w:p>
      <w:pPr>
        <w:rPr>
          <w:lang w:val="en-US"/>
        </w:rPr>
      </w:pPr>
      <w:r>
        <w:rPr>
          <w:lang w:val="en-US"/>
        </w:rPr>
        <w:t>6.5.2. Обязательными документами в сфере благоустройства являются:</w:t>
      </w:r>
    </w:p>
    <w:p>
      <w:pPr>
        <w:rPr/>
      </w:pPr>
    </w:p>
    <w:p>
      <w:pPr>
        <w:rPr>
          <w:lang w:val="en-US"/>
        </w:rPr>
      </w:pPr>
      <w:r>
        <w:rPr>
          <w:lang w:val="en-US"/>
        </w:rPr>
        <w:t>1) планы благоустройства составляются на трехлетний период и содержат:</w:t>
      </w:r>
    </w:p>
    <w:p>
      <w:pPr>
        <w:rPr/>
      </w:pPr>
    </w:p>
    <w:p>
      <w:pPr>
        <w:rPr>
          <w:lang w:val="en-US"/>
        </w:rPr>
      </w:pPr>
      <w:r>
        <w:rPr>
          <w:lang w:val="en-US"/>
        </w:rPr>
        <w:t>перечень объектов благоустройства (элементов объектов благоустройства), подлежащих ремонту или облагораживанию;</w:t>
      </w:r>
    </w:p>
    <w:p>
      <w:pPr>
        <w:rPr/>
      </w:pPr>
    </w:p>
    <w:p>
      <w:pPr>
        <w:rPr>
          <w:lang w:val="en-US"/>
        </w:rPr>
      </w:pPr>
      <w:r>
        <w:rPr>
          <w:lang w:val="en-US"/>
        </w:rPr>
        <w:t>адресный перечень объектов благоустройства (элементов объектов благоустройства), подлежащих ремонту или облагораживанию;</w:t>
      </w:r>
    </w:p>
    <w:p>
      <w:pPr>
        <w:rPr/>
      </w:pPr>
    </w:p>
    <w:p>
      <w:pPr>
        <w:rPr>
          <w:lang w:val="en-US"/>
        </w:rPr>
      </w:pPr>
      <w:r>
        <w:rPr>
          <w:lang w:val="en-US"/>
        </w:rPr>
        <w:t>сроки, очередность проведения работ по ремонту или облагораживанию объектов благоустройства (элементов объектов благоустройства).</w:t>
      </w:r>
    </w:p>
    <w:p>
      <w:pPr>
        <w:rPr/>
      </w:pPr>
    </w:p>
    <w:p>
      <w:pPr>
        <w:rPr>
          <w:lang w:val="en-US"/>
        </w:rPr>
      </w:pPr>
      <w:r>
        <w:rPr>
          <w:lang w:val="en-US"/>
        </w:rPr>
        <w:t>2) схемы уборки территорий с указанием:</w:t>
      </w:r>
    </w:p>
    <w:p>
      <w:pPr>
        <w:rPr/>
      </w:pPr>
    </w:p>
    <w:p>
      <w:pPr>
        <w:rPr>
          <w:lang w:val="en-US"/>
        </w:rPr>
      </w:pPr>
      <w:r>
        <w:rPr>
          <w:lang w:val="en-US"/>
        </w:rPr>
        <w:t>адресного перечня, сроков, периодичности уборки территорий;</w:t>
      </w:r>
    </w:p>
    <w:p>
      <w:pPr>
        <w:rPr/>
      </w:pPr>
    </w:p>
    <w:p>
      <w:pPr>
        <w:rPr>
          <w:lang w:val="en-US"/>
        </w:rPr>
      </w:pPr>
      <w:r>
        <w:rPr>
          <w:lang w:val="en-US"/>
        </w:rPr>
        <w:t>картографические и кадастровые данные территорий, с указанием физических и юридических лиц (индивидуальных предпринимателей), ответственных за уборку конкретных территорий (участков);</w:t>
      </w:r>
    </w:p>
    <w:p>
      <w:pPr>
        <w:rPr/>
      </w:pPr>
    </w:p>
    <w:p>
      <w:pPr>
        <w:rPr>
          <w:lang w:val="en-US"/>
        </w:rPr>
      </w:pPr>
      <w:r>
        <w:rPr>
          <w:lang w:val="en-US"/>
        </w:rPr>
        <w:t>3) схемы санитарной очистки территорий, с указанием:</w:t>
      </w:r>
    </w:p>
    <w:p>
      <w:pPr>
        <w:rPr/>
      </w:pPr>
    </w:p>
    <w:p>
      <w:pPr>
        <w:rPr>
          <w:lang w:val="en-US"/>
        </w:rPr>
      </w:pPr>
      <w:r>
        <w:rPr>
          <w:lang w:val="en-US"/>
        </w:rPr>
        <w:t>адресного перечня, сроков, периодичности санитарной очистки территорий;</w:t>
      </w:r>
    </w:p>
    <w:p>
      <w:pPr>
        <w:rPr/>
      </w:pPr>
    </w:p>
    <w:p>
      <w:pPr>
        <w:rPr>
          <w:lang w:val="en-US"/>
        </w:rPr>
      </w:pPr>
      <w:r>
        <w:rPr>
          <w:lang w:val="en-US"/>
        </w:rPr>
        <w:t>картографические и кадастровые данные территорий, с указанием физических и юридических лиц (индивидуальных предпринимателей), ответственных за санитарную очистку конкретных территорий (участков);</w:t>
      </w:r>
    </w:p>
    <w:p>
      <w:pPr>
        <w:rPr/>
      </w:pPr>
    </w:p>
    <w:p>
      <w:pPr>
        <w:rPr>
          <w:lang w:val="en-US"/>
        </w:rPr>
      </w:pPr>
      <w:r>
        <w:rPr>
          <w:lang w:val="en-US"/>
        </w:rPr>
        <w:t>4) схемы сбора, накопления и вывоза ТКО с указанием:</w:t>
      </w:r>
    </w:p>
    <w:p>
      <w:pPr>
        <w:rPr/>
      </w:pPr>
    </w:p>
    <w:p>
      <w:pPr>
        <w:rPr>
          <w:lang w:val="en-US"/>
        </w:rPr>
      </w:pPr>
      <w:r>
        <w:rPr>
          <w:lang w:val="en-US"/>
        </w:rPr>
        <w:t>адресного перечня, сроков, периодичности вывоза ТКО, норм накопления ТКО по отношению к каждому участку сбора и накопления ТКО;</w:t>
      </w:r>
    </w:p>
    <w:p>
      <w:pPr>
        <w:rPr/>
      </w:pPr>
    </w:p>
    <w:p>
      <w:pPr>
        <w:rPr>
          <w:lang w:val="en-US"/>
        </w:rPr>
      </w:pPr>
      <w:r>
        <w:rPr>
          <w:lang w:val="en-US"/>
        </w:rPr>
        <w:t>перечня организаций, осуществляющих вывоз мусора с привязкой к каждому участку сбора и накопления мусора;</w:t>
      </w:r>
    </w:p>
    <w:p>
      <w:pPr>
        <w:rPr/>
      </w:pPr>
    </w:p>
    <w:p>
      <w:pPr>
        <w:rPr>
          <w:lang w:val="en-US"/>
        </w:rPr>
      </w:pPr>
      <w:r>
        <w:rPr>
          <w:lang w:val="en-US"/>
        </w:rPr>
        <w:t>перечня операторов по сбору и транспортированию твердых коммунальных отходов</w:t>
      </w:r>
    </w:p>
    <w:p>
      <w:pPr>
        <w:rPr/>
      </w:pPr>
    </w:p>
    <w:p>
      <w:pPr>
        <w:rPr>
          <w:lang w:val="en-US"/>
        </w:rPr>
      </w:pPr>
      <w:r>
        <w:rPr>
          <w:lang w:val="en-US"/>
        </w:rPr>
        <w:t>6.5.3 Планы благоустройства должны быть согласованы с собственниками (правообладателями) домовладений; организациями, осуществляющими функции управления многоквартирными жилыми домами; общественными объединениями граждан; общественными объединениями и иными общественными организациями, осуществляющими функции общественного контроля на территории муниципального образования.</w:t>
      </w:r>
    </w:p>
    <w:p>
      <w:pPr>
        <w:rPr/>
      </w:pPr>
    </w:p>
    <w:p>
      <w:pPr>
        <w:rPr>
          <w:lang w:val="en-US"/>
        </w:rPr>
      </w:pPr>
      <w:r>
        <w:rPr>
          <w:lang w:val="en-US"/>
        </w:rPr>
        <w:t>6.6. Организация и проведение уборочных работ в зимнее время</w:t>
      </w:r>
    </w:p>
    <w:p>
      <w:pPr>
        <w:rPr/>
      </w:pPr>
    </w:p>
    <w:p>
      <w:pPr>
        <w:rPr>
          <w:lang w:val="en-US"/>
        </w:rPr>
      </w:pPr>
      <w:r>
        <w:rPr>
          <w:lang w:val="en-US"/>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pPr>
        <w:rPr/>
      </w:pPr>
    </w:p>
    <w:p>
      <w:pPr>
        <w:rPr>
          <w:lang w:val="en-US"/>
        </w:rPr>
      </w:pPr>
      <w:r>
        <w:rPr>
          <w:lang w:val="en-US"/>
        </w:rPr>
        <w:t>6.6.2. До 01 октября текущего года администрацией поселения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pPr>
        <w:rPr/>
      </w:pPr>
    </w:p>
    <w:p>
      <w:pPr>
        <w:rPr>
          <w:lang w:val="en-US"/>
        </w:rPr>
      </w:pPr>
      <w:r>
        <w:rPr>
          <w:lang w:val="en-US"/>
        </w:rPr>
        <w:t>6.6.3.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pPr>
        <w:rPr/>
      </w:pPr>
    </w:p>
    <w:p>
      <w:pPr>
        <w:rPr>
          <w:lang w:val="en-US"/>
        </w:rPr>
      </w:pPr>
      <w:r>
        <w:rPr>
          <w:lang w:val="en-US"/>
        </w:rPr>
        <w:t>6.6.4.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pPr>
        <w:rPr/>
      </w:pPr>
    </w:p>
    <w:p>
      <w:pPr>
        <w:rPr>
          <w:lang w:val="en-US"/>
        </w:rPr>
      </w:pPr>
      <w:r>
        <w:rPr>
          <w:lang w:val="en-US"/>
        </w:rPr>
        <w:t>6.6.5.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pPr>
        <w:rPr/>
      </w:pPr>
    </w:p>
    <w:p>
      <w:pPr>
        <w:rPr>
          <w:lang w:val="en-US"/>
        </w:rPr>
      </w:pPr>
      <w:r>
        <w:rPr>
          <w:lang w:val="en-US"/>
        </w:rPr>
        <w:t>6.6.6. Запрещается:</w:t>
      </w:r>
    </w:p>
    <w:p>
      <w:pPr>
        <w:rPr/>
      </w:pPr>
    </w:p>
    <w:p>
      <w:pPr>
        <w:rPr>
          <w:lang w:val="en-US"/>
        </w:rPr>
      </w:pPr>
      <w:r>
        <w:rPr>
          <w:lang w:val="en-US"/>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pPr>
        <w:rPr/>
      </w:pPr>
    </w:p>
    <w:p>
      <w:pPr>
        <w:rPr>
          <w:lang w:val="en-US"/>
        </w:rPr>
      </w:pPr>
      <w:r>
        <w:rPr>
          <w:lang w:val="en-US"/>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pPr>
        <w:rPr/>
      </w:pPr>
    </w:p>
    <w:p>
      <w:pPr>
        <w:rPr>
          <w:lang w:val="en-US"/>
        </w:rPr>
      </w:pPr>
      <w:r>
        <w:rPr>
          <w:lang w:val="en-US"/>
        </w:rPr>
        <w:t>6.6.7. К первоочередным мероприятиям зимней уборки улиц, дорог и магистралей относятся:</w:t>
      </w:r>
    </w:p>
    <w:p>
      <w:pPr>
        <w:rPr/>
      </w:pPr>
    </w:p>
    <w:p>
      <w:pPr>
        <w:rPr>
          <w:lang w:val="en-US"/>
        </w:rPr>
      </w:pPr>
      <w:r>
        <w:rPr>
          <w:lang w:val="en-US"/>
        </w:rPr>
        <w:t>1) обработка проезжей части дорог противогололедными средствами;</w:t>
      </w:r>
    </w:p>
    <w:p>
      <w:pPr>
        <w:rPr/>
      </w:pPr>
    </w:p>
    <w:p>
      <w:pPr>
        <w:rPr>
          <w:lang w:val="en-US"/>
        </w:rPr>
      </w:pPr>
      <w:r>
        <w:rPr>
          <w:lang w:val="en-US"/>
        </w:rPr>
        <w:t>2) сгребание и подметание снега;</w:t>
      </w:r>
    </w:p>
    <w:p>
      <w:pPr>
        <w:rPr/>
      </w:pPr>
    </w:p>
    <w:p>
      <w:pPr>
        <w:rPr>
          <w:lang w:val="en-US"/>
        </w:rPr>
      </w:pPr>
      <w:r>
        <w:rPr>
          <w:lang w:val="en-US"/>
        </w:rPr>
        <w:t>3) формирование снежного вала для последующего вывоза;</w:t>
      </w:r>
    </w:p>
    <w:p>
      <w:pPr>
        <w:rPr/>
      </w:pPr>
    </w:p>
    <w:p>
      <w:pPr>
        <w:rPr>
          <w:lang w:val="en-US"/>
        </w:rPr>
      </w:pPr>
      <w:r>
        <w:rPr>
          <w:lang w:val="en-US"/>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pPr>
        <w:rPr/>
      </w:pPr>
    </w:p>
    <w:p>
      <w:pPr>
        <w:rPr>
          <w:lang w:val="en-US"/>
        </w:rPr>
      </w:pPr>
      <w:r>
        <w:rPr>
          <w:lang w:val="en-US"/>
        </w:rPr>
        <w:t>6.6.8. К мероприятиям второй очереди относятся:</w:t>
      </w:r>
    </w:p>
    <w:p>
      <w:pPr>
        <w:rPr/>
      </w:pPr>
    </w:p>
    <w:p>
      <w:pPr>
        <w:rPr>
          <w:lang w:val="en-US"/>
        </w:rPr>
      </w:pPr>
      <w:r>
        <w:rPr>
          <w:lang w:val="en-US"/>
        </w:rPr>
        <w:t>1) удаление снега (вывоз);</w:t>
      </w:r>
    </w:p>
    <w:p>
      <w:pPr>
        <w:rPr/>
      </w:pPr>
    </w:p>
    <w:p>
      <w:pPr>
        <w:rPr>
          <w:lang w:val="en-US"/>
        </w:rPr>
      </w:pPr>
      <w:r>
        <w:rPr>
          <w:lang w:val="en-US"/>
        </w:rPr>
        <w:t>2) зачистка дорожных лотков после удаления снега с проезжей части;</w:t>
      </w:r>
    </w:p>
    <w:p>
      <w:pPr>
        <w:rPr/>
      </w:pPr>
    </w:p>
    <w:p>
      <w:pPr>
        <w:rPr>
          <w:lang w:val="en-US"/>
        </w:rPr>
      </w:pPr>
      <w:r>
        <w:rPr>
          <w:lang w:val="en-US"/>
        </w:rPr>
        <w:t>3) скалывание льда и уборка снежно-ледяных образований.</w:t>
      </w:r>
    </w:p>
    <w:p>
      <w:pPr>
        <w:rPr/>
      </w:pPr>
    </w:p>
    <w:p>
      <w:pPr>
        <w:rPr>
          <w:lang w:val="en-US"/>
        </w:rPr>
      </w:pPr>
      <w:r>
        <w:rPr>
          <w:lang w:val="en-US"/>
        </w:rPr>
        <w:t>6.6.9.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pPr>
        <w:rPr/>
      </w:pPr>
    </w:p>
    <w:p>
      <w:pPr>
        <w:rPr>
          <w:lang w:val="en-US"/>
        </w:rPr>
      </w:pPr>
      <w:r>
        <w:rPr>
          <w:lang w:val="en-US"/>
        </w:rPr>
        <w:t>6.6.10.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pPr>
        <w:rPr/>
      </w:pPr>
    </w:p>
    <w:p>
      <w:pPr>
        <w:rPr>
          <w:lang w:val="en-US"/>
        </w:rPr>
      </w:pPr>
      <w:r>
        <w:rPr>
          <w:lang w:val="en-US"/>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pPr>
        <w:rPr/>
      </w:pPr>
    </w:p>
    <w:p>
      <w:pPr>
        <w:rPr>
          <w:lang w:val="en-US"/>
        </w:rPr>
      </w:pPr>
      <w:r>
        <w:rPr>
          <w:lang w:val="en-US"/>
        </w:rPr>
        <w:t>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pPr>
        <w:rPr/>
      </w:pPr>
    </w:p>
    <w:p>
      <w:pPr>
        <w:rPr>
          <w:lang w:val="en-US"/>
        </w:rPr>
      </w:pPr>
      <w:r>
        <w:rPr>
          <w:lang w:val="en-US"/>
        </w:rPr>
        <w:t>6.6.12.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pPr>
        <w:rPr/>
      </w:pPr>
    </w:p>
    <w:p>
      <w:pPr>
        <w:rPr>
          <w:lang w:val="en-US"/>
        </w:rPr>
      </w:pPr>
      <w:r>
        <w:rPr>
          <w:lang w:val="en-US"/>
        </w:rPr>
        <w:t>6.6.13. Формирование снежных валов не допускается:</w:t>
      </w:r>
    </w:p>
    <w:p>
      <w:pPr>
        <w:rPr/>
      </w:pPr>
    </w:p>
    <w:p>
      <w:pPr>
        <w:rPr>
          <w:lang w:val="en-US"/>
        </w:rPr>
      </w:pPr>
      <w:r>
        <w:rPr>
          <w:lang w:val="en-US"/>
        </w:rPr>
        <w:t>1) на перекрестках и вблизи железнодорожных переездов;</w:t>
      </w:r>
    </w:p>
    <w:p>
      <w:pPr>
        <w:rPr/>
      </w:pPr>
    </w:p>
    <w:p>
      <w:pPr>
        <w:rPr>
          <w:lang w:val="en-US"/>
        </w:rPr>
      </w:pPr>
      <w:r>
        <w:rPr>
          <w:lang w:val="en-US"/>
        </w:rPr>
        <w:t>2) на тротуарах.</w:t>
      </w:r>
    </w:p>
    <w:p>
      <w:pPr>
        <w:rPr/>
      </w:pPr>
    </w:p>
    <w:p>
      <w:pPr>
        <w:rPr>
          <w:lang w:val="en-US"/>
        </w:rPr>
      </w:pPr>
      <w:r>
        <w:rPr>
          <w:lang w:val="en-US"/>
        </w:rPr>
        <w:t>6.6.14.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rPr/>
      </w:pPr>
    </w:p>
    <w:p>
      <w:pPr>
        <w:rPr>
          <w:lang w:val="en-US"/>
        </w:rPr>
      </w:pPr>
      <w:r>
        <w:rPr>
          <w:lang w:val="en-US"/>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pPr>
        <w:rPr/>
      </w:pPr>
    </w:p>
    <w:p>
      <w:pPr>
        <w:rPr>
          <w:lang w:val="en-US"/>
        </w:rPr>
      </w:pPr>
      <w:r>
        <w:rPr>
          <w:lang w:val="en-US"/>
        </w:rPr>
        <w:t>1) на остановках общественного пассажирского транспорта – на длину остановки;</w:t>
      </w:r>
    </w:p>
    <w:p>
      <w:pPr>
        <w:rPr/>
      </w:pPr>
    </w:p>
    <w:p>
      <w:pPr>
        <w:rPr>
          <w:lang w:val="en-US"/>
        </w:rPr>
      </w:pPr>
      <w:r>
        <w:rPr>
          <w:lang w:val="en-US"/>
        </w:rPr>
        <w:t>2) на переходах, имеющих разметку – на ширину разметки;</w:t>
      </w:r>
    </w:p>
    <w:p>
      <w:pPr>
        <w:rPr/>
      </w:pPr>
    </w:p>
    <w:p>
      <w:pPr>
        <w:rPr>
          <w:lang w:val="en-US"/>
        </w:rPr>
      </w:pPr>
      <w:r>
        <w:rPr>
          <w:lang w:val="en-US"/>
        </w:rPr>
        <w:t>3) на переходах, не имеющих разметку – не менее 5 м.</w:t>
      </w:r>
    </w:p>
    <w:p>
      <w:pPr>
        <w:rPr/>
      </w:pPr>
    </w:p>
    <w:p>
      <w:pPr>
        <w:rPr>
          <w:lang w:val="en-US"/>
        </w:rPr>
      </w:pPr>
      <w:r>
        <w:rPr>
          <w:lang w:val="en-US"/>
        </w:rPr>
        <w:t>6.6.16.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pPr>
        <w:rPr/>
      </w:pPr>
    </w:p>
    <w:p>
      <w:pPr>
        <w:rPr>
          <w:lang w:val="en-US"/>
        </w:rPr>
      </w:pPr>
      <w:r>
        <w:rPr>
          <w:lang w:val="en-US"/>
        </w:rPr>
        <w:t>Места временного складирования снега после снеготаяния должны быть очищены от мусора и благоустроены.</w:t>
      </w:r>
    </w:p>
    <w:p>
      <w:pPr>
        <w:rPr/>
      </w:pPr>
    </w:p>
    <w:p>
      <w:pPr>
        <w:rPr>
          <w:lang w:val="en-US"/>
        </w:rPr>
      </w:pPr>
      <w:r>
        <w:rPr>
          <w:lang w:val="en-US"/>
        </w:rPr>
        <w:t>6.6.17.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pPr>
        <w:rPr/>
      </w:pPr>
    </w:p>
    <w:p>
      <w:pPr>
        <w:rPr>
          <w:lang w:val="en-US"/>
        </w:rPr>
      </w:pPr>
      <w:r>
        <w:rPr>
          <w:lang w:val="en-US"/>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pPr>
        <w:rPr/>
      </w:pPr>
    </w:p>
    <w:p>
      <w:pPr>
        <w:rPr>
          <w:lang w:val="en-US"/>
        </w:rPr>
      </w:pPr>
      <w:r>
        <w:rPr>
          <w:lang w:val="en-US"/>
        </w:rPr>
        <w:t>6.6.18.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pPr>
        <w:rPr/>
      </w:pPr>
    </w:p>
    <w:p>
      <w:pPr>
        <w:rPr>
          <w:lang w:val="en-US"/>
        </w:rPr>
      </w:pPr>
      <w:r>
        <w:rPr>
          <w:lang w:val="en-US"/>
        </w:rPr>
        <w:t>6.6.19. Тротуары и лестничные сходы должны быть очищены на всю ширину до покрытия от свежевыпавшего или уплотненного снега (снежно-ледяных образований).</w:t>
      </w:r>
    </w:p>
    <w:p>
      <w:pPr>
        <w:rPr/>
      </w:pPr>
    </w:p>
    <w:p>
      <w:pPr>
        <w:rPr>
          <w:lang w:val="en-US"/>
        </w:rPr>
      </w:pPr>
      <w:r>
        <w:rPr>
          <w:lang w:val="en-US"/>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pPr>
        <w:rPr/>
      </w:pPr>
    </w:p>
    <w:p>
      <w:pPr>
        <w:rPr>
          <w:lang w:val="en-US"/>
        </w:rPr>
      </w:pPr>
      <w:r>
        <w:rPr>
          <w:lang w:val="en-US"/>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pPr>
        <w:rPr/>
      </w:pPr>
    </w:p>
    <w:p>
      <w:pPr>
        <w:rPr>
          <w:lang w:val="en-US"/>
        </w:rPr>
      </w:pPr>
      <w:r>
        <w:rPr>
          <w:lang w:val="en-US"/>
        </w:rPr>
        <w:t>6.6.20.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pPr>
        <w:rPr/>
      </w:pPr>
    </w:p>
    <w:p>
      <w:pPr>
        <w:rPr>
          <w:lang w:val="en-US"/>
        </w:rPr>
      </w:pPr>
      <w:r>
        <w:rPr>
          <w:lang w:val="en-US"/>
        </w:rPr>
        <w:t>6.7. Организация и проведение уборочных работ в летнее время</w:t>
      </w:r>
    </w:p>
    <w:p>
      <w:pPr>
        <w:rPr/>
      </w:pPr>
    </w:p>
    <w:p>
      <w:pPr>
        <w:rPr>
          <w:lang w:val="en-US"/>
        </w:rPr>
      </w:pPr>
      <w:r>
        <w:rPr>
          <w:lang w:val="en-US"/>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pPr>
        <w:rPr/>
      </w:pPr>
    </w:p>
    <w:p>
      <w:pPr>
        <w:rPr>
          <w:lang w:val="en-US"/>
        </w:rPr>
      </w:pPr>
      <w:r>
        <w:rPr>
          <w:lang w:val="en-US"/>
        </w:rPr>
        <w:t>6.7.2. Подметание дворовых территорий, внутридворовых проездов и тротуаров от смета,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pPr>
        <w:rPr/>
      </w:pPr>
    </w:p>
    <w:p>
      <w:pPr>
        <w:rPr>
          <w:lang w:val="en-US"/>
        </w:rPr>
      </w:pPr>
      <w:r>
        <w:rPr>
          <w:lang w:val="en-US"/>
        </w:rPr>
        <w:t>6.7.3. Дорожки и площадки парков, скверов, бульваров должны быть очищены от мусора, листьев и других видимых загрязнений.</w:t>
      </w:r>
    </w:p>
    <w:p>
      <w:pPr>
        <w:rPr/>
      </w:pPr>
    </w:p>
    <w:p>
      <w:pPr>
        <w:rPr>
          <w:lang w:val="en-US"/>
        </w:rPr>
      </w:pPr>
      <w:r>
        <w:rPr>
          <w:lang w:val="en-US"/>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pPr>
        <w:rPr/>
      </w:pPr>
    </w:p>
    <w:p>
      <w:pPr>
        <w:rPr>
          <w:lang w:val="en-US"/>
        </w:rPr>
      </w:pPr>
      <w:r>
        <w:rPr>
          <w:lang w:val="en-US"/>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pPr>
        <w:rPr/>
      </w:pPr>
    </w:p>
    <w:p>
      <w:pPr>
        <w:rPr>
          <w:lang w:val="en-US"/>
        </w:rPr>
      </w:pPr>
      <w:r>
        <w:rPr>
          <w:lang w:val="en-US"/>
        </w:rPr>
        <w:t>6.7.6. Мойка дорожных покрытий площадей и улиц производится предпочтительно в ночное время.</w:t>
      </w:r>
    </w:p>
    <w:p>
      <w:pPr>
        <w:rPr/>
      </w:pPr>
    </w:p>
    <w:p>
      <w:pPr>
        <w:rPr>
          <w:lang w:val="en-US"/>
        </w:rPr>
      </w:pPr>
      <w:r>
        <w:rPr>
          <w:lang w:val="en-US"/>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pPr>
        <w:rPr/>
      </w:pPr>
    </w:p>
    <w:p>
      <w:pPr>
        <w:rPr>
          <w:lang w:val="en-US"/>
        </w:rPr>
      </w:pPr>
      <w:r>
        <w:rPr>
          <w:lang w:val="en-US"/>
        </w:rPr>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pPr>
        <w:rPr/>
      </w:pPr>
    </w:p>
    <w:p>
      <w:pPr>
        <w:rPr>
          <w:lang w:val="en-US"/>
        </w:rPr>
      </w:pPr>
      <w:r>
        <w:rPr>
          <w:lang w:val="en-US"/>
        </w:rPr>
        <w:t>6.8. Содержание домашнего скота и птицы</w:t>
      </w:r>
    </w:p>
    <w:p>
      <w:pPr>
        <w:rPr/>
      </w:pPr>
    </w:p>
    <w:p>
      <w:pPr>
        <w:rPr>
          <w:lang w:val="en-US"/>
        </w:rPr>
      </w:pPr>
      <w:r>
        <w:rPr>
          <w:lang w:val="en-US"/>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pPr>
        <w:rPr/>
      </w:pPr>
    </w:p>
    <w:p>
      <w:pPr>
        <w:rPr>
          <w:lang w:val="en-US"/>
        </w:rPr>
      </w:pPr>
      <w:r>
        <w:rPr>
          <w:lang w:val="en-US"/>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pPr>
        <w:rPr/>
      </w:pPr>
    </w:p>
    <w:p>
      <w:pPr>
        <w:rPr>
          <w:lang w:val="en-US"/>
        </w:rPr>
      </w:pPr>
      <w:r>
        <w:rPr>
          <w:lang w:val="en-US"/>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pPr>
        <w:rPr/>
      </w:pPr>
    </w:p>
    <w:p>
      <w:pPr>
        <w:rPr>
          <w:lang w:val="en-US"/>
        </w:rPr>
      </w:pPr>
      <w:r>
        <w:rPr>
          <w:lang w:val="en-US"/>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pPr>
        <w:rPr/>
      </w:pPr>
    </w:p>
    <w:p>
      <w:pPr>
        <w:rPr>
          <w:lang w:val="en-US"/>
        </w:rPr>
      </w:pPr>
      <w:r>
        <w:rPr>
          <w:lang w:val="en-US"/>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pPr>
        <w:rPr/>
      </w:pPr>
    </w:p>
    <w:p>
      <w:pPr>
        <w:rPr>
          <w:lang w:val="en-US"/>
        </w:rPr>
      </w:pPr>
      <w:r>
        <w:rPr>
          <w:lang w:val="en-US"/>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pPr>
        <w:rPr/>
      </w:pPr>
    </w:p>
    <w:p>
      <w:pPr>
        <w:rPr>
          <w:lang w:val="en-US"/>
        </w:rPr>
      </w:pPr>
      <w:r>
        <w:rPr>
          <w:lang w:val="en-US"/>
        </w:rPr>
        <w:t>Запрещается прогонять животных по пешеходным дорожкам и мостикам.</w:t>
      </w:r>
    </w:p>
    <w:p>
      <w:pPr>
        <w:rPr/>
      </w:pPr>
    </w:p>
    <w:p>
      <w:pPr>
        <w:rPr>
          <w:lang w:val="en-US"/>
        </w:rPr>
      </w:pPr>
      <w:r>
        <w:rPr>
          <w:lang w:val="en-US"/>
        </w:rPr>
        <w:t>6.9. Содержание домашних животных, порядок их выгула</w:t>
      </w:r>
    </w:p>
    <w:p>
      <w:pPr>
        <w:rPr/>
      </w:pPr>
    </w:p>
    <w:p>
      <w:pPr>
        <w:rPr>
          <w:lang w:val="en-US"/>
        </w:rPr>
      </w:pPr>
      <w:r>
        <w:rPr>
          <w:lang w:val="en-US"/>
        </w:rPr>
        <w:t>6.9.1. При выгуливании домашних животных должны соблюдаться следующие требования:</w:t>
      </w:r>
    </w:p>
    <w:p>
      <w:pPr>
        <w:rPr/>
      </w:pPr>
    </w:p>
    <w:p>
      <w:pPr>
        <w:rPr>
          <w:lang w:val="en-US"/>
        </w:rPr>
      </w:pPr>
      <w:r>
        <w:rPr>
          <w:lang w:val="en-US"/>
        </w:rPr>
        <w:t>1) выгул собак разрешается только в наморднике, на поводке, длина которого позволяет контролировать их поведение;</w:t>
      </w:r>
    </w:p>
    <w:p>
      <w:pPr>
        <w:rPr/>
      </w:pPr>
    </w:p>
    <w:p>
      <w:pPr>
        <w:rPr>
          <w:lang w:val="en-US"/>
        </w:rPr>
      </w:pPr>
      <w:r>
        <w:rPr>
          <w:lang w:val="en-US"/>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pPr>
        <w:rPr/>
      </w:pPr>
    </w:p>
    <w:p>
      <w:pPr>
        <w:rPr>
          <w:lang w:val="en-US"/>
        </w:rPr>
      </w:pPr>
      <w:r>
        <w:rPr>
          <w:lang w:val="en-US"/>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pPr>
        <w:rPr/>
      </w:pPr>
    </w:p>
    <w:p>
      <w:pPr>
        <w:rPr>
          <w:lang w:val="en-US"/>
        </w:rPr>
      </w:pPr>
      <w:r>
        <w:rPr>
          <w:lang w:val="en-US"/>
        </w:rPr>
        <w:t>6.9.2. Лица, осуществляющие выгул, обязаны не допускать повреждение или уничтожение зеленых насаждений домашними животными.</w:t>
      </w:r>
    </w:p>
    <w:p>
      <w:pPr>
        <w:rPr/>
      </w:pPr>
    </w:p>
    <w:p>
      <w:pPr>
        <w:rPr>
          <w:lang w:val="en-US"/>
        </w:rPr>
      </w:pPr>
      <w:r>
        <w:rPr>
          <w:lang w:val="en-US"/>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pPr>
        <w:rPr/>
      </w:pPr>
    </w:p>
    <w:p>
      <w:pPr>
        <w:rPr>
          <w:lang w:val="en-US"/>
        </w:rPr>
      </w:pPr>
      <w:r>
        <w:rPr>
          <w:lang w:val="en-US"/>
        </w:rPr>
        <w:t>6.10. Организация защиты от неблагоприятного воздействия безнадзорных животных</w:t>
      </w:r>
    </w:p>
    <w:p>
      <w:pPr>
        <w:rPr/>
      </w:pPr>
    </w:p>
    <w:p>
      <w:pPr>
        <w:rPr>
          <w:lang w:val="en-US"/>
        </w:rPr>
      </w:pPr>
      <w:r>
        <w:rPr>
          <w:lang w:val="en-US"/>
        </w:rPr>
        <w:t>6.10.1. Организация защиты от неблагоприятного воздействия безнадзорных животных должна обеспечиваться гуманными методами.</w:t>
      </w:r>
    </w:p>
    <w:p>
      <w:pPr>
        <w:rPr/>
      </w:pPr>
    </w:p>
    <w:p>
      <w:pPr>
        <w:rPr>
          <w:lang w:val="en-US"/>
        </w:rPr>
      </w:pPr>
      <w:r>
        <w:rPr>
          <w:lang w:val="en-US"/>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pPr>
        <w:rPr/>
      </w:pPr>
    </w:p>
    <w:p>
      <w:pPr>
        <w:rPr/>
      </w:pPr>
      <w:r>
        <w:t xml:space="preserve"> </w:t>
      </w:r>
    </w:p>
    <w:p>
      <w:pPr>
        <w:rPr/>
      </w:pPr>
    </w:p>
    <w:p>
      <w:pPr>
        <w:rPr>
          <w:lang w:val="en-US"/>
        </w:rPr>
      </w:pPr>
      <w:r>
        <w:rPr>
          <w:lang w:val="en-US"/>
        </w:rPr>
        <w:t>7. Ответственность в сфере благоустройства, чистоты и порядка</w:t>
      </w:r>
    </w:p>
    <w:p>
      <w:pPr>
        <w:rPr/>
      </w:pPr>
    </w:p>
    <w:p>
      <w:pPr>
        <w:rPr/>
      </w:pPr>
      <w:r>
        <w:t xml:space="preserve"> </w:t>
      </w:r>
    </w:p>
    <w:p>
      <w:pPr>
        <w:rPr/>
      </w:pPr>
    </w:p>
    <w:p>
      <w:pPr>
        <w:rPr>
          <w:lang w:val="en-US"/>
        </w:rPr>
      </w:pPr>
      <w:r>
        <w:rPr>
          <w:lang w:val="en-US"/>
        </w:rPr>
        <w:t>7.1.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территориипоселения</w:t>
      </w:r>
    </w:p>
    <w:p>
      <w:pPr>
        <w:rPr/>
      </w:pPr>
    </w:p>
    <w:p>
      <w:pPr>
        <w:rPr>
          <w:lang w:val="en-US"/>
        </w:rPr>
      </w:pPr>
      <w:r>
        <w:rPr>
          <w:lang w:val="en-US"/>
        </w:rPr>
        <w:t>7.1.1. Обязанности по организации и/или производству работ по уборке и содержанию территорий и иных объектов возлагаются:</w:t>
      </w:r>
    </w:p>
    <w:p>
      <w:pPr>
        <w:rPr/>
      </w:pPr>
    </w:p>
    <w:p>
      <w:pPr>
        <w:rPr>
          <w:lang w:val="en-US"/>
        </w:rPr>
      </w:pPr>
      <w:r>
        <w:rPr>
          <w:lang w:val="en-US"/>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 5 метров, если расстояние прилегающей территории не установлено в большем размере, – на заказчиков и производителей работ;</w:t>
      </w:r>
    </w:p>
    <w:p>
      <w:pPr>
        <w:rPr/>
      </w:pPr>
    </w:p>
    <w:p>
      <w:pPr>
        <w:rPr>
          <w:lang w:val="en-US"/>
        </w:rPr>
      </w:pPr>
      <w:r>
        <w:rPr>
          <w:lang w:val="en-US"/>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pPr>
        <w:rPr/>
      </w:pPr>
    </w:p>
    <w:p>
      <w:pPr>
        <w:rPr>
          <w:lang w:val="en-US"/>
        </w:rPr>
      </w:pPr>
      <w:r>
        <w:rPr>
          <w:lang w:val="en-US"/>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если расстояние прилегающей территории не установлено в большем размере, – на собственников, владельцев или пользователей объектов торговли;</w:t>
      </w:r>
    </w:p>
    <w:p>
      <w:pPr>
        <w:rPr/>
      </w:pPr>
    </w:p>
    <w:p>
      <w:pPr>
        <w:rPr>
          <w:lang w:val="en-US"/>
        </w:rPr>
      </w:pPr>
      <w:r>
        <w:rPr>
          <w:lang w:val="en-US"/>
        </w:rPr>
        <w:t>4) по уборке и содержанию 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pPr>
        <w:rPr/>
      </w:pPr>
    </w:p>
    <w:p>
      <w:pPr>
        <w:rPr>
          <w:lang w:val="en-US"/>
        </w:rPr>
      </w:pPr>
      <w:r>
        <w:rPr>
          <w:lang w:val="en-US"/>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pPr>
        <w:rPr/>
      </w:pPr>
    </w:p>
    <w:p>
      <w:pPr>
        <w:rPr>
          <w:lang w:val="en-US"/>
        </w:rPr>
      </w:pPr>
      <w:r>
        <w:rPr>
          <w:lang w:val="en-US"/>
        </w:rPr>
        <w:t>6) по уборке и содержанию территорий юридических лиц (индивидуальных предпринимателей), физических лиц и прилегающей территории на расстоянии 5 метров, если расстояние прилегающей территории не установлено в большем размере, – на собственника, владельца или пользователя указанной территории;</w:t>
      </w:r>
    </w:p>
    <w:p>
      <w:pPr>
        <w:rPr/>
      </w:pPr>
    </w:p>
    <w:p>
      <w:pPr>
        <w:rPr>
          <w:lang w:val="en-US"/>
        </w:rPr>
      </w:pPr>
      <w:r>
        <w:rPr>
          <w:lang w:val="en-US"/>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pPr>
        <w:rPr/>
      </w:pPr>
    </w:p>
    <w:p>
      <w:pPr>
        <w:rPr>
          <w:lang w:val="en-US"/>
        </w:rPr>
      </w:pPr>
      <w:r>
        <w:rPr>
          <w:lang w:val="en-US"/>
        </w:rPr>
        <w:t>8)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на расстоянии 5 метров, если расстояние прилегающей территории не установлено в большем размере, – на собственников, владельцев или пользователей указанных объектов;</w:t>
      </w:r>
    </w:p>
    <w:p>
      <w:pPr>
        <w:rPr/>
      </w:pPr>
    </w:p>
    <w:p>
      <w:pPr>
        <w:rPr>
          <w:lang w:val="en-US"/>
        </w:rPr>
      </w:pPr>
      <w:r>
        <w:rPr>
          <w:lang w:val="en-US"/>
        </w:rPr>
        <w:t>9) по содержанию зеленых насаждений, расположенных в пределах полосы отвода автомобильных,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pPr>
        <w:rPr/>
      </w:pPr>
    </w:p>
    <w:p>
      <w:pPr>
        <w:rPr>
          <w:lang w:val="en-US"/>
        </w:rPr>
      </w:pPr>
      <w:r>
        <w:rPr>
          <w:lang w:val="en-US"/>
        </w:rPr>
        <w:t>10) по благоустройству и содержанию родников и водных источников, уборке прилегающей территории на расстоянии 30 метров, 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pPr>
        <w:rPr/>
      </w:pPr>
    </w:p>
    <w:p>
      <w:pPr>
        <w:rPr>
          <w:lang w:val="en-US"/>
        </w:rPr>
      </w:pPr>
      <w:r>
        <w:rPr>
          <w:lang w:val="en-US"/>
        </w:rPr>
        <w:t>7.1.2.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rPr/>
      </w:pPr>
    </w:p>
    <w:p>
      <w:pPr>
        <w:rPr>
          <w:lang w:val="en-US"/>
        </w:rPr>
      </w:pPr>
      <w:r>
        <w:rPr>
          <w:lang w:val="en-US"/>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rPr/>
      </w:pPr>
    </w:p>
    <w:p>
      <w:pPr>
        <w:rPr>
          <w:lang w:val="en-US"/>
        </w:rPr>
      </w:pPr>
      <w:r>
        <w:rPr>
          <w:lang w:val="en-US"/>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rPr/>
      </w:pPr>
    </w:p>
    <w:p>
      <w:pPr>
        <w:rPr>
          <w:lang w:val="en-US"/>
        </w:rPr>
      </w:pPr>
      <w:r>
        <w:rPr>
          <w:lang w:val="en-US"/>
        </w:rPr>
        <w:t>3) по объектам, находящимся в частной собственности, – на собственников объектов – граждан и юридических лиц.</w:t>
      </w:r>
    </w:p>
    <w:p>
      <w:pPr>
        <w:rPr/>
      </w:pPr>
    </w:p>
    <w:p>
      <w:pPr>
        <w:rPr>
          <w:lang w:val="en-US"/>
        </w:rPr>
      </w:pPr>
      <w:r>
        <w:rPr>
          <w:lang w:val="en-US"/>
        </w:rPr>
        <w:t>7.2. Участие собственников (правообладателей) зданий (помещений в них) и сооружений в благоустройстве прилегающих территорий</w:t>
      </w:r>
    </w:p>
    <w:p>
      <w:pPr>
        <w:rPr/>
      </w:pPr>
    </w:p>
    <w:p>
      <w:pPr>
        <w:rPr>
          <w:lang w:val="en-US"/>
        </w:rPr>
      </w:pPr>
      <w:r>
        <w:rPr>
          <w:lang w:val="en-US"/>
        </w:rPr>
        <w:t>7.2.1.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pPr>
        <w:rPr/>
      </w:pPr>
    </w:p>
    <w:p>
      <w:pPr>
        <w:rPr>
          <w:lang w:val="en-US"/>
        </w:rPr>
      </w:pPr>
      <w:r>
        <w:rPr>
          <w:lang w:val="en-US"/>
        </w:rPr>
        <w:t>7.2.2.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pPr>
        <w:rPr/>
      </w:pPr>
    </w:p>
    <w:p>
      <w:pPr>
        <w:rPr>
          <w:lang w:val="en-US"/>
        </w:rPr>
      </w:pPr>
      <w:r>
        <w:rPr>
          <w:lang w:val="en-US"/>
        </w:rPr>
        <w:t>7.2.3.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pPr>
        <w:rPr/>
      </w:pPr>
    </w:p>
    <w:p>
      <w:pPr>
        <w:rPr>
          <w:lang w:val="en-US"/>
        </w:rPr>
      </w:pPr>
      <w:r>
        <w:rPr>
          <w:lang w:val="en-US"/>
        </w:rPr>
        <w:t>1) организации, осуществляющие управление многоквартирными домами;</w:t>
      </w:r>
    </w:p>
    <w:p>
      <w:pPr>
        <w:rPr/>
      </w:pPr>
    </w:p>
    <w:p>
      <w:pPr>
        <w:rPr>
          <w:lang w:val="en-US"/>
        </w:rPr>
      </w:pPr>
      <w:r>
        <w:rPr>
          <w:lang w:val="en-US"/>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pPr>
        <w:rPr/>
      </w:pPr>
    </w:p>
    <w:p>
      <w:pPr>
        <w:rPr>
          <w:lang w:val="en-US"/>
        </w:rPr>
      </w:pPr>
      <w:r>
        <w:rPr>
          <w:lang w:val="en-US"/>
        </w:rPr>
        <w:t>3) собственники помещений, если они избрали непосредственную форму управления многоквартирным домом и если иное не установлено договором.</w:t>
      </w:r>
    </w:p>
    <w:p>
      <w:pPr>
        <w:rPr/>
      </w:pPr>
    </w:p>
    <w:p>
      <w:pPr>
        <w:rPr>
          <w:lang w:val="en-US"/>
        </w:rPr>
      </w:pPr>
      <w:r>
        <w:rPr>
          <w:lang w:val="en-US"/>
        </w:rPr>
        <w:t>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администрация поселения.</w:t>
      </w:r>
    </w:p>
    <w:p>
      <w:pPr>
        <w:rPr/>
      </w:pPr>
    </w:p>
    <w:p>
      <w:pPr>
        <w:rPr>
          <w:lang w:val="en-US"/>
        </w:rPr>
      </w:pPr>
      <w:r>
        <w:rPr>
          <w:lang w:val="en-US"/>
        </w:rPr>
        <w:t>7.2.4. Собственники объектов капитального строительства (помещений в них), несут бремя содержания прилегающей территории:</w:t>
      </w:r>
    </w:p>
    <w:p>
      <w:pPr>
        <w:rPr/>
      </w:pPr>
    </w:p>
    <w:p>
      <w:pPr>
        <w:rPr>
          <w:lang w:val="en-US"/>
        </w:rPr>
      </w:pPr>
      <w:r>
        <w:rPr>
          <w:lang w:val="en-US"/>
        </w:rPr>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5 метров от границ земельных участков;</w:t>
      </w:r>
    </w:p>
    <w:p>
      <w:pPr>
        <w:rPr/>
      </w:pPr>
    </w:p>
    <w:p>
      <w:pPr>
        <w:rPr>
          <w:lang w:val="en-US"/>
        </w:rPr>
      </w:pPr>
      <w:r>
        <w:rPr>
          <w:lang w:val="en-US"/>
        </w:rPr>
        <w:t>б) если границы земельного участка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 а также 5 метров от границ земельных участков;</w:t>
      </w:r>
    </w:p>
    <w:p>
      <w:pPr>
        <w:rPr/>
      </w:pPr>
    </w:p>
    <w:p>
      <w:pPr>
        <w:rPr>
          <w:lang w:val="en-US"/>
        </w:rPr>
      </w:pPr>
      <w:r>
        <w:rPr>
          <w:lang w:val="en-US"/>
        </w:rPr>
        <w:t>в)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30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pPr>
        <w:rPr/>
      </w:pPr>
    </w:p>
    <w:p>
      <w:pPr>
        <w:rPr>
          <w:lang w:val="en-US"/>
        </w:rPr>
      </w:pPr>
      <w:r>
        <w:rPr>
          <w:lang w:val="en-US"/>
        </w:rPr>
        <w:t>7.2.5. 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 Законом или муниципальным правовым актом, их размеры определяются половиной расстояния между объектами.</w:t>
      </w:r>
    </w:p>
    <w:p>
      <w:pPr>
        <w:rPr/>
      </w:pPr>
    </w:p>
    <w:p>
      <w:pPr>
        <w:rPr/>
      </w:pPr>
      <w:r>
        <w:t xml:space="preserve"> </w:t>
      </w:r>
    </w:p>
    <w:p>
      <w:pPr>
        <w:rPr/>
      </w:pPr>
    </w:p>
    <w:p>
      <w:pPr>
        <w:rPr>
          <w:lang w:val="en-US"/>
        </w:rPr>
      </w:pPr>
      <w:r>
        <w:rPr>
          <w:lang w:val="en-US"/>
        </w:rPr>
        <w:t>8. Контроль за соблюдением правил благоустройства и ответственность за их нарушение</w:t>
      </w:r>
    </w:p>
    <w:p>
      <w:pPr>
        <w:rPr/>
      </w:pPr>
    </w:p>
    <w:p>
      <w:pPr>
        <w:rPr>
          <w:lang w:val="en-US"/>
        </w:rPr>
      </w:pPr>
      <w:r>
        <w:rPr>
          <w:lang w:val="en-US"/>
        </w:rPr>
        <w:t>8.1.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pPr>
        <w:rPr/>
      </w:pPr>
    </w:p>
    <w:p>
      <w:pPr>
        <w:rPr>
          <w:lang w:val="en-US"/>
        </w:rPr>
      </w:pPr>
      <w:r>
        <w:rPr>
          <w:lang w:val="en-US"/>
        </w:rPr>
        <w:t>8.2. За нарушение настоящих Правил виновные лица несут административную ответственность, установленную законодательством.</w:t>
      </w:r>
    </w:p>
    <w:p>
      <w:pPr>
        <w:rPr/>
      </w:pPr>
    </w:p>
    <w:p>
      <w:pPr>
        <w:rPr>
          <w:lang w:val="en-US"/>
        </w:rPr>
      </w:pPr>
      <w:r>
        <w:rPr>
          <w:lang w:val="en-US"/>
        </w:rPr>
        <w:t>8.3.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pPr>
        <w:rPr/>
      </w:pPr>
    </w:p>
    <w:p>
      <w:pPr>
        <w:rPr>
          <w:lang w:val="en-US"/>
        </w:rPr>
      </w:pPr>
      <w:r>
        <w:rPr>
          <w:lang w:val="en-US"/>
        </w:rPr>
        <w:t>8.4.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pPr>
        <w:rPr/>
      </w:pPr>
    </w:p>
    <w:p>
      <w:pPr>
        <w:rPr>
          <w:lang w:val="en-US"/>
        </w:rPr>
      </w:pPr>
      <w:r>
        <w:rPr>
          <w:lang w:val="en-US"/>
        </w:rPr>
        <w:t>8.5. Применение мер ответственности не освобождает нарушителя от обязанности возмещения причиненного им ущерба и устранения допущенных нарушений.</w:t>
      </w:r>
    </w:p>
    <w:p>
      <w:pPr>
        <w:rPr/>
      </w:pPr>
    </w:p>
    <w:p>
      <w:pPr>
        <w:rPr/>
      </w:pPr>
      <w:r>
        <w:t xml:space="preserve"> </w:t>
      </w:r>
    </w:p>
    <w:p>
      <w:pPr>
        <w:rPr/>
      </w:pPr>
    </w:p>
    <w:p>
      <w:pPr>
        <w:rPr>
          <w:lang w:val="en-US"/>
        </w:rPr>
      </w:pPr>
      <w:r>
        <w:rPr>
          <w:lang w:val="en-US"/>
        </w:rPr>
        <w:t>9. Введение настоящих правил</w:t>
      </w:r>
    </w:p>
    <w:p>
      <w:pPr>
        <w:rPr/>
      </w:pPr>
    </w:p>
    <w:p>
      <w:pPr>
        <w:rPr/>
      </w:pPr>
      <w:r>
        <w:t xml:space="preserve"> </w:t>
      </w:r>
    </w:p>
    <w:p>
      <w:pPr>
        <w:rPr/>
      </w:pPr>
    </w:p>
    <w:p>
      <w:pPr>
        <w:rPr>
          <w:lang w:val="en-US"/>
        </w:rPr>
      </w:pPr>
      <w:r>
        <w:rPr>
          <w:lang w:val="en-US"/>
        </w:rPr>
        <w:t>9.1. Настоящие Правила подлежат официальному опубликованию и размещению на официальном сайте органов местного самоуправления поселения в информационно-телекоммуникационной сети "Интернет" и применяются к существующим объектам и элементам благоустройства территории поселения с 01 января 2018 г., к новым объектам и объектам на реконструкции со стадии проектирования, сдачи в эксплуатацию соответственно.</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