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конкурсной документации для проведения открытого конкурса по отбору управляющей организации для управления многоквартирным домом, расположенном по адресу: Хабаровский край, Хабаровский район, с. Мирное, квартал «Твердохлебово», дом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На основании п.13 ст. 161 Жилищного кодекса Российской Федерации, постановления Правительства Российской Федерации от 6 февраля 2006 года № 75 «Об утверждении Правил проведения органом местного самоуправления открытого конкурса по отбору управляющей организации для управления многоквартирным домом»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Провести конкурс по отбору управляющей организации для управления многоквартирным домом, расположенном по адресу: Хабаровский край, Хабаровский район, с. Мирное, квартал «Твердохлебово», дом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Для проведения конкурса утвердить конкурсную документацию.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Контроль за исполнением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08.06.2017 № 38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КОНКУРСНАЯ ДОКУМЕНТАЦИЯ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отбору управляющей организации для управления многоквартирным домом, расположенным по адресу: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Хабаровский край, Хабаровский район, с. Мирное, квартал Твердохлебово, дом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Акт о состоянии общего имущества собственников помещений многоквартирных домов, являющихся объектами открытого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Лот №1 Хабаровский край, Хабаровский район, с. Мирное, квартал Твердохлебово, дом 4- приложение № 1(лот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Реквизиты банковского счета для перечисления средств в качестве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Получатель: УФК по Хабаровскому краю (Администрация Мирненского сельского поселения Хабаровского района, Хабаровского края л/с 05223208130) Банк Отделение по Хабаровскому краю Дальневосточного главного управления Центрального банка Российской Федерации р/сч 40302810308133000433, БИК 040813001, ИНН 2720006190, КПП 272001001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Назначение платежа: Размер обеспечения заявки на участие в конкурсе,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Порядок проведения осмотров заинтересованными лицами и претендентами объектов конкурса и график проведения таких осмотров: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Проведение осмотров общего имущества собственников помещений многоквартирного дома, являющегося объектом открытого конкурса по отбору управляющей организации, имеет целью дать заинтересованным лицам и претендентам визуальное представление о техническом состоянии общего имущества многоквартирного дома. По результатам осмотров претенденты и заинтересованные лица должны получить возможность принять решение о подаче заявки на участие в конкурсе, об отзыве поданной заявки, а также составить прогнозы относительно возможности снижения себестоимости обязательных работ и услуг по содержанию и ремонту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Осмотры объектов конкурса проводятся в соответствии с графиком, утвержденным организатором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Руководство осмотром осуществляется лицом, назначенным организатором конкурса. Сведения об ответственном за организацию осмотра лице указываются в графике проведения осмотров.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Осмотр начинается в указанное в графике время в назначенном месте начала осмотра. Представители заинтересованных лиц, явившиеся для участия в осмотре, сообщают руководителю осмотра свои фамилию, имя, отчество, должность, наименование организации или индивидуального предпринимателя, чьи интересы они представляют. Данные сведения руководитель осмотра заносит в протокол осмотра. Если в течение 15 минут со времени, указанного в качестве времени начала осмотра, ни одно лицо не явилось в назначенное место начала производства осмотра, руководитель осмотра принимает решение об объявлении осмотра несостоявшимся, о чем вносит соответствующую запись в протокол.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Протокол осмотра составляется руководителем осмотра в течение одного рабочего дня после проведения осмотра. В протокол вносятся следующие сведения: дата и время проведения осмотра; объекты конкурса, в отношении которых проведен осмотр; сведения о представителях заинтересованных лиц и претендентов, принимавших участие в осмотре.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Заинтересованные лица, претенденты, а также их представители, принимавшие участие в осмотре, вправе ознакомиться с протоколом осмотра объектов конкурса, а также в письменной форме представить свои заявления или замечания на протокол, если считают, что к осмотру не были предъявлены отдельные конкурсные объекты или части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В ходе осмотра претендентам и заинтересованным лицам разрешается доступ к общему имуществу собственников помещений многоквартирного дома, находящемуся вне жилых помещений. Общее имущество собственников помещений в многоквартирном доме, находящееся внутри жилого либо нежилого помещения может быть осмотрено заинтересованными лицами и претендентами исключительно с согласия лиц, которым на праве собственности принадлежит данное помещение, либо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лиц, фактически проживающих в жилых помещениях на условиях найма.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График осмотров объектов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Дата</w:t>
        <w:tab/>
        <w:t>№ лота</w:t>
        <w:tab/>
        <w:t>Время (местное) и место начала осмотра</w:t>
        <w:tab/>
        <w:t>Руководитель осмотра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19.06.2017</w:t>
        <w:tab/>
        <w:t>1</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10.00 до 13.00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14.00 до 16.00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Гатауллина 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26.06.2017</w:t>
        <w:tab/>
        <w:t>1</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10.00 до 13.00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14.00 до 16.00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Гатауллина 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03.07.2017</w:t>
        <w:tab/>
        <w:t>1</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10.00 до 13.00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14.00 до 16.00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Гатауллина 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07.07.2017</w:t>
        <w:tab/>
        <w:t>1</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10.00 до 13.00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14.00 до 16.00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Гатауллина 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Перечень обязательных работ и услуг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согласно приложению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Срок внесения собственниками помещений в многоквартирном доме платы за содержание и ремонт жилого помещения и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плата за содержание и ремонт жилого помещения и коммунальные услуги вносится ежемесячно до 25 числа месяца, следующего за истекшим месяцем.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Требования к участникам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Претенденты должны соответствовать следующим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Претендент должен соответствовать требованиям, установленным федеральными законами к лицам, выполняющим работы и оказывающим услуги по управлению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В отношении претендента не возбуждена процедура банкротства или ликвидации (для претендента –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Деятельность претендента не приостановлена в порядке, предусмотренном Кодексом РФ «Об административных правонарушениях».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Претендент не имеет задолженности по налогам, сборам и иным обязательным платежам в бюджеты всех уровней или государственные внебюджетные фонды за последний завершенный отчетный период. Допускается наличие у претендента такой задолженности при условии, что размер задолженности не превышает 25% от балансовой стоимости активов претендента по данным бухгалтерской отчетности за последний завершенный отчетный период. При наличии задолженности, превышающей указанный размер, претендент может быть допущен к участию в конкурсе только при условии, если он оспорил в установленном порядке наличие такой задолженности и решение по заявлению (жалобе) не вступило в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 Претендент не имеет кредиторской задолженности за последний завершенный отчетный период. Допускается наличие кредиторской задолженности в размере, не превышающем 70% от балансовой стоимости активов претендента по данным бухгалтерской отчетности за последний завершенный отчетный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 Претендентом внесены в установленном организатором конкурса размере денежные средства в качестве обеспечения заявки на участие в конкурсе, и на момент начала процедуры вскрытия конвертов с заявками указанные денежные средства поступили на расчетный счет, указанный организатором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7) Претендентом предоставлена копия лицензии на осуществление деятельности по управлению многоквартирными домами в соответствии с требованиями Жилищного кодекса.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Форма заявки на участие в конкурсе должна точно соответствовать форме заявки на участие в конкурсе согласно приложению № 4 постановления Правительства РФ от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 А Я В К 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участие в конкурсе по отбору управляющей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организации для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Заявление об участии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 (организационно-правовая форма, наименование / фирменное наименование организации или ф.и.о. физического лица, данные документа, удостоверяющего личность)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 нахождения, почтовый адрес организации или место жительства индивидуального предпринимателя, (номер телефона)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заявляет об участии в конкурсе по отбору управляющей организации для управления многоквартирным домом, расположенным по адресу: ____________ 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Средства, внесенные в качестве обеспечения заявки на участие в конкурсе, просим возвратить на счет: ____________________________________ ____________________________________________________________________________________________________________________________________________________________________________________________________________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(реквизиты банковского счета)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Предложения претендента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 условиям договора управления многоквартирным домом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(описание предлагаемого претендентом в качестве условия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(управления многоквартирным домом способа внесения)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платы за коммунальные услуги, потребленные при содержании общего имущества в МКД и платы за коммунальные услуги, предлагаю осуществлять на счет: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 (реквизиты банковского счета претендента)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заявке прилагаются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документы, подтверждающие внесение денежных средств в качестве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данные бухгалтерской отчетности за последний налоговый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организации или ф.и.о.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 ______________________ 20___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 Н С Т Р У К Ц И 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заполнению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Заявление об участии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1.1. Указывается полное наименование юридического лица с указанием организационно-правовой формы. Если юридическое лицо имеет фирменное наименование, отличающееся от полного наименования, фирменное наименование указывается после полного наименования юридического лица. Индивидуальные предприниматели указывают полностью свою фамилию, имя и отчество, а также реквизиты документа, удостоверяющего личность (серию и номер документа, дату его выдачи, орган, осуществивший выдачу документа). Индивидуальные предприниматели – граждане Российской Федерации указывают реквизиты паспорта гражданина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1.2. Местонахождение юридического лица и индивидуального предпринимателя указываются в точном соответствии с данными, содержащимися в Едином государственном реестре юридических лиц и Едином государственном реестре индивидуальных предпринимателей. В случае, если фактический адрес местонахождения юридического лица или индивидуального предпринимателя отличается от адреса, указанного в Едином государственном реестре, необходимо указать адрес фактического местонахождения.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1.3. Претендент указывает также номер телефона, наименование электронной почты для связи с ним организатора конкурса, конкурсной комиссии или специализированной организации. В номере телефона необходимо указать код населенного пункта, для иностранных юридических лиц и предпринимателей – также код страны.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1.4. Реквизиты банковского счета для возврата денежных средств, внесенных в качестве обеспечения заявки на участие в конкурсе, указываются претендентом по следующей форме: № расчетного счета, наименование банка с указанием его местонахождения и организационно-правовой формы, номер корреспондентского счета банка, ИНН банка, БИК банка. Необходимо также указать наименование получателя.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1.5. Заявление претендента на участие в открытом конкурсе заверяется подписью и печатью с указанием лица, подписавшего заявку.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Предложения претендента по условиям договора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пустых строках указываются предложения претендента о способе внесения платы за содержание и ремонт жилого помещения, платы за коммунальные услуги, потребленные при содержании общего имущества в МКД и коммунальные услуги нанимателями и собственниками помещений в многоквартирных домах, являющихся объектами конкурса. Описание способа внесения платежей делается в произвольной форме. К числу способов внесения платежей, в частности,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внесение платежей наличными в кассу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внесение платежей путем перечисления денежных средств на расчетный счет управляющей организации безналичным путем с лицевого (текущего, расчетного) счета гражданина в банке;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оплата посредством почтовых переводов;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оплата услуг путем поручения о безналичном перечислении банку после внесения наличных денежных средств и т.д.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Перечень прилагаемых к заявке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представляется в оригинале или в копии. Копия должна быть заверенной налоговым органом, предоставившим выписку, или нотариально. Дата выдачи выписки налоговым органом должна предшествовать дате размещения извещения о проведении открытого конкурса по отбору управляющей организации для управления многоквартирным домом не более 6 месяцев. Претендент указывает в заявке наименование представленного документа (если представляется копия, то указывается слово «заверенная … копия»), а также дату его выдачи и орган, выдавший выписку. Обязательному указанию подлежит количество листов, на которых представлен документ.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 Полномочия лица, имеющего право действовать от имени юридического лица без доверенности, подтверждаются выпиской из единого государственного реестра юридических лиц. Если от имени юридического лица или индивидуального предпринимателя действует лицо на основании доверенности, необходимо приложить оригинал такой доверенности. Допускается предоставление нотариально заверенной копии доверенности при условии, что оригинал доверенности будет предъявлен представителю организатора конкурса или членам конкурсной комиссии. Реквизиты доверенности, подлежащие указанию в заявке: дата и место составления доверенности, срок действия доверенности. Если доверенность выдана в порядке передоверия полномочий, необходимо указать основания возникновения полномочий лица, передоверившего представительство.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3.3. Документом, подтверждающим внесение денежных средств в качестве обеспечения заявки на участие в конкурсе, рассматриваются копии или оригиналы платежных поручений с отметкой банка о принятии к исполнению. В заявку об участии в конкурсе вносятся дата и номер платежного документа, а также сумма денежных средств, перечисленных по указанным документам. Например, платежное поручение № 3 от 10.10.2007 года на сумму 400 рублей 00 копеек.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 А также копии документов, подтверждающих факт управлением домом, являющимся объектом конкурса, до вступления в силу решения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заявке на участие в конкурсе прилагаются копии таких документов, а в тексте заявки указываются их реквизиты: серия и номер (если имеются), дата выдачи, срок действия, орган, выдавший документ.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запросу конкурсной комиссии претендент предоставляет в течение 1 дня оригиналы соответствующих договоров для ознакомления.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3.5. Утвержденные документы бухгалтерской отчетности за последний отчетный период представляется в копии с отметкой налогового органа. В заявке на участие в конкурсе указывается дата составления указанного документа, а также количество листов, на которых представлен документ.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Заявка на участие в конкурсе подписывается индивидуальным предпринимателем или руководителем исполнительного органа юридического лица и скрепляется печатью индивидуального предпринимателя (если печать имеется) либо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подачи одним лицом заявок на участие в нескольких конкурсах по отбору управляющей организации, общие для каждого из конкурсов документы могут быть поданы организатору конкурса в отдельном конверте с пометкой на конверте и во вложении, что указанные документы прилагаются к заявкам претендента, поданным на несколько лотов (конкурсов).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Победитель конкурса в течение 20 дней, с даты утверждения протокола конкурса,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обязательств по договору управления указан в Извещении о проведении конкурса, пункт 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Требования к порядку изменения обязательств сторон по договору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Обязательства могут быть изменены только в случае: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наступления обстоятельств непреодолимой силы;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 основании решения общего собрания собственников помещений в многоквартирном доме, если это соответствует действующему Законодательству.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этом размер платы за содержание и ремонт жилого помещения, платы за коммунальные услуги, потребленные при содержании общего имущества в МКД,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 30 дней до прекращения договора управления, управляющая организация обязана передать техническую документацию на многоквартирный дом и иные документы, связанные с управлением многоквартирным домом, переданные управляющей организации собственниками на хранение либо созданные управляющей организацией по поручению собственников и за их счет вновь выбранной управляющей организации, ТСЖ, ЖСК, ЖК или иному специализированному потребительскому кооперативу, созданному для управления многоквартирным домом, или одному из Собственников, указанному в решении общего собрания о выборе способа управления многоквартирным домом, при выборе Собственниками непосредственного управления. В случае, если за 30 дней до прекращения договора управления собственниками помещений способ управления многоквартирным домом не выбран, документы подлежат передаче организатору открытого конкурса по отбору управляющей организации. Передача документов сопровождается составлением в письменной форме соответствующего акта передачи.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организация вправе в установленном нормативными актами порядке приостановить предоставление коммунальных услуг собственникам и пользователям помещений в многоквартирном доме, которыми допущена просрочка внесения платы за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организация вправе вынести на рассмотрение общего собрания собственников помещений в многоквартирном доме вопрос о проведении текущего ремонта общего имущества с обязательным приложением проектно-сметной документации на выполнение таких работ, а также предложений о порядке выполнения работ и сроках их начала и окончания. В случае принятия общим собранием собственников помещений решения о проведении ремонта и утверждении предложенной Управляющей организацией проектно-сметной документации, Управляющая организация принимает на себя обязательства в предложенные Собственникам сроки и за предложенную цену выполнить указанные работы. В случае, если общим собранием собственников помещений в многоквартирном доме предложение Управляющей организации будет отклонено, либо принято на иных условиях, Управляющая организация не считается связанной обязательствами по выполнению работ по ремонту общего имущества на отличных от предложенных ею условий.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Срок начала выполнения управляющей организацией возникших по результатам конкурса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 более 30 дней с даты окончания срока направления собственникам помещений в многоквартирном доме подписанных управляющей организацией договоров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ресурсоснабжающим организациям, а также в случае причинения управляющей организацией вреда общему имуществу: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Исполнение Управляющей организацией обязательств перед Собственниками помещений в многоквартирном доме по возмещению убытков вследствие неисполнения, просрочки исполнения или иного ненадлежащего исполнения Управляющей организацией обязательств, вытекающих из договора управления многоквартирным домом, а также по возмещению вреда, причиненного общему имуществу собственников обеспечиваются предоставлением организатору конкурса в пользу собственников и ресурсоснабжающих организаций безотзывной банковской гарантии, залога депозита либо страхования ответственности управляющей организации (по выбору победителя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Обеспечение исполнения обязательств осуществляется на срок заключения договора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Собственники помещений в многоквартирном доме вправе предъявлять в судебном порядке требования по надлежащему исполнению обязательств за счет предоставленного обеспечения. В случае реализации обеспечения полностью или в части, Управляющая организация гарантирует возобновление обеспечения до установленного настоящим договором размера не более чем в 30-дневный срок.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исполнения обязательств согласно приложению № 3 составляет 462305,41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12.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неисполнения либо ненадлежащего исполнения Управляющей организацией своих обязательств по выполнению работ и оказанию услуг по содержанию и ремонту общего имущества многоквартирного дома, Собственники вправе оплачивать только фактически выполненные работы и оказанные услуги. Факт невыполнения или ненадлежащего исполнения Управляющей организацией своих обязательств по договору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собственников, и представителем управляющей организации, либо протоколом (предписанием или иным актом) Главного контрольного управления Правительства Хабаровского края, либо вступившим в законную силу судебным постановлением. Объем подлежащих оплате собственниками помещений фактически выполненных работ и фактически оказанных услуг определяется актами приема выполненных работ (оказанных услуг), подписываемыми с одной стороны Управляющей организацией, а от имени собственников помещения избранным общим собранием собственников представителем. Акты приема фактически выполненных работ и оказанных услуг представляются представителю собственников управляющей организацией. В случае, если в течение 5 дней со дня получения акта представитель собственников не подпишет такой акт, фактически выполненные работы и оказанные услуги будут считаться принятыми в установленных управляющей организацией объемах.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Изменение размера платы за коммунальные услуги в случае их оказания с ненадлежащим качеством и (или) с перерывами, превышающими установленную продолжительность, определяется в порядке, установленном постановлением Правительства РФ от 06.05.2011 г. № 354 «О предоставлении коммунальных услуг собственникам и пользователям помещений в многоквартирных домах».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организация обязана предоставлять по запросу любого собственника помещения в многоквартирном доме в течение установленного срока документы, связанные с выполнением обязательств по договору управления многоквартирным домом. К указанной информации относится: общая информация об Управляющей организации,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ресурсы, необходимые для предоставления коммунальных услуг, в соответствии со стандартом раскрытия информации, утвержденным постановлением Правительства РФ от 23.09.2010 г. № 731.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Собственники вправе за 15 дней до окончания срока действия договора управления многоквартирным домом ознакомиться в помещении управляющей организации, а также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с ежегодным письменным отчетом управляющей организации перед собственниками помещений в многоквартирном доме о выполнении договора управления многоквартирным домом, включающем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Срок действия договоров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Договор заключается сроком на 3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 Проект договора управления многоквартирными, представлен в приложении №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лот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680539, 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Хабаровский район,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49-80-80, 49-38-25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(факс, адрес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составе и состоянии общего имущества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I. Общие сведения о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Адрес многоквартирного дома Хабаровский край, Хабаровский район с. Мирное квартал Твердохлебово д.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Кадастровый номер многоквартирного дома (при его наличии)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Серия, тип постройки 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Год постройки 2014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 Степень износа по данным государственного технического учета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 Степень фактического износа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7. Год последнего капитального ремонта.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8. Реквизиты правового акта о признании многоквартирного дома аварийным и подлежащим сносу 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9. Количество этажей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11. Наличие цокольного этажа 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12. Наличие мансарды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13. Наличие мезонина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14. Количество квартир     95.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15. Количество нежилых помещений, не входящих в состав общего имущества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16. Реквизиты правового акта о признании всех жилых помещений в многоквартирном доме непригодными для проживания_____________________ 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отсутствуют.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18. Строительный объем 21810,0 куб.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19. Площадь: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 многоквартирного дома с лоджиями, балконами, шкафами, коридорами и лестничными клетками 5013,4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б) жилых помещений (общая площадь квартир) 3500,0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нежилых помещений (общая площадь нежилых помещений, не входящих в состав общего имущества в многоквартирном доме) 912,6 кв. м ( 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 помещений общего пользования (общая площадь нежилых помещений, входящих в состав общего имущества в многоквартирном доме) 531,2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20. Количество лестниц 4 шт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21. Уборочная площадь лестниц (включая межквартирные лестничные площадки) 393,3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22. Уборочная площадь общих коридоров, тамбуров 137,9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23. Уборочная площадь других помещений общего пользования (включая технические этажи, чердаки, технические подвалы) – информация отсутствует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24. Площадь земельного участка, входящего в состав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25. Кадастровый номер земельного участка (при его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II. Техническое состояние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Наименование конструктивных элементов</w:t>
        <w:tab/>
        <w:t>Описание элементов (материал, конструкция или система, отделка и прочее)</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Техническое состояние элементов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Фундамент</w:t>
        <w:tab/>
        <w:t>Буронабивные сваи, монолитный ж/б ростверк</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Наружные и Внутренние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капитальные стены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кирпич</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Перегородки</w:t>
        <w:tab/>
        <w:t xml:space="preserve">кирпичные  </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чердачные</w:t>
        <w:tab/>
        <w:t>Ж/б плиты</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междуэтажные</w:t>
        <w:tab/>
        <w:t>Ж/б плиты</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надподвальные</w:t>
        <w:tab/>
        <w:t>Ж/б плиты</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Крыша</w:t>
        <w:tab/>
        <w:t>Металлический профлист по деревянным стропилам, 2-х скатная</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Полы</w:t>
        <w:tab/>
        <w:t>1-го этажа</w:t>
        <w:tab/>
        <w:t xml:space="preserve">бетонные  </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Последующих этажей</w:t>
        <w:tab/>
        <w:t xml:space="preserve">бетонные  </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окна</w:t>
        <w:tab/>
        <w:t>пластиковые</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двери</w:t>
        <w:tab/>
        <w:t>металлические</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Отделка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внутренняя</w:t>
        <w:tab/>
        <w:t>штукатурка</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наружная</w:t>
        <w:tab/>
        <w:t>облицовочный кирпич</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Вид отопления</w:t>
        <w:tab/>
        <w:t>центральное отопление</w:t>
        <w:tab/>
        <w:t>центральное</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калориферы</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АГВ</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 и сантехнические 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Электричество(проводка)МОП</w:t>
        <w:tab/>
        <w:t>скрытая проводка</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водопровод</w:t>
        <w:tab/>
        <w:t>центральный</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горячее водоснабжение</w:t>
        <w:tab/>
        <w:t>центральное</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канализация</w:t>
        <w:tab/>
        <w:t>центральная</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газоснабжение</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напольные электроплиты</w:t>
        <w:tab/>
        <w:t xml:space="preserve"> </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телефонные сети</w:t>
        <w:tab/>
        <w:t xml:space="preserve"> </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радио</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телевидение</w:t>
        <w:tab/>
        <w:t xml:space="preserve"> </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сигнализация</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мусоропровод</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лифт</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tab/>
        <w:t>вентиляция</w:t>
        <w:tab/>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Крыльца, лестницы, прочее</w:t>
        <w:tab/>
        <w:t>прочее</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 уполномоченного устанавливать техническое состояние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 являющегося объектом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 /Ивлева 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 _____________ 2017г.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лот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680539, 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Хабаровский район,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49-80-80, 49-38-25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(факс, адрес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 _____________ 2017г.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(дата утверждения)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расположенному по адресу: с. Мирное квартал Твердохлебово,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работ и услуг</w:t>
        <w:tab/>
        <w:t>Периодичность выполнения работ и оказания услуг</w:t>
        <w:tab/>
        <w:t>Годовая плата (рублей)</w:t>
        <w:tab/>
        <w:t>Стоимость на 1 кв. метр общей площади (рублей в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 Работы, необходимые для надлежащего содержания несущих конструкций и ненесущих конструкций многоквартирных домов</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Работы, выполняемые в отношении всех видов фундаментов:</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технического состояния видимых частей конструкций с выявлением признаков неравномерных осадок фундаментов всех типов; при выявлении нарушений - восстановление их работоспособности.</w:t>
        <w:tab/>
        <w:t>2 раза в год</w:t>
        <w:tab/>
        <w:t>2416,18</w:t>
        <w:tab/>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Работы, выполняемые в зданиях с техническими этажами:</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принятие мер, исключающих подтопление, захламление, загрязнение и загромождение таких помещений, мер, обеспечивающих их вентиляцию в соответствии с проектными требованиями</w:t>
        <w:tab/>
        <w:t>постоянно</w:t>
        <w:tab/>
        <w:t>2416,18</w:t>
        <w:tab/>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за состоянием дверей, запорных устройств на них. Устранение выявленных неисправностей.</w:t>
        <w:tab/>
        <w:t>постоянно</w:t>
        <w:tab/>
        <w:t>2416,18</w:t>
        <w:tab/>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Работы, выполняемые для надлежащего содержания стен многоквартирных домов:</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наличия деформаций, гидроизоляции между цокольной частью здания и стенами, неисправности водоотводящих устройств.</w:t>
        <w:tab/>
        <w:t>2 раза в год</w:t>
        <w:tab/>
        <w:t>2416,18</w:t>
        <w:tab/>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Работы, выполняемые в целях надлежащего содержания перекрытий и покрытий многоквартирных домов:</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нарушений условий эксплуатации, выявление прогибов, трещин;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отслоения защитного слоя бетона и оголения арматуры, выявление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опирания;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состояния утеплителя.</w:t>
        <w:tab/>
        <w:t>2 раза в год</w:t>
        <w:tab/>
        <w:t>2416,18</w:t>
        <w:tab/>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Работы, выполняемые в целях надлежащего содержания балок перекрытий и покрытий многоквартирных домов:</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состояния и выявление нарушений условий эксплуатации, выявление наличия,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опирания, отслоения защитного слоя бетона и оголения арматуры.</w:t>
        <w:tab/>
        <w:t>2 раза в год</w:t>
        <w:tab/>
        <w:t>2416,18</w:t>
        <w:tab/>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Работы, выполняемые в целях надлежащего содержания крыш многоквартирных домов:</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молниезащитных устройств, заземления мачт и другого оборудования, расположенного на крыше; контроль состояния и выявление нарушений условий эксплуатации, изменений конструктивного решения, устойчивости, прогибов, колебаний и трещин; проверка кровли на отсутствие протечек; деформации и повреждений несущих кровельных конструкций, водоотводящих устройств и оборудования, слуховых окон, выходов на крыши.</w:t>
        <w:tab/>
        <w:t>2 раза в год</w:t>
        <w:tab/>
        <w:t>3451,68</w:t>
        <w:tab/>
        <w:t>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и очистка кровли и водоотводящих устройств от мусора, грязи и наледи, препятствующих стоку дождевых и талых 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и при необходимости очистка кровли от скопления снега и наледи; при выявлении нарушений, приводящих к протечкам, - незамедлительное их устранение.</w:t>
        <w:tab/>
        <w:t>1 раз в неделю</w:t>
        <w:tab/>
        <w:t>6903,36</w:t>
        <w:tab/>
        <w:t>0,2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Работы, выполняемые в целях надлежащего содержания лестниц многоквартирных домов:</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деформации и повреждений в несущих конструкциях, надежности крепления ограждений, выявление наличия трещин в сопряжениях маршевых плит с несущими конструкциями, оголения и коррозии арматуры, нарушения связей в отдельных проступях в домах с железобетонными лестницами.</w:t>
        <w:tab/>
        <w:t>2 раза в год</w:t>
        <w:tab/>
        <w:t>2416,18</w:t>
        <w:tab/>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Работы, выполняемые в целях надлежащего содержания фасадов многоквартирных домов:</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нарушений отделки фасадов и их отдельных элементов, контроль состояния входов в подъезды; контроль состояния и восстановление плотности притворов входных дверей.</w:t>
        <w:tab/>
        <w:t>2 раза в год</w:t>
        <w:tab/>
        <w:t>2416,18</w:t>
        <w:tab/>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Работы, выполняемые в целях надлежащего содержания перегородок в многоквартирных домах:</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наличия трещин в теле перегородок в местах сопряжения между собой, дверными коробками,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капитальными стенами, перекрытиями, в местах установки санитарно-технических приборов и прохождения различных трубопроводов; проверка звукоизоляции и огнезащиты</w:t>
        <w:tab/>
        <w:t>2 раза в год</w:t>
        <w:tab/>
        <w:t>2416,18</w:t>
        <w:tab/>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Работы, выполняемые в целях надлежащего содержания полов помещений, относящихся к общему имуществу в многоквартирном доме:</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состояния основания, поверхност-ного слоя; при выявлении повреждений и нарушений - разработка плана восстанови- тельных работ (при необходимости), проведение восстановительных работ.</w:t>
        <w:tab/>
        <w:t>2 раза в год</w:t>
        <w:tab/>
        <w:t>1725,84</w:t>
        <w:tab/>
        <w:t>0,05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Работы, выполняемые в целях надлежащего содержания оконных и дверных заполнений помещений, относящихся к общему имуществу в многоквартирном доме:</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целостности оконных и дверных заполнений, плотности притворов, оконных и дверных заполнений в помещениях, относящихся к общему имуществу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выявлении нарушений в отопительный период - незамедлительный ремонт. В остальных случаях - проведение восстановительных работ.</w:t>
        <w:tab/>
        <w:t>2 раза в год</w:t>
        <w:tab/>
        <w:t>6213,02</w:t>
        <w:tab/>
        <w:t>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Работы, выполняемые в целях надлежащего содержания систем вентиляции и дымоудаления многоквартирных домов:</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техническое обслуживание и сезонное управление оборудованием систем вентиляции и дымоудаления, проверка утепления теплых чердаков, плотности закрытия входов на них; устранение неплотностей в вентиляционных каналах и шахтах, устранение засоров в каналах, устранение неисправностей шиберов в вытяжных шахтах, контроль и обеспечение исправного состояния систем автоматического дымоудаления.</w:t>
        <w:tab/>
        <w:t>2 раза в год</w:t>
        <w:tab/>
        <w:t>8629,20</w:t>
        <w:tab/>
        <w:t>0,25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Общие работы, выполняемые для надлежащего содержания систем холодного водоснабжения и водоотведения в многоквартирных домах:</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коллективных (общедомовых) приборов учета, разводящих трубопроводов и оборудования на чердаках, в подвалах и каналах;</w:t>
        <w:tab/>
        <w:t>2 раза в год</w:t>
        <w:tab/>
        <w:t>2416,18</w:t>
        <w:tab/>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параметров воды (давления, температуры, расхода) и незамедлительное принятие мер к восстановлению требуемых параметров водоснабжения и герметичности систем;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состояния и замена неисправных контрольно-измерительных приборов (манометров, термометров и т.п.);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tab/>
        <w:t>6213,02</w:t>
        <w:tab/>
        <w:t>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восстановление работоспособности (ремонт, замена) оборудования и водоразборных приборов, относящихся к общему имуществу в многоквартирном доме;</w:t>
        <w:tab/>
        <w:t>при необходимости</w:t>
        <w:tab/>
        <w:t>2416,18</w:t>
        <w:tab/>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w:t>
        <w:tab/>
        <w:t>постоянно</w:t>
        <w:tab/>
        <w:t>3796,85</w:t>
        <w:tab/>
        <w:t>0,11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Работы, выполняемые в целях надлежащего содержания электрооборудования в многоквартирном доме:</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заземления оболочки электрокабеля, замеры сопротивления изоляции проводов, техническое обслуживание внутридомовых электросетей,   наладка электрооборудования;</w:t>
        <w:tab/>
        <w:t>1 раз в месяц</w:t>
        <w:tab/>
        <w:t>5867,86</w:t>
        <w:tab/>
        <w:t>0,17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техническое обслуживание и ремонт силовых и осветительных установок, электрических установок систем дымоудаления, систем автоматической пожарной сигнализации, внутреннего противопожарного водопровода, лифтов, тепловых пунктов, элементов молниезащиты и внутридомовых электросетей, наладка электрооборудования;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состояния и замена вышедших из строя датчиков, проводки и оборудования пожарной и охранной сигнализации.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раз в месяц</w:t>
        <w:tab/>
        <w:t>9319,54</w:t>
        <w:tab/>
        <w:t>0,27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 Работы, выполняемые в целях надлежащего содержания и ремонта лифта (лифтов) в многоквартирном доме:</w:t>
        <w:tab/>
        <w:t xml:space="preserve"> </w:t>
        <w:tab/>
        <w:t>0,00</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организация системы диспетчерского контроля и обеспечение диспетчерской связи с кабиной лифта;</w:t>
        <w:tab/>
        <w:t>постоянно</w:t>
        <w:tab/>
        <w:t>17948,74</w:t>
        <w:tab/>
        <w:t>0,52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проведения аварийного обслуживания лифта (лифтов);</w:t>
        <w:tab/>
        <w:t>постоянно</w:t>
        <w:tab/>
        <w:t>10355,04</w:t>
        <w:tab/>
        <w:t>0,3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проведения осмотров лифта,</w:t>
        <w:tab/>
        <w:t>ежедневно</w:t>
        <w:tab/>
        <w:t>25887,60</w:t>
        <w:tab/>
        <w:t>0,75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технического обслуживания и при необходимости ремонт лифта (лифтов);</w:t>
        <w:tab/>
        <w:t>1 раз в месяц</w:t>
        <w:tab/>
        <w:t>107002,08</w:t>
        <w:tab/>
        <w:t>3,1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проведения технического освидетельствования лифта (лифтов), незамедлительно после замены элементов оборудования.</w:t>
        <w:tab/>
        <w:t>1 раз в год</w:t>
        <w:tab/>
        <w:t>65581,92</w:t>
        <w:tab/>
        <w:t>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III. Работы и услуги по содержанию иного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многоквартирном доме:</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18. Работы по содержанию помещений, входящих в состав общего имущества в многоквартирном доме:</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сухая уборка тамбуров, лестничных площадок и маршей, холлов, коридоров, лифтовых площадок, лифтовых холлов и кабин,     пандусов;</w:t>
        <w:tab/>
        <w:t>5 раз в неделю</w:t>
        <w:tab/>
        <w:t>189842,40</w:t>
        <w:tab/>
        <w:t>5,5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влажная протирка подоконников, перил лестниц, шкафов для электросчетчиков слаботочных устройств, почтовых ящиков, полотен дверей;</w:t>
        <w:tab/>
        <w:t>1 раз в месяц</w:t>
        <w:tab/>
        <w:t>10355,04</w:t>
        <w:tab/>
        <w:t>0,3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мытье окон;</w:t>
        <w:tab/>
        <w:t>1 раз в год</w:t>
        <w:tab/>
        <w:t>51775,20</w:t>
        <w:tab/>
        <w:t>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проведение дератизации и дезинсекции помещений, входящих в состав общего имущества в многоквартирном доме</w:t>
        <w:tab/>
        <w:t>2 раза в год</w:t>
        <w:tab/>
        <w:t>40039,49</w:t>
        <w:tab/>
        <w:t>1,16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 Работы по содержанию земельного участка, на котором расположен многоквартирный дом.</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очистка придомовой территории от снега наносного происхождения (или подметание такой территории, свободной от снежного покрова);</w:t>
        <w:tab/>
        <w:t>5 раз неделю</w:t>
        <w:tab/>
        <w:t>51775,20</w:t>
        <w:tab/>
        <w:t>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холодный период года: сдвигание свежевыпавшего снега и очистка придомовой территории от снега и льда;</w:t>
        <w:tab/>
        <w:t>По мере необходимости. Начало работ не позднее 2 часов после начала снегопада</w:t>
        <w:tab/>
        <w:t>51775,20</w:t>
        <w:tab/>
        <w:t>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уборка контейнерных площадок, расположенных на придомовой территории.</w:t>
        <w:tab/>
        <w:t>6 раз в неделю</w:t>
        <w:tab/>
        <w:t>72485,28</w:t>
        <w:tab/>
        <w:t>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уборка крыльца и площадки перед входом в подъезд.</w:t>
        <w:tab/>
        <w:t>6 раз в неделю</w:t>
        <w:tab/>
        <w:t>72485,28</w:t>
        <w:tab/>
        <w:t>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 Работы по содержанию придомовой территории в теплый период года</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подметание и уборка придомовой территории; уборка контейнерных площадок, расположенных на придомовой территории.</w:t>
        <w:tab/>
        <w:t>5 раз в неделю</w:t>
        <w:tab/>
        <w:t>203994,29</w:t>
        <w:tab/>
        <w:t>5,91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выкашивание газонов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раза в год в летний период</w:t>
        <w:tab/>
        <w:t>6213,02</w:t>
        <w:tab/>
        <w:t>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Работы по обеспечению вывоза бытовых отходов.</w:t>
        <w:tab/>
        <w:t>6 раз в неделю</w:t>
        <w:tab/>
        <w:t>198471,60</w:t>
        <w:tab/>
        <w:t>5,75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Работы по обеспечению требований пожарной безопасности - осмотры и обеспечение работоспособного состояния выходов, систем аварийного освещения, пожаротушения, сигнализации.</w:t>
        <w:tab/>
        <w:t>2 раза в год</w:t>
        <w:tab/>
        <w:t>39349,15</w:t>
        <w:tab/>
        <w:t>1,14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tab/>
        <w:t>Постоянно на системах энергоснаб-жения</w:t>
        <w:tab/>
        <w:t>30029,62</w:t>
        <w:tab/>
        <w:t>0,87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Работы по управлению МКД, в том числе ведение базы данных технического состояния многоквартирного дома, базы данных начисления платежей, взысканию задолженности, технической документации, предоставление потребителям услуг, в том числе собственникам помещений информации, связанной с оказанием услуг и выполнением работ в соответствии с действующим законодательством.</w:t>
        <w:tab/>
        <w:t>Постоянно</w:t>
        <w:tab/>
        <w:t>71794,94</w:t>
        <w:tab/>
        <w:t>2,08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Итого:</w:t>
        <w:tab/>
        <w:t xml:space="preserve"> </w:t>
        <w:tab/>
        <w:t>1252860</w:t>
        <w:tab/>
        <w:t>29,83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лот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обеспечения заявки на участие в конкурсе и размера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 Твердохлебово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квартир (м.кв.) = 3500,0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арендуемых помещений (м.кв.) =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помещений, входящих в состав общего имущества, для начисления платы за ГВС, ХВС (м.кв.)= 531,2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помещений, входящих в состав общего имущества, для начисления платы за электроснабжение (м.кв.)= 892,0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Кол-во квартир = 95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размера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(ст.14 постановления Правительства от 06.02.2006 № 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 (29,83 руб./кв.м * 3500,0 кв.м.) = 5220,25 руб.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размера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(ст.42 постановления Правительства от 06.02.2006 № 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размер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 коэффициент, установленный организатором конкурса в пределах от 0,5 до 0,75;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размер ежемесячной платы за коммунальные услуги, рассчитанный исходя из среднемесячных объемов потребления ресурсов (холодная и горячая вода,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0,75 * (104405, 0 + 512002,21) = 0,75 * 616407,21 = 462305,41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ежемесячной платы за содержание и ремонт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 руб./кв.м.* 3500,0 кв.м. = 104405, 0 руб./мес.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годовой платы за содержание и ремонт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 руб./кв.м.* 3500,0 кв.м *12 мес. = 1252860 руб./год.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размера ежемесячной платы за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ГВС: 184,24 руб./куб.м. с НДС * ((2,9811 куб.м. на 1 чел./мес. * 95 квартир * 3 чел.) + (0,0438 * 531,2)) = 160818,8 руб./мес.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ХВС: 45,81 руб./куб.м. с НДС * ((6,5460 куб.м. на 1 чел./мес. * 95 квартир * 3 чел.) + (0,0781 * 531,2)) = 87364,1 руб./мес.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Отопление: 3500,0 кв.м. * 42,36 руб/м.кв. = 148260,0 руб./мес.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Электроэнергия: ((136 кВт/чел./мес. (в МКД с эл. пл.) * 95 кв. * 3 чел.) + (1,53 * 892,0)) * 2,88 руб./кВт с НДС = 115559,31 руб.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Итого за коммунальные услуги: 512002,21 руб.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п/п</w:t>
        <w:tab/>
        <w:t>Адрес</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(руб.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исполнения обязательств</w:t>
        <w:tab/>
        <w:t>Итого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tab/>
        <w:t>квартал Твердохлебово, дом 4</w:t>
        <w:tab/>
        <w:t>5220,25</w:t>
        <w:tab/>
        <w:t>462305,41</w:t>
        <w:tab/>
        <w:t>467525,66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лот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Проект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 О Г О В О 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с.Мирное                                                                         «____»_________ 2017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 осуществляющая предпринимательскую деятельность по управлению многоквартирными домами на основании лицензии от «___» _____________ 20__ г. № ____________, выданной (орган государственного жилищного надзора) _________________________________________________________,именуемая в дальнейшем «Управляющая организация», в лице ___________________, действующая на основании _______________ и собственники помещений либо лица, принявшие от застройщика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(далее собственников помещений),оформившие право собственности, именуемые в дальнейшем совместно «Стороны», заключили настоящий Договор об управлении многоквартирным жилым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Предмет договора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На основании проведенного органом местного самоуправления открытого конкурса по отбору управляющей организации для управления многоквартирным домом (протокол конкурса от «_____»________ 2017г.), Управляющая организация по заданию собственников помещений, либо лиц, принявших от застройщика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(далее собственников) многоквартирного дома в течение согласованного срока за плату обязуется оказывать услуги по управлению общим имуществом, выполнению работ по содержанию и текущему ремонту общего имущества многоквартирного дома, обеспечивать благоприятные и безопасные условия проживания собственникам помещений и членам их семей, владельцам нежилых помещений, пользующихся ими на основании договора аренды либо по иным законным основаниям, решения вопросов пользования МКД и оказывать коммунальные услуги по водоснабжению и водоотведению, горячему водоснабжению, отоплению и энергоснабжению.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Управляющая организация предоставляет услуги по управлению общим имуществом, содержанию, текущему ремонту, обеспечению коммунальными услугами, в границах эксплуатационной ответственности согласно действующему законодательству.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Состав и техническое состояние жилого дома отражены в акте, приведенном в Приложении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Услуги Управляющей организации оплачиваются в порядке, установленном настоящим договором.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Обязанности и права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Управляющая организация обязуется: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 Управлять жилым домом в соответствии с условиями настоящего договора и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 Самостоятельно или с привлечением иных юридических лиц и специалистов, имеющих необходимые навыки, оборудование, а в случае необходимости - сертификаты, лицензии и иные разрешительные документы, осуществлять проведение работ по содержанию и ремонту жилого дома согласно Приложениям № 2, № 3 в соответствии с действующим законодательством в зависимости от фактического состояния жилого дома и в пределах денежных средств, поступающих в адрес Управляющей организации от собственников помещений в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2.1.3. Представлять интересы по предмету настоящего договора, в том числе по заключению договоров, направленных на достижение целей настоящего Договора, во всех организациях, предприятиях и учреждениях любых организационно-правовых форм и уровней.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2.1.4. Обеспечивать предоставление коммунальных услуг надлежащего качества.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2.1.5. Вести и хранить техническую документацию (базу данных) на МКД, внутридомовое инженерное оборудование и объекты придомового благоустройства, а также бухгалтерскую, статистическую, хозяйственно-финансовую документацию и расчеты, связанные с исполнением договора. По требованию собственников помещений, знакомит ее с условиями, совершенных Управляющей организацией, сделок в рамках исполнения договора. При отсутствии технической документации обеспечить ее изготовление за счет средств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2.1.6. Два раза в год: весной и осенью (до начала отопительного сезона) проводить технические осмотры МКД и корректировать базы данных, отражающих состояние дома, в соответствии с результатами осмотра.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2.1.7. Разрабатывать и исполнять текущие и перспективные планы работ и услуг по содержанию и ремонту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2.1.8. При принятии решения об устранении неисправностей, при выполнении внепланового (непредвиденного) ремонта отдельных частей жилого дома и его оборудования и финансировании данных работ, соблюдать предельные сроки.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2.1.9. Осуществлять аварийно-диспетчерское обслуживание принятого в управление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2.1.10. Осуществлять рассмотрение предложений, заявлений и жалоб собственников помещений в МКД и принимать соответствующие меры в установленные для этого сроки.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2.1.11. Уведомлять собственников помещений в многоквартирном доме об изменении порядка и условий содержания и ремонта многоквартирного дома в рамках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2.1.12.Самостоятельно или с привлечением иных юридических лиц производить начисление платежей, установленных в разделе 3 договора, обеспечивая выставление счета в срок до 10 числа месяца, следующего за истекшим месяцем.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2.1.13.Самостоятельно или с привлечением иных юридических лиц производить сбор установленных в разделе 3 договора платежей.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2.1.14. Рассматривать все претензии собственников помещений в многоквартирном доме, связанные с исполнением, заключенных Управляющей организацией договоров с третьими лицами и разрешать возникшие конфликтные ситуации.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2.1.15. Обеспечить собственников помещений в многоквартирном доме информацией о телефонах аварийных служб, путем размещения ее на информационных стендах, а также на сайте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2.1.16. По запросам собственников помещений в многоквартирном доме выдавать необходимые справки установленного образца, в пределах вопросов, оговоренных договором.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2.1.17. Приступить к выполнению своих обязательств по договору не позднее 30 дней со дня его подписания.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2.1.18. Предоставлять собственникам помещений отчет о выполнении договора управления за предыдущий год в течение первого квартала следующего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Отчет должен содержать следующие сведения: сумма средств собственников помещений в многоквартирном доме, перечень исполненных работ и услуг по содержанию и ремонту общего имущества в натуральных и денежных показателях по перечню работ, а также сумма средств, накопленных для проведения ремонта многоквартирного дома, остаток текущих средств на конец отчетного года, основные показатели финансово-хозяйственной деятельности в части исполнения управляющей организацией договора управления (доходы, себестоимость, прибыль).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2.1.19. Организовать работу по ведению регистрационного учета, проживающих в МКД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2.1.20. Ежемесячно оформлять акты выполненных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2.1.21. При проведении общестроительных, монтажных и отделочных работ по перепланировке и переустройству помещений руководствоваться Жилищным кодексом РФ и действующими нормативными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2.1.22. Обеспечивать сохранность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2.1.23. В случае возникновения необходимости проведения Управляющей организацией не установленных договором работ и услуг, в том числе связанных с ликвидацией последствий аварий, наступивших по вине собственников помещений в многоквартирном доме, указанные работы проводятся за счет средств виновной стороны.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 выполненных работ, оформленный Управляющей организацией, подписывается в течение 7 дней и 1 экземпляр возвращается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2.1.24. Опубликовывать на официальном сайте в сети Интернет, размещать на информационных стендах в помещении управляющей организации общую информацию об управляющей организации, основные показатели финансово-хозяйственной деятельности отчет о выполнении договора управления за предыдущий год в течение первого квартала следующего года и другую информацию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2.1.25. Предоставлять информацию на основании запросов, поданных в письменном или электронном виде.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2.1.26. Исполнять иные обязанности, предусмотренные действующими законодательными и иными нормативными правовыми актами РФ применительно к условиям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Управляющая организация имеет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2.2.1. Предоставить право уполномоченному собственнику помещений, подписывать акты выполненных работ, контролировать исполнение Управляющей организацией своих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2.2.2. Самостоятельно определять порядок и способ выполнения работ по управлению многоквартирным домом,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ремонту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2.2.3. Организовывать проверку правильности учета потребления ресурсов согласно показаниям приборов учета.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2.2.4. Ограничивать предоставление услуг по договору в соответствии с основаниями и требованиями действующего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2.2.3. Проверять соблюдение собственниками Правил пользования помещениями в многоквартирном доме в соответствии с требованиями действующего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2.2.4. Проводить проверку работы установленных приборов учета и сохранности пломб.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2.2.5. Взыскивать с собственников помещений в многоквартирном доме, в т.ч. в судебном порядке, задолженность по оплате услуг в рамках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2.2.6. Оказывать платные услуги по ремонту помещений, ремонту и замене внутриквартирного оборудования и установочных изделий, которые не составляют предмет настоящего договора и оказываются или выполняются Управляющей организацией за дополнительную плату.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2.2.7. Изменять размер платы услуг по содержанию и ремонту общего имущества многоквартирного дома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2.2.8. Информировать собственников помещений о результатах осмотра многоквартирного дома и мероприятиях, необходимых для устранения выявленных дефектов, а также о необходимости собственникам принять решение о финансировании таких работ и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2.2.9. В случае угрозы безопасности для жизни и здоровья граждан, обеспечения сохранности имущества в многоквартирном доме, перераспределять имеющиеся средства и выполнять работы для устранения выявленных дефектов по согласованию с собственниками помещений с последующим уведомлением собственников помещений в МКД, способом, предусмотренным п. 2.1.15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2.2.10. В случае не предоставления собственником помещений в многоквартирном доме до конца текущего месяца данных о показаниях приборов учета в помещениях, занимаемых собственником помещений, производить расчет размера оплаты услуг с использованием утвержденных на территории Хабаровского муниципального района нормативов с последующим перерасчетом стоимости услуг после предоставления собственником помещений в многоквартирном доме сведений о показаниях приборов учета.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2.2.11. Осуществлять иные права, предусмотренные действующим законодательством, отнесенные к полномочиям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Собственник помещений содействует обеспечению собственниками помещений в многоквартирном доме следующих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2.3.1. Своевременно в установленном порядке оплачивать предоставленные по договору услуги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2.3.2. Предоставить право Управляющей организации представлять интересы собственников помещений в многоквартирном доме по предмету договора (в том числе по заключению договоров, направленных на достижение целей договора и не нарушающих имущественные интересы собственников помещений в многоквартирном доме во всех организациях).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2.3.3. Исполнять иные обязанности, предусмотренные действующими законодательными и иными нормативными правовыми актами РФ применительно к условиям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Собственник помещений имеет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2.4.1.Осуществлять права, предусмотренные действующими нормативными правовыми актами РФ применительно к условиям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Цена и порядок расчетов: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Плата за жилые помещения в рамках Договора включает в себя следующие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 управлению многоквартирным домом, за содержание и текущий ремонт общего имущества в многоквартирном доме,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Плата за услуги по содержанию и текущему ремонту МКД, в том числе, по управлению МКД, в рамках договора устанавливается в размере платы, установленной по результатам открытого конкурса и обеспечивающей содержание жилого дома в соответствии с действующим перечнем, составом и периодичностью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Размер платы за содержание жилого помещения, платы за коммунальные услуги, потребленные при содержании общего имущества в МКД, в рамках договора устанавливается в соответствии с требованиями действующего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 Размер платы (согласно Приложению № 2) не включает в себя стоимость коммунальных услуг, потребленных при содержании общего имущества в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 Размер платы за коммунальные услуги, потребленные при содержании общего имущества в МКД, рассчитываются исходя из п. 9.2 статьи 156 Жилищного кодекса РФ по нормативам потребления коммунальных услуг, установленных постановлениями Правительства Хабаровского края от 09.06.2015 № 130-пр, от 19.06.2015 № 141-пр и по тарифам, установленным постановлениями Комитета по ценам и тарифам Правительства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3.6.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3.7. Оплата собственниками помещений в МКД оказанных услуг по настоящему договору осуществляется на основании выставления платежных документов гражданам, проживающих в многоквартирном доме, и владельцам нежилых помещений, пользующихся ими на основании договора аренды либо по иным законным основаниям в срок до 10 числа месяца, следующего за истекшим месяцем.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3.8. Срок внесения платежей - до 25 числа месяца, следующего за истекшим месяцем.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3.9. Изменение платы за услуги по содержанию и ремонту жилого помещения, коммунальных услуг, в период действия договора, не требует переоформления договора или внесения в него письменных изменений.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изменении тарифов на коммунальные услуги Управляющая организация производит собственникам помещений в МКД соответствующий перерасчет со дня их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3.10. Не использование помещений не является основанием невнесения платы за управление, содержание и ремонт жилого помещения по договору. При временном отсутствии граждан, проживающих в МКД,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порядке, утверждаемом Правительством РФ. Перерасчет платы по услуге «управление» не производится.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Ответственность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 Управляющая организация несет ответственность за ущерб, причиненный общему имуществу многоквартирного дома в результате ее действий или бездействия, в размере действительного причиненного ущерба.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Управляющая организация не несет ответственности за все виды ущерба, возникшие не по ее вине или не по вине ее работников.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4.3. Ответственность по сделкам, совершенным Управляющей организацией со сторонними организациями, самостоятельно несет Управляющая организация.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4.4. Управляющая организация несет ответственность за организацию и соответствие предоставляемых услуг нормативным и правовым актам администрации города в соответствии с действующим законодательством в размере причиненных убытков.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4.5. Управляющая организация не несет ответственности и не возмещает убытки за причиненный ущерб общему имуществу многоквартирного дома, если он возник в результате: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противоправных действий (бездействий) собственниками 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использованием собственниками помещений общего имущества многоквартирного дома не по назначению и с нарушением действующего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 обеспечением собственниками помещений своих обязательств, установленных настоящим Договором;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аварий, произошедших не по вине Управляющей организации и при невозможности последнего предусмотреть или устранить причины, вызвавшие эти аварии (вандализм, поджог, кража и пр.).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4.6. В случае причинения убытков собственникам помещений в многоквартирном доме по вине Управляющей организации, последняя несет ответственность в соответствии с действующим законодательством в размере причиненных убытков.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4.7. Во всех остальных случаях нарушения своих обязательств по договору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 в размере причиненных убытков.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Особые условия: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Претензии (жалобы) на несоблюдение условий договора предъявляются собственниками помещений в многоквартирном доме в письменном виде и подлежат обязательной регистрации в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5.3. Контроль деятельности Управляющей организации включает в себя: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предоставление уполномоченному представителю собственников помещений информации о состоянии и содержании переданного в управление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оценку качества работы Управляющей организации на основе установленных критериев.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5.4. Критериями качества работы Управляющей организации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показатели уровня сбора платежей за жилищно-коммунальные услуги, прочие платежи;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своевременное осуществление платежей по договорам с третьими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наличие и исполнение перспективных и текущих планов работ по управлению, содержанию и ремонту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осуществление Управляющей организацией мер по контролю за качеством и объемом поставляемых работ и услуг собственникам 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снижение количества обоснованных жалоб населения на качество жилищно-коммунального обслуживания, условий проживания, состояния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своевременность и регулярность предоставляемой уполномоченному представителю собственника, либо собственником помещений в многоквартирном доме отчетной информации о состоянии и содержании общего имущества переданного в управление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 Если в 10-тидневный срок Управляющая организация не получила мотивированный отказ от приёмки работ (услуг), то работы (услуги) считаются принятыми и подлежат оплате.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5.6. Граница эксплуатационной ответственности между общедомовым оборудованием и оборудованием помещения в многоквартирном доме определяется в соответствии с правилами содержания общего имущества в многоквартирном доме, утверждаемыми Правительством Российской Федерации в порядке, предусмотренном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5.7. В соответствии с требованиями ст.162 Жилищного кодекса РФ перечень работ и услуг может быть изменен по соглашению сторон настоящего договора, путем заключения дополнительного соглашения.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Форс-мажор: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6.1. При возникновении обстоятельств, которые делают полностью или частично невозможным выполнение договора одной из Сторон, а именно пожар, стихийное бедствие, военные действия всех видов, изменение действующего законодательства и другие возможные обстоятельства непреодолимой силы, не зависящие от Сторон, сроки выполнения обязательств продлеваются на то время, в течение которого действуют эти обстоятельства.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6.2.Если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6.3.Сторона,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Срок действия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7.1.Договор заключен на срок: 3 года с «__» ____ 20__ г. по «__» ____ 20__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7.2. Договор может быть досрочно расторгнут в соответствии с действующим законодательством при условии письменного извещения собственников помещений Управляющей организации за тридцать дней до даты расторжения в следующих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 письменному соглашению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ликвидации Управляющей организации как юридического лица либо в случаях ограничения в установленном действующим законодательством РФ порядке его уставной правоспособности, что повлечет для этой Стороны невозможность выполнения обязательств по настоящему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7.3. Договор может быть досрочно расторгнут в одностороннем порядке по инициативе собственника помещений в случае систематического невыполнения Управляющей организацией своих обязанностей с обязательным уведомлением последней об этом не позднее, чем за два месяца. Систематическим нарушением условий настоящего договора считается невыполнение работ, предусмотренных настоящим договором два и более раз.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7.4. В случае расторжения договора Управляющая организация за 30 (тридцать) дней до прекращения действия договора обязана передать техническую документацию (базы данных) на многоквартирный дом и иные, связанные с управлением таким домом, документы вновь выбранной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7.5. Изменение и расторжение настоящего договора управления осуществляется в порядке, предусмотренном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7.6. Договор составлен на 6 страницах и содержит 3 приложения.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Все приложения к настоящему договору являются его неотъемлемой частью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Приложение № 1– акт о состоянии общего имущества собственников помещений в многоквартирном доме на __ листах.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Приложение № 2 – перечень обязательных работ и услуг по содержанию и ремонту общего имущества собственников помещений в многоквартирном домена ___ листах.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Приложение № 3 – характеристика многоквартирного дома на 1 листе.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Реквизиты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организация»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Почтовый адрес и индекс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Тел./факс 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ИНН 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Р/с № 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кор. счет № 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БИК 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«Собственники помещений»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