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25.12.2019 № 13-49</w:t>
      </w:r>
    </w:p>
    <w:p>
      <w:pPr>
        <w:rPr/>
      </w:pPr>
    </w:p>
    <w:p>
      <w:pPr>
        <w:rPr/>
      </w:pPr>
      <w:r>
        <w:t xml:space="preserve">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решение Совета депутатов Мирненского сельского поселения Хабаровского муниципального района Хабаровского края от 04.02.2016 № 34-98 «Об утверждении структуры администрации Мирненского сельского поселения Хабаровского муниципального района Хабаровского края»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        В соответствии со ст. 37 Федерального закона от 06.10.2003 № 131-ФЗ «Об общих принципах организации местного самоуправления в Российской Федерации» и Устава Мирненского сельского поселения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 (далее – Совет депутатов Мирненского сельского поселения)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Внести изменения в решение Совета депутатов Мирненского сельского поселения от 04.02.2016 № 34-98 «Об утверждении структуры администрации Мирненского сельского поселения Хабаровского муниципального района Хабаровского края»:</w:t>
      </w:r>
    </w:p>
    <w:p>
      <w:pPr>
        <w:rPr>
          <w:lang w:val="ru-RU"/>
        </w:rPr>
      </w:pPr>
      <w:r>
        <w:rPr>
          <w:lang w:val="ru-RU"/>
        </w:rPr>
        <w:t>1.1 Структуру администрации Мирненского сельского поселения Хабаровского муниципального района Хабаровского края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Настоящее решение опубликовать в Информационном бюллетене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rPr>
          <w:lang w:val="ru-RU"/>
        </w:rPr>
      </w:pPr>
      <w:r>
        <w:rPr>
          <w:lang w:val="ru-RU"/>
        </w:rPr>
        <w:t>3. Настоящее решение вступает в силу после его официального опубликования и распространяется на правоотношения, возникшие с 01.01.2020 года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О.А. Ленкина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А.В. Куприенко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http://mirnoeadm.ru/e6974dc9-4cdd-4f94-b6d9-edd8a73ecb98" width="115" height="108" /&gt;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решением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Мирненского сельского поселения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25.12.2019 № 13-49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СТРУКТУРА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rPr/>
      </w:pP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