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11.05.2016 № 117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Градостроительным кодексом Российской Федерации от 29.12.2004 г. №190-ФЗ, п. 27 ч. 1 ст. 16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  заявления Шабалиной Виктории Николаевны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адрес земельному участку с кадастровым номером: 27:17:0301801:1369, адрес: Российская Федерация, Хабаровский край, Хабаровский район, с. Мирное, ул.Абрикосовая, 22.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