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АДМИНИСТРАЦИЯ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22.10.2020 № 86</w:t>
      </w:r>
    </w:p>
    <w:p>
      <w:pPr>
        <w:rPr/>
      </w:pPr>
    </w:p>
    <w:p>
      <w:pPr>
        <w:rPr/>
      </w:pPr>
      <w:r>
        <w:t xml:space="preserve">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 утверждении муниципальной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программы «Развитие муниципальной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службы в администрации Мирненского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сельского поселения Хабаровского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 на 2021-2024гг.»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со статьей 35 Федерального закона от 02.03.2007 N 25-ФЗ «О муниципальной службе в Российской Федерации» и в целях развития муниципальной службы в администрации Мирненского сельского поселения администрация Мирненского сельского поселения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ПОСТАНОВЛЯЕТ: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муниципальную программу «Развитие муниципальной службы в администрации Мирненского сельского поселения Хабаровского муниципального района Хабаровского края  на 2021-2024 гг.» (прилагается).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Настоящее постановление вступает в силу после его официального опубликования в Информационном бюллетене Мирненского сельского поселения и размещения на официальном сайте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Постановления администрации Мирненского сельского поселения от 12.12.2017 №101 «Об утверждении муниципальной Программы «Развитие муниципальной службы в администрации Мирненского сельского поселения Хабаровского муниципального района на 2018-2020гг.» и  от 01.10.2020 № 77 «О внесении изменений в муниципальную Программу «Развитие муниципальной службы в администрации Мирненского сельского поселения Хабаровского муниципального района на 2018-2020гг.» считать утратившими силу.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Контроль за исполнением настоящего постановления оставляю за собой.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Глава сельского поселения       А.В. Куприенко 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УТВЕРЖДЕНА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rPr/>
      </w:pPr>
    </w:p>
    <w:p>
      <w:pPr>
        <w:rPr/>
      </w:pPr>
      <w:r>
        <w:t xml:space="preserve"> 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22.10.2020 № 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РАЗВИТИЯ МУНИЦИПАЛЬНОЙ СЛУЖБЫ В АДМИНИСТРАЦИИ 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 НА 2021-2024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Паспорт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Название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гг.» (далее – Программа)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Основание для разработки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Конституция Российской Федерации, Федеральный закон Российской Федерации от 06.10.2003 № 131-ФЗ «Об общих принципах организации местного самоуправления в Российской Федерации», Федеральный закон Российской Федерации от 02.03.2007 № 25-ФЗ «О муниципальной службе в Российской Федерации», закон Хабаровского края от 25.07.2007 № 131 «О муниципальной службе в Хабаровском крае», решение Совета депутатов Мирненского сельского поселения от 06.02.2020 № 15-56 «Об утверждении Положения о муниципальной службе в Мирненском сельском поселении Хабаровского муниципального района Хабаровского края», Устав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3.Заказчик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Разработчик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Исполнители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Цели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муниципальной службы в администрации 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7.Задачи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Совершенствование муниципальных правовых актов Мирненского сельского поселения по вопросам муниципальной службы в соответствии с федеральным законодательством и законодательством Хабаровского края; организация и совершенствование работы по предупреждению коррупции на муниципальной службе в администрации Мирнеского сельского поселения; создание системы контроля деятельности муниципальных служащих со стороны институтов гражданского общества; упорядочения и конкретизация полномочий муниципальных служащих, которые должны быть закреплены в должностных инструкциях; разработка механизма принятия мер по предотвращению конфликта интересов; формирование и реализация программ подготовки кадров для муниципальной службы и профессионального развития муниципальных служащих; совершенствование системы гарантий на муниципальной службе; внедрение современных механизмов стимулирования муниципальных служащих; 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условий для их результативной профессиональной служебной деятельности и должностного роста; внедрение, совершенствование механизмов формирования кадрового резерва, проведение аттестации, оценки исполнения муниципальными служащими должностных обязанностей; формирование корпоративной культуры и позитивного имиджа муниципального служащего, повышение престижа муниципальной службы; обеспечение прозрачности муниципальной службы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 Сроки 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2021-2024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9. Объемы и источники финансирования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Объем финансирования реализации Программы составляет 200,0 тыс. рублей, в том числе: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2021 год - 50,0 тыс. руб.;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2022 год - 50,0 тыс. руб.; </w:t>
      </w:r>
    </w:p>
    <w:p>
      <w:pPr>
        <w:rPr/>
      </w:pPr>
    </w:p>
    <w:p>
      <w:pPr>
        <w:rPr/>
      </w:pPr>
      <w:r>
        <w:t xml:space="preserve">       2023 год - 50,0 тыс. руб.;</w:t>
      </w:r>
    </w:p>
    <w:p>
      <w:pPr>
        <w:rPr/>
      </w:pPr>
    </w:p>
    <w:p>
      <w:pPr>
        <w:rPr/>
      </w:pPr>
      <w:r>
        <w:t xml:space="preserve">       2024 год – 50,0 тыс.руб.</w:t>
      </w:r>
    </w:p>
    <w:p>
      <w:pPr>
        <w:rPr/>
      </w:pPr>
    </w:p>
    <w:p>
      <w:pPr>
        <w:rPr/>
      </w:pPr>
      <w:r>
        <w:t xml:space="preserve">        Мероприятия Программы проводятся в пределах средств местного бюджета, предусмотренных органами местного самоуправления на профессиональную переподготовку и повышение квалификации муниципальных служащих, а также на содержание органов местного самоуправления. </w:t>
      </w:r>
    </w:p>
    <w:p>
      <w:pPr>
        <w:rPr/>
      </w:pPr>
    </w:p>
    <w:p>
      <w:pPr>
        <w:rPr/>
      </w:pPr>
      <w:r>
        <w:t xml:space="preserve">       Средства на реализацию Программы на последующие годы будут предусматриваться при формировании местного бюджета на соответствующий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10. Ожидаемые результаты 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Создание оптимальной системы муниципальных правовых актов, эффективно организующих деятельность муниципальной службы в администрации Мирненского сельского поселения, разработка механизмов, препятствующих возникновению случаев коррупции в администрации Мирненского сельского поселения; разработка и применение современных механизмов стимулирования муниципальных служащих к исполнению обязанностей муниципальной службы на высоком профессиональном уровне; создание условий для профессионального развития и подготовки кадров муниципальной службы; планомерное повышение квалификации муниципальных служащих; повышение открытости муниципальной службы.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11. Контроль за исполнением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Контроль за исполнением Программы осуществляет глава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Цели и задачи Программы</w:t>
      </w:r>
    </w:p>
    <w:p>
      <w:pPr>
        <w:rPr>
          <w:lang w:val="ru-RU"/>
        </w:rPr>
      </w:pPr>
      <w:r>
        <w:rPr>
          <w:lang w:val="ru-RU"/>
        </w:rPr>
        <w:t>1.1. Целью Программы является развитие и совершенствование муниципальной службы в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Для достижения основной цели Программы поставлены следующие задачи: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совершенствование нормативной правовой базы, обеспечивающей дальнейшее развитие муниципальной службы в соответствии с законодательством Российской Федерации и Хабаровского края;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эффективности кадровой политики в органах местного самоуправления Мирненского сельского поселения в целях обеспечения высококвалифицированными кадрами и создания условий для профессионального роста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совершенствование системы управления кадровыми процессами в организации муниципальной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обеспечение надлежащих условий для качественного исполнения муниципальными служащими своих должностных обязанностей и оказания гражданам и организациям муниципальных услуг;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материально-технической базы органов местного самоуправления Мирненского сельского поселения, оснащение современным компьютерным оборудованием и оргтехникой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профессионального уровня муниципальных служащих в целях формирования высококвалифицированного кадрового состава;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квалификации и профессиональная переподготовка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системы функционального кадрового резерва;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организация и совершенствование работы по предупреждению коррупции и борьбе с коррупцией на муниципальной службе в администрации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проведение работы по информатизации и введению новых информационно-коммуникационных технологий в целях наиболее профессионального исполнения муниципальными служащими должностных обязанностей;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внедрение современных механизмов стимулирования муниципальных служащих;</w:t>
      </w:r>
    </w:p>
    <w:p>
      <w:pPr>
        <w:rPr/>
      </w:pPr>
    </w:p>
    <w:p>
      <w:pPr>
        <w:rPr/>
      </w:pPr>
      <w:r>
        <w:t xml:space="preserve"> - повышение доверия граждан к муниципальной службе, обеспечение открытости муниципальной службы.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 Источник финансирования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2.1. Финансирование Программы осуществляется за счет средств бюджета Мирненского сельского поселения, предусмотренных на подготовку, переподготовку и повышение квалификации муниципальных служащих.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2.2. Объем финансирования реализации Программы составляет 200,0 тыс. рублей, в том числе: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2021 год - 50,0 тыс. руб.;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2022 год - 50,0 тыс. руб.;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 год - 50,0 тыс. руб.;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2024 год - 50,0 тыс.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Смета расходов бюджета сельского поселения на реализацию Программы по годам ее реализации, приведена в приложении № 2 к настоящей Программе.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Объемы финансирования Программы за счет средств местного бюджета носят прогнозный характер и подлежат уточнению в установленном порядке при формировании проекта бюджета Мирненского сельского поселения на очередной финансовый год, исходя из возможностей бюджета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Основные мероприятия, предусмотренные Программой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 Основные мероприятия по развитию муниципальной службы поселения определяются целями и стратегическими задачами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3.2. Комплекс мероприятий по развитию системы муниципальной службы, обеспечивающих достижение поставленных Программой целей и задач, предполагается осуществлять по трем основным направлениям:</w:t>
      </w:r>
    </w:p>
    <w:p>
      <w:pPr>
        <w:rPr/>
      </w:pPr>
    </w:p>
    <w:p>
      <w:pPr>
        <w:rPr/>
      </w:pPr>
      <w:r>
        <w:t xml:space="preserve"> а) внедрение эффективных технологий и современных методов кадровой работы.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Необходимость этого обоснована тем, что: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основу кадрового потенциала органов местного самоуправления поселения должны составлять высокопрофессиональные специалисты, способные в современных условиях использовать в работе эффективные технологии муниципального управления;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процессе формирования кадрового состава муниципальной службы решающее значение имеет использование современных организационно-управленческих технологий и методов кадровой работы;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данного направления планируется, исходя из следующих приоритетов: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системы подбора и подготовки кадров для органов местного самоуправления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проведение кадровой политики, предполагающей подбор, расстановку и ротацию кадров с учетом профессиональных заслуг и морально-этических качеств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применение современных организационно-управленческих технологий и методов работы с кадрами на муниципальной службе, способствующих повышению профессиональной компетентности и мотивации служащих к результативной деятельности;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противодействие бюрократизму и предупреждение коррупции в органах местного самоуправления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Необходимость разработки мероприятий обоснована тем, что современная муниципальная служба должна быть ориентирована на обеспечение прав и законных интересов граждан, создание механизмов взаимодействия институтов гражданского общества и муниципальной службы, противодействие коррупции на муниципальной службе, повышение престижа службы в органах местного самоуправления и авторитета служащих.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Осуществление данного направления предполагается, исходя из следующих приоритетов: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реализация мероприятий по противодействию коррупции;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внедрение механизма принятия мер по предотвращению конфликта интересов на муниципальной службе;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внедрение механизмов, обеспечивающих осуществление служащими профессиональной служебной деятельности в соответствии с Кодексом этики и служебного поведения;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открытости и доступности муниципальной власти;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доступности и качества муниципальных услуг;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разработка эффективных инструментов взаимодействия органов местного самоуправления поселения с институтами гражданского общества и средствами массовой информации в целях повышения открытости муниципальной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разработка механизмов, направленных на улучшение качества работы служащих, в целях повышения уровня доверия граждан и удовлетворенности их деятельностью органов муниципальной власти.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в) повышение эффективности муниципальной службы и результативности профессиональной служебной деятельности служащих.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данного направления обосновано тем, что:</w:t>
      </w:r>
    </w:p>
    <w:p>
      <w:pPr>
        <w:rPr/>
      </w:pPr>
    </w:p>
    <w:p>
      <w:pPr>
        <w:rPr/>
      </w:pPr>
      <w:r>
        <w:t xml:space="preserve"> - основными направлениями повышения эффективности муниципальной службы поселения являются разработка и внедрение механизмов, обеспечивающих результативность профессиональной служебной деятельности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необходимо обеспечить надлежащие условия для качественного исполнения служащими своих должностных (служебных) обязанностей, для эффективного функционирования органов местного самоуправления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внедрение в сферу муниципальной службы поселения современных информационных технологий управления и совершенствование системы организации профессиональной служебной деятельности служащих может способствовать повышению эффективности служебной деятельности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необходимыми условиями успешного развития системы муниципальной службы поселения, эффективного достижения поставленных перед нею целей являются повышение уровня социальной защищенности служащих, разработка и внедрение системы материального и нематериального стимулирования труда служащих, оптимизация порядка оплаты труда служащим органов местного самоуправления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системы муниципальной службы поселения требует совершенствования системы подготовки кадров и дополнительного профессионального образования служащих, в том числе посредством проведения семинаров и учебных занятий собственными силами органов местного самоуправления.</w:t>
      </w:r>
    </w:p>
    <w:p>
      <w:pPr>
        <w:rPr/>
      </w:pPr>
    </w:p>
    <w:p>
      <w:pPr>
        <w:rPr/>
      </w:pPr>
      <w:r>
        <w:t xml:space="preserve"> Реализацию данного направления планируется проводить, исходя из следующих приоритетов: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усиление мотивации служащих к повышению качества услуг, оказываемых органами местного самоуправления поселения гражданам и организациям;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упорядочение, конкретизация и закрепление в должностных инструкциях полномочий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разработка и применение в органах местного самоуправления поселения современных механизмов стимулирования служащих к исполнению служебных обязанностей на высоком профессиональном уровне;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3.3. При реализации Программы требуется по каждому направлению осуществить конкретные мероприятия, которые сформированы в План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2021 - 2024 гг.».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Механизм 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4.1. Исполнители мероприятий, предусмотренных Программой, определены в Плане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2021 - 2024 гг.», согласно приложению 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Исполнители мероприятий Программы несут ответственность за их реализацию, конечные результаты и рациональное использование выделяемых на выполнение мероприятий финансовых средств.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Ожидаемые результаты 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5.1. В результате реализации Программы должны быть обеспечены следующие результаты: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эффективного кадрового потенциала муниципальной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качественное программное, информационное и техническое обеспечение муниципальной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создание и совершенствование муниципальной правовой и методической базы, обеспечивающей дальнейшее развитие и эффективную деятельность муниципальной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престижа муниципальной службы за счет роста профессионализма и компетентности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разработка и реализация антикоррупционных программ в администрации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разработка и внедрение в администрации Мирненского сельского поселения современных механизмов стимулирования труда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обеспечение открытости и доступности информации о муниципальной службе в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«Развитие муниципальной службы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администрации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  на 2021-2024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 мероприятий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реализации муниципальной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2021- 2024 гг.»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 исполне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Финансовые затраты на реализацию программы 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Ответствен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ный исполнитель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результаты реализации мероприятий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Разработка и принятие муниципальных нормативно-правовых актов по вопросам муниципальной службы.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Ознакомление муниципальных служащих с нормативно-правовыми актами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течение 2021-2024 г.г.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Финансирова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ния не требуется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ные муниципаль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ные правовые акты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Формирование потребности в профессиональной подготовке и повышении квалификации муниципальных служащих.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Составление и согласование заявки, договоров на обучение.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Ежегодно в первом полугодии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Финансирова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ния не требуется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Формирова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ние списка муниципальных служащих, подлежащих повышению квалификации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муниципальных служащих  (с получением свидетельств, удостоверений государственного образца)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2021г.- 20,0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2022г.- 20,0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2023г.- 20,0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2024г. – 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профессиона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льных качеств, повышение квалификации  муниципальными служащими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Организация и проведение занятий с муниципальными служащими администрации по вопросам изменения действующего федерального и регионального законодательства о муниципальной службе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течение 2021-2024 гг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Финансирова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ния не требуется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профессиона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льных качеств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Участие в повышении квалификации муниципальных служащих, на обучающих семинарах для муниципальных служащих в рамках государственной программы Хабаровского края "Содействие развитию местного самоуправления в Хабаровском крае".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средства краевого бюджета (*)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профессиональных качеств, повышение квалификации муниципальными служащими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Участие в совещаниях, семинарах, проводимых для работников органов местного самоуправления Правительством Хабаровского края, администрацией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Финансирова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ния не требуется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профессиональных качеств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Применение современных методик проведения конкурсов на замещение вакантных должностей, аттестации муниципальных служащих, формирования резерва кадрового резерва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Финансирова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ния не требуется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Наличие действенного кадрового резерва, сформированного с учетом личных и профессиональных качеств кандидатов на замещение должностей муниципальной службы и действующих муниципаль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ных служащих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Подготовка и размещение материалов по вопросам муниципальной службы на официальном сайте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течение 2021-2024 гг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Финансирова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ния не требуется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информированности населения, доступность информации о муниципаль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ной службе, привлечение кадров для постановки в кадровый резерв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комиссии по соблюдению требований к служебному поведению и урегулированию конфликта интересов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Финансирова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ния не требуется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внедрения и развития механизма предупреждения коррупции, выявления и разрешения конфликта интересов на муниципаль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ной службе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качественным программным, информационным и техническим обеспечением, канцелярскими и прочими принадлежностями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течение 2021-2024гг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2021г.- 30,0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2022г.-30,0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2023г.- 30,0;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2024г.- 30,0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Качественное выполнение муниципальными служащими служебных обязанностей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 "Содействие развитию местного самоуправления в Хабаровском крае".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целевой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«Развитие муниципальной службы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администрации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  на 2021-2024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Смета расходов на реализацию муниципальной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«Развитие муниципальной службы в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 на 2021 - 2024 гг.»</w:t>
      </w:r>
    </w:p>
    <w:p>
      <w:pPr>
        <w:rPr/>
      </w:pPr>
    </w:p>
    <w:p>
      <w:pPr>
        <w:rPr/>
      </w:pPr>
      <w:r>
        <w:t xml:space="preserve">№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 (тыс.руб)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Повышения квалификации муниципальных служащих (с получением свидетельств, удостоверений государственного образца)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2021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2024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краевой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 (*)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 качественным программным, информационным и техническим обеспечением, канцелярскими и прочими принадлежностями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 по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 Хабаровского края "Содействие развитию местного самоуправления в Хабаровском крае".</w:t>
      </w:r>
    </w:p>
    <w:p>
      <w:pPr>
        <w:rPr/>
      </w:pPr>
    </w:p>
    <w:p>
      <w:r>
        <w:t xml:space="preserve"> 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