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СОВЕТ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27.09.2019 № 11-39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20.12.2018 № 5-18 «О бюджете Мирненского сельского поселения на 2019 год и плановый период 2020 и 2021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2019 год и на плановый период 2020 и 2021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от 20.12.2018г. № «О бюджете Мирненского сельского поселения на 2019 годи плановый период 2020 и 2021 годов» следующие изменения:</w:t>
      </w:r>
    </w:p>
    <w:p>
      <w:pPr>
        <w:rPr/>
      </w:pPr>
      <w:r>
        <w:t xml:space="preserve">         1.1.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на 2019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2020 и 2021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2019 год: </w:t>
      </w:r>
    </w:p>
    <w:p>
      <w:pPr>
        <w:rPr/>
      </w:pPr>
      <w:r>
        <w:t xml:space="preserve">         1) общий  объем 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17 171,671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11 391,583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5 780,088 тыс. рублей, в том числе межбюджетные трансферты из других уровней бюджетов – 5 780,088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20 377, 046 тыс. 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2019 год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11 391,583 тыс.рублей;</w:t>
      </w:r>
    </w:p>
    <w:p>
      <w:pPr>
        <w:rPr/>
      </w:pPr>
    </w:p>
    <w:p>
      <w:pPr>
        <w:rPr/>
      </w:pPr>
      <w:r>
        <w:t xml:space="preserve">          4) верхний предел муниципального внутреннего долга по состоянию на 1 января 2020 года в сумме 0,000  рублей, в  том числе верхний предел муниципального долга по муниципальным гарантиям в сумме 0,000 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3205,375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2020 год: </w:t>
      </w:r>
    </w:p>
    <w:p>
      <w:pPr>
        <w:rPr/>
      </w:pPr>
      <w:r>
        <w:t xml:space="preserve">         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16 486,890 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11 303,400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5 183,490 тыс. рублей, в том числе межбюджетные трансферты из других уровней бюджетов – 5 183,490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 тыс. рублей; в том числе условно утвержденные расходы в сумме 433,881 тыс.рублей;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2020 год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11 303,400 тыс. рублей;</w:t>
      </w:r>
    </w:p>
    <w:p>
      <w:pPr>
        <w:rPr/>
      </w:pPr>
    </w:p>
    <w:p>
      <w:pPr>
        <w:rPr/>
      </w:pPr>
      <w:r>
        <w:t xml:space="preserve">         4) верхний предел муниципального внутреннего долга по состоянию на 1 января 2021 года в сумме 0,000  рублей, в  том числе верхний предел муниципального долга по муниципальным гарантиям в сумме 0,000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1130,340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2021 год: </w:t>
      </w:r>
    </w:p>
    <w:p>
      <w:pPr>
        <w:rPr/>
      </w:pPr>
      <w:r>
        <w:t xml:space="preserve">         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17 458,379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12 248,900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5 209,479 тыс. рублей, в том числе межбюджетные трансферты из других уровней бюджетов – 5 209,479 тыс. рублей;</w:t>
      </w:r>
    </w:p>
    <w:p>
      <w:pPr>
        <w:rPr/>
      </w:pPr>
    </w:p>
    <w:p>
      <w:pPr>
        <w:rPr/>
      </w:pPr>
      <w:r>
        <w:t xml:space="preserve">         2) общий объем расходов бюджета сельского поселения в сумме 18 683,269 тыс. рублей; в том числе условно утвержденные расходы в сумме 920,961 тыс.рублей;</w:t>
      </w:r>
    </w:p>
    <w:p>
      <w:pPr>
        <w:rPr/>
      </w:pPr>
    </w:p>
    <w:p>
      <w:pPr>
        <w:rPr/>
      </w:pPr>
      <w:r>
        <w:t xml:space="preserve">         3) предельный объем муниципального долга на 2021 год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12 248,900 тыс. рублей;</w:t>
      </w:r>
    </w:p>
    <w:p>
      <w:pPr>
        <w:rPr/>
      </w:pPr>
    </w:p>
    <w:p>
      <w:pPr>
        <w:rPr/>
      </w:pPr>
      <w:r>
        <w:t xml:space="preserve">         4) верхний предел муниципального внутреннего долга по состоянию на 1 января 2022 года в сумме 0,000  рублей, в  том числе верхний предел муниципального долга по муниципальным гарантиям в сумме 0,000 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1224,890 тыс. рублей.».</w:t>
      </w:r>
    </w:p>
    <w:p>
      <w:pPr>
        <w:rPr/>
      </w:pPr>
    </w:p>
    <w:p>
      <w:pPr>
        <w:rPr/>
      </w:pPr>
      <w:r>
        <w:t xml:space="preserve">         1.2. Статью 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6.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на 2019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2020 и 2021 годов</w:t>
      </w:r>
    </w:p>
    <w:p>
      <w:pPr>
        <w:rPr/>
      </w:pPr>
    </w:p>
    <w:p>
      <w:pPr>
        <w:rPr/>
      </w:pPr>
      <w:r>
        <w:t xml:space="preserve">         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/>
      </w:pPr>
      <w:r>
        <w:t xml:space="preserve">         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/>
      </w:pPr>
      <w:r>
        <w:t xml:space="preserve">         а) на 2019 год согласно приложению №6 к настоящему решению;</w:t>
      </w:r>
    </w:p>
    <w:p>
      <w:pPr>
        <w:rPr/>
      </w:pPr>
    </w:p>
    <w:p>
      <w:pPr>
        <w:rPr/>
      </w:pPr>
      <w:r>
        <w:t xml:space="preserve">         б) на плановый период 2020 и 2021 годов согласно приложению №7 к настоящему решению.</w:t>
      </w:r>
    </w:p>
    <w:p>
      <w:pPr>
        <w:rPr/>
      </w:pPr>
    </w:p>
    <w:p>
      <w:pPr>
        <w:rPr/>
      </w:pPr>
      <w:r>
        <w:t xml:space="preserve">         2) ведомственную структуру расходов бюджета сельского поселения:</w:t>
      </w:r>
    </w:p>
    <w:p>
      <w:pPr>
        <w:rPr/>
      </w:pPr>
    </w:p>
    <w:p>
      <w:pPr>
        <w:rPr/>
      </w:pPr>
      <w:r>
        <w:t xml:space="preserve">         а) на 2019 год согласно приложению №8 к настоящему решению;</w:t>
      </w:r>
    </w:p>
    <w:p>
      <w:pPr>
        <w:rPr/>
      </w:pPr>
    </w:p>
    <w:p>
      <w:pPr>
        <w:rPr/>
      </w:pPr>
      <w:r>
        <w:t xml:space="preserve">         б) на плановый период 2020 и 2021 годов согласно приложению №9 к настоящему решению;</w:t>
      </w:r>
    </w:p>
    <w:p>
      <w:pPr>
        <w:rPr/>
      </w:pPr>
    </w:p>
    <w:p>
      <w:pPr>
        <w:rPr/>
      </w:pPr>
      <w:r>
        <w:t xml:space="preserve">         3) общий объем бюджетных ассигнований, направляемых на исполнение публичных нормативных обязательств сельского поселения на 2019 год в сумме 186,500 тыс. рублей, на 2020 год в сумме 182,300 тыс. рублей, на 2021 год в сумме 182,300 тыс. рублей.</w:t>
      </w:r>
    </w:p>
    <w:p>
      <w:pPr>
        <w:rPr/>
      </w:pPr>
    </w:p>
    <w:p>
      <w:pPr>
        <w:rPr/>
      </w:pPr>
      <w:r>
        <w:t xml:space="preserve">         4) объем бюджетных ассигнований дорожного фонда сельского поселения на 2019 год в сумме 2405,000 тыс. рублей, на 2020 год в сумме 681,400 тыс. рублей, на 2021 год в сумме 721,900 тыс. рублей.</w:t>
      </w:r>
    </w:p>
    <w:p>
      <w:pPr>
        <w:rPr/>
      </w:pPr>
    </w:p>
    <w:p>
      <w:pPr>
        <w:rPr/>
      </w:pPr>
      <w:r>
        <w:t xml:space="preserve">         5) размер резервного фонда администрации сельского поселения на 2019 год в сумме 50,000 тыс. рублей, на 2020 год в сумме 50,000 тыс. рублей, на 2021 год в сумме 50,000 тыс. рублей.».</w:t>
      </w:r>
    </w:p>
    <w:p>
      <w:pPr>
        <w:rPr/>
      </w:pPr>
    </w:p>
    <w:p>
      <w:pPr>
        <w:rPr/>
      </w:pPr>
      <w:r>
        <w:t xml:space="preserve">         1.3 Приложение №2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20.12.2018 №5-18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2019 году и в плановом периоде 2020 и 2021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11391,583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11303,400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12248,900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681,400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478,800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1259,000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ставкам,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  автономных учреждений, а также имущества  муниципальных унитарных 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платных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платных услуг (работ) получателями средств бюджетов поселений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69,583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69,583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69,583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5780,088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5183,490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5209,479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5780,088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5183,490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5209,479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1961,326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2072,196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2094,115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1961,326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2072,196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2094,115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субъектов Российской Федерации и муниципальных образований (межбюджетные субсидии)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/>
      </w:pPr>
      <w:r>
        <w:t xml:space="preserve"> 2 02 25555 10 0000 150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по реализации мун. программ формирования современной городской среды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266,06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259,790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263,86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3408,192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2 02 40014 10 0000 150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269,634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3138,558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2849,304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17171,671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17458,379</w:t>
      </w:r>
    </w:p>
    <w:p>
      <w:pPr>
        <w:rPr/>
      </w:pPr>
    </w:p>
    <w:p>
      <w:pPr>
        <w:rPr/>
      </w:pPr>
      <w:r>
        <w:t xml:space="preserve">         1.3. Приложение №3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 20.12.2018 №5-18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Наименование главного администратора доходов.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Виды (подвиды) доходов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202 15001 10 0000 150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бюджетнойобеспеченности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218 60010 10 0000 000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   218 60010 10 0000 150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219 60000 10 0000 150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        1.4. Приложение №6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20.12.2018 № 5-18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2019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на 2018-2020гг»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318,671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142.420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750,221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 органов за исключением фонда оплаты труда)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5900,768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5900,768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государственными(муниц)органами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3573,166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1078,876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1248,726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для обеспечения государственных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1200,526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для обеспечения государственных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1200,526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Расходы на выполнение переданных полномочий из краевого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12532,976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6263,560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1494,790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451,428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2548,500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уплате взносов на капитальный ремонт муниципального жилого фонда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мероприятия в области жилищного хозяйства в рамках непрограммных расходов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мусору.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245,655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                      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434,635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/>
      </w:pPr>
      <w:r>
        <w:t xml:space="preserve">   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20377,046</w:t>
      </w:r>
    </w:p>
    <w:p>
      <w:pPr>
        <w:rPr/>
      </w:pPr>
    </w:p>
    <w:p>
      <w:pPr>
        <w:rPr/>
      </w:pPr>
      <w:r>
        <w:t xml:space="preserve">         1.5. Приложение №8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«Приложение №8 </w:t>
      </w:r>
    </w:p>
    <w:p>
      <w:pPr>
        <w:rPr/>
      </w:pPr>
    </w:p>
    <w:p>
      <w:pPr>
        <w:rPr/>
      </w:pPr>
      <w:r>
        <w:t xml:space="preserve"> 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20.12.2018 №5-18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Мирненского сельского поселения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13730,273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7342,042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муниципальных образований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986,481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750,221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 органов за исключением фонда оплаты труда)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6109,603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5900,768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5900,768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4652,042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3573,166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1078,876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1248,726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1200,526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1200,526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812,526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136,635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97,958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97,958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жилфонду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 (на осуществление мероприятий по мусору в части администрирования)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18,417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5,562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265,950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96,690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3200,781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по уплате взносов на капитальный ремонт муниципального жилого фонда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2910,781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2332,110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987,541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38,093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1084,800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на осуществление части полномочий на осуществление мероприятий по мусору.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221,676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по энергосбережению и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318,671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краевого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 из местного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39002SC95M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Пенсионное обеспечение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казенное учреждение культуры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6646,773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6646,773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6636,773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4546,791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1946,218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1494,790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451,428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2584,273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2548,500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1044,991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802,605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по оплате труда работников и иные выплаты работникам учреждений.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/>
      </w:pPr>
      <w:r>
        <w:t xml:space="preserve">   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1300100001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20377,046</w:t>
      </w:r>
    </w:p>
    <w:p>
      <w:pPr>
        <w:rPr/>
      </w:pPr>
    </w:p>
    <w:p>
      <w:pPr>
        <w:rPr/>
      </w:pPr>
      <w:r>
        <w:t xml:space="preserve">         1.7. Приложение №13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«Приложение№13</w:t>
      </w:r>
    </w:p>
    <w:p>
      <w:pPr>
        <w:rPr/>
      </w:pPr>
    </w:p>
    <w:p>
      <w:pPr>
        <w:rPr/>
      </w:pPr>
      <w:r>
        <w:t xml:space="preserve"> 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/>
      </w:pPr>
      <w:r>
        <w:t xml:space="preserve">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20.12.2018 №5-18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Источники внутреннего финансирования дефицита бюджета Мирненского сельского поселения на 2019 год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2020 и 2021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Наименование  главного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</w:t>
      </w:r>
    </w:p>
    <w:p>
      <w:pPr>
        <w:rPr/>
      </w:pPr>
    </w:p>
    <w:p>
      <w:pPr>
        <w:rPr/>
      </w:pPr>
      <w:r>
        <w:t xml:space="preserve"> финансирования дефицита</w:t>
      </w:r>
    </w:p>
    <w:p>
      <w:pPr>
        <w:rPr/>
      </w:pPr>
    </w:p>
    <w:p>
      <w:pPr>
        <w:rPr/>
      </w:pPr>
      <w:r>
        <w:t xml:space="preserve">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3205,375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1130,340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Изменение остатков средств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счетах по учёту средств</w:t>
      </w:r>
    </w:p>
    <w:p>
      <w:pPr>
        <w:rPr/>
      </w:pPr>
    </w:p>
    <w:p>
      <w:pPr>
        <w:rPr/>
      </w:pPr>
      <w:r>
        <w:t xml:space="preserve">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3205,375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1130,340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1224,890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</w:t>
      </w:r>
    </w:p>
    <w:p>
      <w:pPr>
        <w:rPr/>
      </w:pPr>
    </w:p>
    <w:p>
      <w:pPr>
        <w:rPr/>
      </w:pPr>
      <w:r>
        <w:t xml:space="preserve">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-17 171, 671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-16 486,890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-17 458,379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Увеличение прочих остатков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денежных средств бюджетов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-17 171, 671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-16 486,890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-17 458,379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Уменьшение прочих остатков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20 377,046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18 683,269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</w:t>
      </w:r>
    </w:p>
    <w:p>
      <w:pPr>
        <w:rPr/>
      </w:pPr>
    </w:p>
    <w:p>
      <w:pPr>
        <w:rPr/>
      </w:pPr>
      <w:r>
        <w:t xml:space="preserve"> денежных средств бюджетов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20 377,046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17 617,230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18 683,269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