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СОВЕТ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25.03.2021 № 31-106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местных налогах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уставом Мирненского сельского поселения Хабаровского муниципального района Хабаровского края и в целях приведения нормативной правовой базы Мирненского сельского поселения в соответствии действующим законодательством Российской Федерации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Положение о местных налогах на территории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Признать утратившими силу решения Совета депутатов Мирненского сельского поселения от 28.11.2019 № 12-46 «Об утверждении Положения о местных налогах на территории Мирненского сельского поселения» и от 23.11.2020 № 24-88 «О внесении изменений в решение Совета депутатов Мирненского сельского поселения Хабаровского муниципального района Хабаровского края от 28.11.2019 № 12-46 «Об утверждении Положения о местных налогах на территории Мирненского сельского поселения Хабаровского муниципального района Хабаровского края».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Опубликовать настоящее решение в «Информационном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4.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А.В. Куприенко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решением Совета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25.03.2021 № 31-106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 местных налогах на территории Мирненского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I. ОБЩИЕ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Положение разработано в соответствии с требованиями Бюджетного кодекса Российской Федерации, Налогового кодекса   Российской    Федерации,    Федерального    закона  от  06.10.2003  № 131-ФЗ «Об общих принципах организации местного самоуправления в Российской Федерации», законодательства Хабаровского края и регулирует отношения по установлению, введению и взиманию местных налогов на территории Мирненского сельского поселения Хабаровского муниципального района Хабаровского края (далее – Мирненское сельское поселения), устанавливает систему местных налогов, взимаемых в местный бюджет.</w:t>
      </w:r>
    </w:p>
    <w:p>
      <w:pPr>
        <w:rPr>
          <w:lang w:val="ru-RU"/>
        </w:rPr>
      </w:pPr>
      <w:r>
        <w:rPr>
          <w:lang w:val="ru-RU"/>
        </w:rPr>
        <w:t>На территории Мирненского сельского поселения вводятся следующие местные налоги:</w:t>
      </w:r>
    </w:p>
    <w:p>
      <w:pPr>
        <w:rPr>
          <w:lang w:val="ru-RU"/>
        </w:rPr>
      </w:pPr>
      <w:r>
        <w:rPr>
          <w:lang w:val="ru-RU"/>
        </w:rPr>
        <w:t>земельный налог;</w:t>
      </w:r>
    </w:p>
    <w:p>
      <w:pPr>
        <w:rPr>
          <w:lang w:val="ru-RU"/>
        </w:rPr>
      </w:pPr>
      <w:r>
        <w:rPr>
          <w:lang w:val="ru-RU"/>
        </w:rPr>
        <w:t>налог на имущество физических лиц.</w:t>
      </w:r>
    </w:p>
    <w:p>
      <w:pPr>
        <w:rPr>
          <w:lang w:val="ru-RU"/>
        </w:rPr>
      </w:pPr>
      <w:r>
        <w:rPr>
          <w:lang w:val="ru-RU"/>
        </w:rPr>
        <w:t>II. 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устанавливается и вводится в действие на территории Мирненского сельского поселения настоящим Положением в соответствии с главой 31 части второй Налогового кодекса Российской Федерации.</w:t>
      </w:r>
    </w:p>
    <w:p>
      <w:pPr>
        <w:rPr>
          <w:lang w:val="ru-RU"/>
        </w:rPr>
      </w:pPr>
      <w:r>
        <w:rPr>
          <w:lang w:val="ru-RU"/>
        </w:rPr>
        <w:t>Налогоплательщики, объект налогообложения, налоговая база, порядок определения налоговой базы, особенности определения налоговой базы в отношении земельных участков, находящихся в общей собственности, налоговый и отчетный периоды, налоговые льготы, порядок исчисления налога и авансовых платежей по налогу, порядок и сроки уплаты налога и авансовых платежей по налогу определены главой 31 части второй Налогового кодекса Российской Федерации.</w:t>
      </w:r>
    </w:p>
    <w:p>
      <w:pPr>
        <w:rPr>
          <w:lang w:val="ru-RU"/>
        </w:rPr>
      </w:pPr>
      <w:r>
        <w:rPr>
          <w:lang w:val="ru-RU"/>
        </w:rPr>
        <w:t>Настоящим Положением определяются налоговые ставки.</w:t>
      </w:r>
    </w:p>
    <w:p>
      <w:pPr>
        <w:rPr>
          <w:lang w:val="ru-RU"/>
        </w:rPr>
      </w:pPr>
      <w:r>
        <w:rPr>
          <w:lang w:val="ru-RU"/>
        </w:rPr>
        <w:t xml:space="preserve">2. Налоговые ставки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ставки устанавливаются в следующих размерах: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0,3 процента в отношении земельных участков: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отнесенных к землям сельскохозяйственного назначения или к землям в составе зон сельскохозяйственного использования в поселении и используемых для сельскохозяйственного производства;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объектам инженерной инфраструктуры жилищно-коммунального комплекса) или приобретённых (предоставленных) для жилищного строительства (за исключением земельных участков, приобретённых (предоставленных) для жилищного индивидуального строительства, используемых в предпринимательской деятельности);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1,5 процента в отношении прочих земельных участков.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III. 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Настоящим Положением устанавливается и вводится на территории Мирненского сельского поселения налог на имущество физических лиц (далее в настоящем разделе – налог), определяются налоговые ставки.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Налогоплательщики, объект налогообложения, налоговая база, налоговый период, налоговые льготы, порядок исчисления суммы налога, порядок и сроки уплаты налога установлены главой 32 части второй Налогового кодекса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Налоговые ставки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ставки устанавливаются в следующих размерах: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Налоговая ставка (%)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кадастровая стоимость которого не превышает 300 миллионов рублей (включительно):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Жилой дом, часть жилого дома;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Квартира, часть квартиры, комната;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незавершенного строительства в случае, если проектируемым назначением такого объекта является жилой дом;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Единый недвижимый комплекс, в состав которого входит хотя бы один жилой дом;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Гараж, машино-место, в том числе расположенные в объектах налогообложения, указанных в подпункте 2 пункта 2 статьи 406 Налогового кодекса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Хозяйственное строение или сооружение,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включенный в перечень, определяемый в соответствии с пунктом 7 статьи 378.2 Налогового кодекса Российской Федерации, объект налогообложения, предусмотренный абзацем вторым пункта 10 статьи 378.2 Налогового кодекса Российской Федерации: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в 2020 и последующие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кадастровая стоимость которого превышает 300 миллионов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объекты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0,5</w:t>
      </w:r>
    </w:p>
    <w:p>
      <w:pPr>
        <w:rPr/>
      </w:pPr>
    </w:p>
    <w:p>
      <w:r>
        <w:rPr>
          <w:lang w:val="ru-RU"/>
        </w:rPr>
        <w:t>___________________________________________________________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