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Случаи оказания бесплатной юридической помощи в рамках государственной системы бесплатной юридической помощи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соответствии с положениями ст. 20 Федерального закона № 324-ФЗ государственное юридическое бюро края, а также адвокаты, являющиеся участниками государственной системы бесплатной юридической помощи в крае:</w:t>
      </w:r>
    </w:p>
    <w:p>
      <w:pPr>
        <w:rPr>
          <w:lang w:val="ru-RU"/>
        </w:rPr>
      </w:pPr>
      <w:r>
        <w:rPr>
          <w:lang w:val="ru-RU"/>
        </w:rPr>
        <w:t>1) осуществляют правовое консультирование в устной и письменной форме граждан, имеющих право на получение бесплатной юридической помощи, и составляют для них заявления, жалобы, ходатайства и другие документы правового характера в следующих случаях:</w:t>
      </w:r>
    </w:p>
    <w:p>
      <w:pPr>
        <w:rPr>
          <w:lang w:val="ru-RU"/>
        </w:rPr>
      </w:pPr>
      <w:r>
        <w:rPr>
          <w:lang w:val="ru-RU"/>
        </w:rPr>
        <w:t>а) заключение, изменение, расторжение, признание недействительными сделок с недвижимым имуществом, государственная регистрация прав на недвижимое имущество и сделок с ним (в случае, если квартира, жилой дом или их части являются единственным жилым помещением гражданина и его семьи);</w:t>
      </w:r>
    </w:p>
    <w:p>
      <w:pPr>
        <w:rPr>
          <w:lang w:val="ru-RU"/>
        </w:rPr>
      </w:pPr>
      <w:r>
        <w:rPr>
          <w:lang w:val="ru-RU"/>
        </w:rPr>
        <w:t>б) признание права на жилое помещение, предоставление жилого помещения по договору социального найма, договору найма специализированного жилого помещения, предназначенного для проживания детей-сирот и детей, оставшихся без попечения родителей, лиц из числа детей-сирот и детей, оставшихся без попечения родителей, расторжение и прекращение договора социального найма жилого помещения, выселение из жилого помещения (в случае, если квартира, жилой дом или их части являются единственным жилым помещением гражданина и его семьи), расторжение и прекращение договора найма специализированного жилого помещения, предназначенного для проживания детей-сирот и детей, оставшихся без попечения родителей, лиц из числа детей-сирот и детей, оставшихся без попечения родителей, выселение из указанного жилого помещения;</w:t>
      </w:r>
    </w:p>
    <w:p>
      <w:pPr>
        <w:rPr>
          <w:lang w:val="ru-RU"/>
        </w:rPr>
      </w:pPr>
      <w:r>
        <w:rPr>
          <w:lang w:val="ru-RU"/>
        </w:rPr>
        <w:t>в) признание и сохранение права собственности на земельный участок, права постоянного (бессрочного) пользования, а также права пожизненного наследуемого владения земельным участком (в случае, если на спорном земельном участке или его части находятся жилой дом или его часть, являющиеся единственным жилым помещением гражданина и его семьи);</w:t>
      </w:r>
    </w:p>
    <w:p>
      <w:pPr>
        <w:rPr>
          <w:lang w:val="ru-RU"/>
        </w:rPr>
      </w:pPr>
      <w:r>
        <w:rPr>
          <w:lang w:val="ru-RU"/>
        </w:rPr>
        <w:t>г) защита прав потребителей (в части предоставления коммунальных услуг);</w:t>
      </w:r>
    </w:p>
    <w:p>
      <w:pPr>
        <w:rPr>
          <w:lang w:val="ru-RU"/>
        </w:rPr>
      </w:pPr>
      <w:r>
        <w:rPr>
          <w:lang w:val="ru-RU"/>
        </w:rPr>
        <w:t>д) отказ работодателя в заключении трудового договора, нарушающий гарантии, установленные Трудовым кодексом Российской Федерации, восстановление на работе, взыскание заработка, в том числе за время вынужденного прогула, компенсации морального вреда, причиненного неправомерными действиями (бездействием) работодателя;</w:t>
      </w:r>
    </w:p>
    <w:p>
      <w:pPr>
        <w:rPr>
          <w:lang w:val="ru-RU"/>
        </w:rPr>
      </w:pPr>
      <w:r>
        <w:rPr>
          <w:lang w:val="ru-RU"/>
        </w:rPr>
        <w:t>е) признание гражданина безработным и установление пособия по безработице;</w:t>
      </w:r>
    </w:p>
    <w:p>
      <w:pPr>
        <w:rPr>
          <w:lang w:val="ru-RU"/>
        </w:rPr>
      </w:pPr>
      <w:r>
        <w:rPr>
          <w:lang w:val="ru-RU"/>
        </w:rPr>
        <w:t>ж) возмещение вреда, причиненного смертью кормильца, увечьем или иным повреждением здоровья, связанным с трудовой деятельностью или с чрезвычайной ситуацией;</w:t>
      </w:r>
    </w:p>
    <w:p>
      <w:pPr>
        <w:rPr>
          <w:lang w:val="ru-RU"/>
        </w:rPr>
      </w:pPr>
      <w:r>
        <w:rPr>
          <w:lang w:val="ru-RU"/>
        </w:rPr>
        <w:t>з) предоставление мер социальной поддержки, оказание малоимущим гражданам государственной социальной помощи, предоставление субсидий на оплату жилого помещения и коммунальных услуг;</w:t>
      </w:r>
    </w:p>
    <w:p>
      <w:pPr>
        <w:rPr>
          <w:lang w:val="ru-RU"/>
        </w:rPr>
      </w:pPr>
      <w:r>
        <w:rPr>
          <w:lang w:val="ru-RU"/>
        </w:rPr>
        <w:t>и) назначение, перерасчет и взыскание страховых пенсий по старости, пенсий по инвалидности и по случаю потери кормильца, пособий по временной нетрудоспособности, беременности и родам, безработице, в связи с трудовым увечьем или профессиональным заболеванием, единовременного пособия при рождении ребенка, ежемесячного пособия по уходу за ребенком, социального пособия на погребение;</w:t>
      </w:r>
    </w:p>
    <w:p>
      <w:pPr>
        <w:rPr>
          <w:lang w:val="ru-RU"/>
        </w:rPr>
      </w:pPr>
      <w:r>
        <w:rPr>
          <w:lang w:val="ru-RU"/>
        </w:rPr>
        <w:t>к) установление и оспаривание отцовства (материнства), взыскание алиментов;</w:t>
      </w:r>
    </w:p>
    <w:p>
      <w:pPr>
        <w:rPr>
          <w:lang w:val="ru-RU"/>
        </w:rPr>
      </w:pPr>
      <w:r>
        <w:rPr>
          <w:lang w:val="ru-RU"/>
        </w:rPr>
        <w:t>л) установление усыновления, опеки или попечительства над детьми-сиротами и детьми, оставшимися без попечения родителей, заключение договора об осуществлении опеки или попечительства над такими детьми;</w:t>
      </w:r>
    </w:p>
    <w:p>
      <w:pPr>
        <w:rPr>
          <w:lang w:val="ru-RU"/>
        </w:rPr>
      </w:pPr>
      <w:r>
        <w:rPr>
          <w:lang w:val="ru-RU"/>
        </w:rPr>
        <w:t>м) защита прав и законных интересов детей-сирот и детей, оставшихся без попечения родителей, лиц из числа детей-сирот и детей, оставшихся без попечения родителей;</w:t>
      </w:r>
    </w:p>
    <w:p>
      <w:pPr>
        <w:rPr>
          <w:lang w:val="ru-RU"/>
        </w:rPr>
      </w:pPr>
      <w:r>
        <w:rPr>
          <w:lang w:val="ru-RU"/>
        </w:rPr>
        <w:t>н) реабилитация граждан, пострадавших от политических репрессий;</w:t>
      </w:r>
    </w:p>
    <w:p>
      <w:pPr>
        <w:rPr>
          <w:lang w:val="ru-RU"/>
        </w:rPr>
      </w:pPr>
      <w:r>
        <w:rPr>
          <w:lang w:val="ru-RU"/>
        </w:rPr>
        <w:t>о) ограничение дееспособности;</w:t>
      </w:r>
    </w:p>
    <w:p>
      <w:pPr>
        <w:rPr>
          <w:lang w:val="ru-RU"/>
        </w:rPr>
      </w:pPr>
      <w:r>
        <w:rPr>
          <w:lang w:val="ru-RU"/>
        </w:rPr>
        <w:t>п) обжалование нарушений прав и свобод граждан при оказании психиатрической помощи;</w:t>
      </w:r>
    </w:p>
    <w:p>
      <w:pPr>
        <w:rPr>
          <w:lang w:val="ru-RU"/>
        </w:rPr>
      </w:pPr>
      <w:r>
        <w:rPr>
          <w:lang w:val="ru-RU"/>
        </w:rPr>
        <w:t>р) медико-социальная экспертиза и реабилитация инвалидов;</w:t>
      </w:r>
    </w:p>
    <w:p>
      <w:pPr>
        <w:rPr>
          <w:lang w:val="ru-RU"/>
        </w:rPr>
      </w:pPr>
      <w:r>
        <w:rPr>
          <w:lang w:val="ru-RU"/>
        </w:rPr>
        <w:t>с) обжалование во внесудебном порядке актов органов государственной власти, органов местного самоуправления и должностных лиц;</w:t>
      </w:r>
    </w:p>
    <w:p>
      <w:pPr>
        <w:rPr>
          <w:lang w:val="ru-RU"/>
        </w:rPr>
      </w:pPr>
      <w:r>
        <w:rPr>
          <w:lang w:val="ru-RU"/>
        </w:rPr>
        <w:t>т) восстановление имущественных прав, личных неимущественных прав, нарушенных в результате чрезвычайной ситуации, возмещение ущерба, причиненного вследствие чрезвычайной ситуации;</w:t>
      </w:r>
    </w:p>
    <w:p>
      <w:pPr>
        <w:rPr>
          <w:lang w:val="ru-RU"/>
        </w:rPr>
      </w:pPr>
      <w:r>
        <w:rPr>
          <w:lang w:val="ru-RU"/>
        </w:rPr>
        <w:t>у) если денежные средства пострадавших граждан, участвующих в долевом строительстве жилых помещений в многоквартирных домах на территории края, привлечены для строительства жилого помещения в многоквартирном доме, которое будет являться для них единственным жилым помещением, принадлежащим на праве собственности, либо если они имеют в собственности жилое помещение, общая площадь которого, приходящаяся на одно лицо, проживающее в данном жилом помещении, менее учетной нормы общей площади жилого помещения;</w:t>
      </w:r>
    </w:p>
    <w:p>
      <w:pPr>
        <w:rPr>
          <w:lang w:val="ru-RU"/>
        </w:rPr>
      </w:pPr>
      <w:r>
        <w:rPr>
          <w:lang w:val="ru-RU"/>
        </w:rPr>
        <w:t>2) представляют в судах, государственных и муниципальных органах, организациях интересы граждан, имеющих право на получение бесплатной юридической помощи в рамках государственной системы бесплатной юридической помощи, если они являются:</w:t>
      </w:r>
    </w:p>
    <w:p>
      <w:pPr>
        <w:rPr>
          <w:lang w:val="ru-RU"/>
        </w:rPr>
      </w:pPr>
      <w:r>
        <w:rPr>
          <w:lang w:val="ru-RU"/>
        </w:rPr>
        <w:t>а) истцами и ответчиками при рассмотрении судами дел о:</w:t>
      </w:r>
    </w:p>
    <w:p>
      <w:pPr>
        <w:rPr>
          <w:lang w:val="ru-RU"/>
        </w:rPr>
      </w:pPr>
      <w:r>
        <w:rPr>
          <w:lang w:val="ru-RU"/>
        </w:rPr>
        <w:t>- расторжении, признании недействительными сделок с недвижимым имуществом, о государственной регистрации прав на недвижимое имущество и сделок с ним и об отказе в государственной регистрации таких прав (в случае, если квартира, жилой дом или их части являются единственным жилым помещением гражданина и его семьи);</w:t>
      </w:r>
    </w:p>
    <w:p>
      <w:pPr>
        <w:rPr>
          <w:lang w:val="ru-RU"/>
        </w:rPr>
      </w:pPr>
      <w:r>
        <w:rPr>
          <w:lang w:val="ru-RU"/>
        </w:rPr>
        <w:t>- признании права на жилое помещение, предоставлении жилого помещения по договору социального найма, договору найма специализированного жилого помещения, предназначенного для проживания детей-сирот и детей, оставшихся без попечения родителей, в том числе принятых на воспитание в семьи, лиц из числа детей-сирот и детей, оставшихся без попечения родителей, расторжении и прекращении договора социального найма жилого помещения, выселении из жилого помещения (в случае, если квартира, жилой дом или их части являются единственным жилым помещением гражданина и его семьи), расторжение и прекращение договора найма специализированного жилого помещения, предназначенного для проживания детей-сирот и детей, оставшихся без попечения родителей, лиц из числа детей-сирот и детей, оставшихся без попечения родителей, выселение из указанного жилого помещения;</w:t>
      </w:r>
    </w:p>
    <w:p>
      <w:pPr>
        <w:rPr>
          <w:lang w:val="ru-RU"/>
        </w:rPr>
      </w:pPr>
      <w:r>
        <w:rPr>
          <w:lang w:val="ru-RU"/>
        </w:rPr>
        <w:t>- признании и сохранении права собственности на земельный участок, права постоянного бессрочного пользования, а также пожизненного наследуемого владения земельным участком (в случае, если на спорном земельном участке или его части находятся жилой дом или его часть, являющиеся единственным жилым помещением гражданина и его семьи);</w:t>
      </w:r>
    </w:p>
    <w:p>
      <w:pPr>
        <w:rPr>
          <w:lang w:val="ru-RU"/>
        </w:rPr>
      </w:pPr>
      <w:r>
        <w:rPr>
          <w:lang w:val="ru-RU"/>
        </w:rPr>
        <w:t>б) истцами (заявителями) при рассмотрении судами дел:</w:t>
      </w:r>
    </w:p>
    <w:p>
      <w:pPr>
        <w:rPr>
          <w:lang w:val="ru-RU"/>
        </w:rPr>
      </w:pPr>
      <w:r>
        <w:rPr>
          <w:lang w:val="ru-RU"/>
        </w:rPr>
        <w:t>- о взыскании алиментов;</w:t>
      </w:r>
    </w:p>
    <w:p>
      <w:pPr>
        <w:rPr>
          <w:lang w:val="ru-RU"/>
        </w:rPr>
      </w:pPr>
      <w:r>
        <w:rPr>
          <w:lang w:val="ru-RU"/>
        </w:rPr>
        <w:t>- о возмещении вреда, причиненного смертью кормильца, увечьем или иным повреждением здоровья, связанным с трудовой деятельностью или с чрезвычайной ситуацией;</w:t>
      </w:r>
    </w:p>
    <w:p>
      <w:pPr>
        <w:rPr>
          <w:lang w:val="ru-RU"/>
        </w:rPr>
      </w:pPr>
      <w:r>
        <w:rPr>
          <w:lang w:val="ru-RU"/>
        </w:rPr>
        <w:t>- об установлении усыновления, опеки или попечительства в отношении детей-сирот и детей, оставшихся без попечения родителей, о заключении договора об осуществлении опеки или попечительства над такими детьми;</w:t>
      </w:r>
    </w:p>
    <w:p>
      <w:pPr>
        <w:rPr>
          <w:lang w:val="ru-RU"/>
        </w:rPr>
      </w:pPr>
      <w:r>
        <w:rPr>
          <w:lang w:val="ru-RU"/>
        </w:rPr>
        <w:t>- об обеспечении мер государственной поддержки детям-инвалидам, детям-сиротам, детям, оставшимся без попечения родителей, лицам из числа детей-сирот и детей, оставшихся без попечения родителей;</w:t>
      </w:r>
    </w:p>
    <w:p>
      <w:pPr>
        <w:rPr>
          <w:lang w:val="ru-RU"/>
        </w:rPr>
      </w:pPr>
      <w:r>
        <w:rPr>
          <w:lang w:val="ru-RU"/>
        </w:rPr>
        <w:t>в) гражданами, в отношении которых судом рассматривается заявление о признании их недееспособными;</w:t>
      </w:r>
    </w:p>
    <w:p>
      <w:pPr>
        <w:rPr>
          <w:lang w:val="ru-RU"/>
        </w:rPr>
      </w:pPr>
      <w:r>
        <w:rPr>
          <w:lang w:val="ru-RU"/>
        </w:rPr>
        <w:t>г) гражданами, пострадавшими от политических репрессий, - по вопросам, связанным с реабилитацией;</w:t>
      </w:r>
    </w:p>
    <w:p>
      <w:pPr>
        <w:rPr>
          <w:lang w:val="ru-RU"/>
        </w:rPr>
      </w:pPr>
      <w:r>
        <w:rPr>
          <w:lang w:val="ru-RU"/>
        </w:rPr>
        <w:t>д) гражданами, в отношении которых судами рассматриваются дела о принудительной госпитализации в психиатрический стационар или продлении срока принудительной госпитализации в психиатрическом стационаре;</w:t>
      </w:r>
    </w:p>
    <w:p>
      <w:pPr>
        <w:rPr>
          <w:lang w:val="ru-RU"/>
        </w:rPr>
      </w:pPr>
      <w:r>
        <w:rPr>
          <w:lang w:val="ru-RU"/>
        </w:rPr>
        <w:t>е) гражданами, пострадавшими от чрезвычайной ситуации, - по вопросам, связанным с восстановлением имущественных прав, личных неимущественных прав, нарушенных в результате чрезвычайной ситуации, возмещением ущерба, причиненного вследствие чрезвычайной ситуации.</w:t>
      </w:r>
    </w:p>
    <w:p>
      <w:pPr>
        <w:rPr>
          <w:lang w:val="ru-RU"/>
        </w:rPr>
      </w:pPr>
      <w:r>
        <w:rPr>
          <w:lang w:val="ru-RU"/>
        </w:rPr>
        <w:t>____________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r>
        <w:t xml:space="preserve"> 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