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29.06.2021 № 33-112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решение Совета депутатов Мирненского сельского поселения от 25.12.2020 № 25-89 «О бюджете Мирненского сельского поселения на 2021 год и плановый период 2022 и 2023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характеристики бюджета сельского поселения на 2021 год и на плановый период 2022 и 2023 годов, руководствуясь Бюджетным кодексом РФ,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</w:t>
      </w:r>
      <w:r>
        <w:rPr>
          <w:rFonts w:ascii="times new roman"/>
          <w:color w:val="000000"/>
          <w:sz w:val="21"/>
          <w:rtl w:val="off"/>
          <w:lang w:val="en-US"/>
        </w:rPr>
        <w:t>Внести в решение Совета депутатов Мирненского сельского поселения от 25.12.2020 № 25-89 «О бюджете Мирненского сельского поселения на 2021 год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 плановый период 2022 и 2023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</w:t>
      </w:r>
      <w:r>
        <w:rPr>
          <w:rFonts w:ascii="times new roman"/>
          <w:color w:val="000000"/>
          <w:sz w:val="21"/>
          <w:rtl w:val="off"/>
          <w:lang w:val="en-US"/>
        </w:rPr>
        <w:t>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b/>
          <w:color w:val="000000"/>
          <w:sz w:val="21"/>
          <w:rtl w:val="off"/>
          <w:lang w:val="en-US"/>
        </w:rPr>
        <w:t>Статья 1. Основные характеристики бюджета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2021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объем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доходов бюджета сельского поселения в сумме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19 125,419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13 535,000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5 590,419 тыс. рублей, в том числе безвозмездные поступления из других бюджетов – 5 590,419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22 112, 455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2021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4) дефицит бюджета сельского поселения в сумме 2987,036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2022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15 358,790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13 837,000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1 521,790 тыс. рублей, в том числе безвозмездные поступления из других бюджетов – 1 521,790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16 742,790 тыс. рублей; в том числе условно утвержденные расходы в сумме 410,380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2022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1384,000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15 998,540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14 459,00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1 539,540 тыс. рублей, в том числе безвозмездные поступления из других бюджетов – 1 539,540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17 444,540 тыс. рублей; в том числе условно утвержденные расходы в сумме 855,180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1446,000 тыс. рублей.».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</w:t>
      </w:r>
      <w:r>
        <w:rPr>
          <w:rFonts w:ascii="times new roman"/>
          <w:color w:val="000000"/>
          <w:sz w:val="21"/>
          <w:rtl w:val="off"/>
          <w:lang w:val="en-US"/>
        </w:rPr>
        <w:t>Статью 6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b/>
          <w:color w:val="000000"/>
          <w:sz w:val="21"/>
          <w:rtl w:val="off"/>
          <w:lang w:val="en-US"/>
        </w:rPr>
        <w:t>Статья 6. Бюджетные ассигнования бюджета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2021 год согласно приложению № 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2022 и 2023 годов согласно приложению № 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2021 год согласно приложению № 7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2022 и 2023 годов согласно приложению № 8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2021 год в сумме 0,000 тыс. рублей, на 2022 год в сумме 0,000 тыс. рублей, на 2023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объем бюджетных ассигнований дорожного фонда сельского поселения на 2021 год в сумме 4218,00 тыс. рублей, на 2022 год в сумме 3481,00 тыс. рублей, на 2023 год в сумме 3713,00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размер резервного фонда администрации сельского поселения на 2021 год в сумме 30,000 тыс. рублей, на 2022 год в сумме 30,000 тыс. рублей, на 2023 год в сумме 30,000 тыс. рублей.».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</w:t>
      </w:r>
      <w:r>
        <w:rPr>
          <w:rFonts w:ascii="times new roman"/>
          <w:color w:val="000000"/>
          <w:sz w:val="21"/>
          <w:rtl w:val="off"/>
          <w:lang w:val="en-US"/>
        </w:rPr>
        <w:t>Приложение № 1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25.12.2020 № 25-89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Поступление доходов бюджета Мирненского сельского поселения в 2021 году и в плановом периоде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Бюджетной классификации РФ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2021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13535,000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13837,000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14459,000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965,000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965000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228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838,000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 производимым на территории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838,000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4495,000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4656,000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4813,000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4495,000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4656,000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4813,000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3036,000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РФ)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7047,000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7117,000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2867,000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2875,000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3139,000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5590,419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1521,790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1539,540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5169,469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1521,790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1539,540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105,590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105,590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202 20000 00 0000 150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Субсидии бюджетам бюджетной системы РФ (межбюджетные субсидии)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3147,610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202 25576 10 0000 150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202 29999 10 0000 150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1147,610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389,930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327,450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340,790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325,250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1526,339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1526,339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2 07 00000 00 0000 000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2 07 05000 10 0000 150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безвозмездные поступления в бюджеты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2 07 05030 10 0000 150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Прочие безвозмездные поступления в бюджеты сельского поселения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19125,419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15358,790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15998,540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</w:t>
      </w:r>
      <w:r>
        <w:rPr>
          <w:rFonts w:ascii="times new roman"/>
          <w:color w:val="000000"/>
          <w:sz w:val="21"/>
          <w:rtl w:val="off"/>
          <w:lang w:val="en-US"/>
        </w:rPr>
        <w:t>Приложение № 2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18"/>
          <w:rtl w:val="off"/>
          <w:lang w:val="en-US"/>
        </w:rPr>
        <w:t>от 25.12.2020 № 25-89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 главных администраторов доходов бюджета Мирненского сельского поселения, закрепляемые за ним виды (подвиды) доходов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дохода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Наименование главного администратора доходов.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Виды (подвиды) доходов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Федеральное казначейство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103 02231 01 0000 110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РФ)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103 02241 01 0000 110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РФ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местными бюджетами с учетом установленных дифференцированных нормативов отчислений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местные бюджеты (по нормативам, установленным Федеральным законом о федеральном бюджете в целях формирования дорожных фондов субъектов РФ)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103 02251 01 0000 110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РФ)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103 02261 01 0000 110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РФ)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Федеральная налоговая служба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101 02010 01 0000 110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уплата налога осуществляются в соответствии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 статьями 227, 227.1 и 228 Налогового кодекса РФ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101 02020 01 0000 110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РФ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101 02030 01 0000 110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105 01011 01 0000 110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105 01021 01 0000 110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РФ)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105 02010 02 0000 110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Единый налог на вмененный доход для отдельных видов деятельности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105 03010 01 0000 110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Единый сельскохозяйственный налог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106 01030 10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106 04011 02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106 04012 02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106 06033 10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106 06043 10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108 04020 01 0000 110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действий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111 05013 10 0000 120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111 05025 10 0000 120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111 05035 10 0000 120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111 05075 10 0000 120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111 09045 10 0000 120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113 01995 10 0000 130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113 02065 10 0000 130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113 02995 10 0000 130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114 01050 10 0000 410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продажи квартир, находящихся в собственности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114 02053 10 0000 410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114 06025 10 0000 430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114 06033 10 0000 430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РФ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116 32000 10 0000140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116 33050 10 0000 140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Денежные взыскания (штрафы) за нарушение законодательства РФ о контрактной системе в сфере закупок товаров, работ, услуг для обеспечения государственных и муниципальных нужд для нужд  сельских поселений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116 90050 10 0000 140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117 01050 10 0000 180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8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Невыясненные поступления, зачисляемые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117 05050 10 0000 180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8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4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202 16001 10 0000 150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202 15002 10 0000 150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202 19999 10 0000 150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202 20041 10 0000 150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 строительство и модернизацию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2 02 20216 10 0000 150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202 25555 10 0000 150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202 25576 10 0000 150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202 29999 10 0000 150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 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202 35250 10 0000 150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202 35118 10 0000 150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Субвенции бюджетам сельских поселений на осуществление первичного воинского учета на территории, где отсутствуют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военные комиссариаты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202 30024 10 0000 150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субъектам РФ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202 39999 10 0000 150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субвенции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202 40014 10 0000 150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202 45160 10 0000 150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202 49999 10 0000 150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даваемые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207 05020 10 0000 150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Поступления от денежных пожертвований,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предоставляемых физическими лицами получателям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207 05030 10 0000 150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безвозмездные поступления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208 05000 10 0000 180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Перечисления из бюджетов сельских поселений (в бюджеты поселений) для осуществления возврата(зачета), излишне уплаченных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или излишне взысканных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сумм, процентов, за несвоевременное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осуществление такого возврата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218 60010 10 0000 000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218 05010 10 0000 150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218 60010 10 0000 150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219 60000 10 0000 150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</w:t>
      </w:r>
      <w:r>
        <w:rPr>
          <w:rFonts w:ascii="times new roman"/>
          <w:color w:val="000000"/>
          <w:sz w:val="21"/>
          <w:rtl w:val="off"/>
          <w:lang w:val="en-US"/>
        </w:rPr>
        <w:t>Приложение № 5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25.12.2020 № 25-89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2021-2024гг.»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2021-2024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3163,080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6088,250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5493,000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5493,000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5493,000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4219,000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1274,000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579,350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579,350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183,350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389,930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78,237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10995,195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1228,286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1228,286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867,83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360,453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26,014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26,014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26,014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1580,950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924,420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924,420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644,530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644,530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225,030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4218,00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1002,145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1002,145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1002,145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695,145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274,999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274,999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274,999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274,999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881,421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266,189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881,421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266,189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22112,455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1.6.</w:t>
      </w:r>
      <w:r>
        <w:rPr>
          <w:rFonts w:ascii="times new roman"/>
          <w:color w:val="000000"/>
          <w:sz w:val="21"/>
          <w:rtl w:val="off"/>
          <w:lang w:val="en-US"/>
        </w:rPr>
        <w:t>Приложение № 7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25.12.2020 № 25-89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Ведомственная структура расходов бюджета сельского поселения на 2021год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18176,285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7483,450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РФ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6140,450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6088,250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5493,000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5493,000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5493,000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4219,000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1274,000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579,350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579,350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183,350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 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78,237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2021-2024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4218,000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4218,000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4218,000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4537,524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4537,524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1324,444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1002,145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1002,145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1002,145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695,145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274,999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274,999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274,999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274,999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3163,080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1228,28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1228,286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867,833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360,453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26,014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26,014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26,014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3936,170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3936,170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3936,170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3876,170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1580,950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924,420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924,420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214,420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644,530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644,530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225,030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881,421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266,189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881,421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266,189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2021-2024гг.»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22112,455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1.7.</w:t>
      </w:r>
      <w:r>
        <w:rPr>
          <w:rFonts w:ascii="times new roman"/>
          <w:color w:val="000000"/>
          <w:sz w:val="21"/>
          <w:rtl w:val="off"/>
          <w:lang w:val="en-US"/>
        </w:rPr>
        <w:t>Приложение № 10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 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25.12.2020 № 25-89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Источники внутреннего финансирования дефицита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бюджета сельского поселения на 2021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 на плановый период 2022 и 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 руб.)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классификации источников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2021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1350,000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1384,000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1446,000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01050000000000000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1350,000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1384,000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1446,000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01050201000000510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-19125,419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-15358,790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-15 998,540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01050201100000510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-19125,419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-15358,790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-15 998,540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01050201000000610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22112,455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16742,790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17444,540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01050201100000610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22112,455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16742,790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17444,540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PAGE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\* MERGEFORMAT 6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