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14.09.2015 № 27-79</w:t>
      </w:r>
    </w:p>
    <w:p>
      <w:pPr>
        <w:rPr/>
      </w:pPr>
    </w:p>
    <w:p>
      <w:pPr>
        <w:rPr/>
      </w:pPr>
      <w:r>
        <w:t xml:space="preserve">    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 утверждении индекса максимального изменения размера платы граждан за коммунальные услуги на 2016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Во исполнение Федерального закона от 28.12.2013 № 417-ФЗ «О внесении изменений в Жилищный кодекс Российской Федерации и в отдельные законодательные акты Российской Федерации» по введению ограничения темпов роста вносимой платы граждан за коммунальные услуги, Совет депутатов Мирненского сельского поселения 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Установить с 01.07.2016 индекс изменения размера платы граждан за коммунальные услуги по Мирненскому сельскому поселению 15 процентов.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Опубликовать настоящее решение в Информационном бюллетене и на официальном сайте Мирненского сельского   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 Решение вступает в силу после его официального опубликования.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Н.В. Илларионов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                                                  С.С. Ленский</w:t>
      </w:r>
    </w:p>
    <w:p>
      <w:pPr>
        <w:rPr/>
      </w:pPr>
    </w:p>
    <w:p>
      <w:pPr>
        <w:rPr/>
      </w:pPr>
      <w:r>
        <w:t xml:space="preserve">      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СОГЛАСОВАНО:</w:t>
      </w:r>
    </w:p>
    <w:p>
      <w:pPr>
        <w:rPr/>
      </w:pPr>
    </w:p>
    <w:p>
      <w:pPr>
        <w:rPr/>
      </w:pPr>
      <w:r>
        <w:t xml:space="preserve">                                                             Глава Мирненского сельского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поселения</w:t>
      </w:r>
    </w:p>
    <w:p>
      <w:pPr>
        <w:rPr/>
      </w:pPr>
    </w:p>
    <w:p>
      <w:pPr>
        <w:rPr/>
      </w:pPr>
      <w:r>
        <w:t xml:space="preserve">                                               ______________С.С. Ленский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Индекс изменения размера платы граждан за коммунальные услуги по Мирненскому сельскому поселению Хабаровского муниципального района с 01.07.2016</w:t>
      </w:r>
    </w:p>
    <w:p>
      <w:pPr>
        <w:rPr/>
      </w:pPr>
    </w:p>
    <w:p>
      <w:pPr>
        <w:rPr/>
      </w:pPr>
      <w:r>
        <w:t>№</w:t>
        <w:tab/>
        <w:t>Наименование муниципального образования</w:t>
        <w:tab/>
        <w:t>Год</w:t>
        <w:tab/>
      </w:r>
    </w:p>
    <w:p>
      <w:pPr>
        <w:rPr>
          <w:lang w:val="ru-RU"/>
        </w:rPr>
      </w:pPr>
      <w:r>
        <w:rPr>
          <w:lang w:val="ru-RU"/>
        </w:rPr>
        <w:t>Максимальный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предельный индекс по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муниципальному образованию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Мирненское сельское поселение Хабаровского муниципального района Хабаровского края</w:t>
        <w:tab/>
        <w:t>2016</w:t>
        <w:tab/>
        <w:t>15%</w:t>
      </w:r>
    </w:p>
    <w:p>
      <w:r>
        <w:rPr>
          <w:lang w:val="ru-RU"/>
        </w:rPr>
        <w:t>____________________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