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DD1F14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22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2C136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2C1360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8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E10880" w:rsidRDefault="00E10880" w:rsidP="00E108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E10880" w:rsidRDefault="00E10880" w:rsidP="00E108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адресации (земельному участку </w:t>
      </w:r>
    </w:p>
    <w:p w:rsidR="00E10880" w:rsidRDefault="00E10880" w:rsidP="00E1088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E10880" w:rsidRDefault="00E10880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0880" w:rsidRDefault="00E10880" w:rsidP="00E1088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</w:t>
      </w:r>
      <w:r w:rsidR="00BB34CC">
        <w:rPr>
          <w:rFonts w:ascii="Times New Roman" w:eastAsia="Times New Roman" w:hAnsi="Times New Roman" w:cs="Times New Roman"/>
          <w:sz w:val="28"/>
          <w:szCs w:val="28"/>
          <w:lang w:eastAsia="zh-CN"/>
        </w:rPr>
        <w:t>от 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F97B5D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E10880" w:rsidRDefault="00E10880" w:rsidP="00E108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E10880" w:rsidRDefault="00E10880" w:rsidP="00E1088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объекту адресации (земельному участку), с кадастровым номером 27:17:0329201:6313,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Зеленая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E10880" w:rsidRDefault="00E10880" w:rsidP="00E108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2. 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27:17:0329201:6609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27:17:0329201:6313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Зеленая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A40E76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E76">
        <w:rPr>
          <w:rFonts w:ascii="Times New Roman" w:hAnsi="Times New Roman" w:cs="Times New Roman"/>
          <w:sz w:val="28"/>
          <w:szCs w:val="28"/>
        </w:rPr>
        <w:t>3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A40E76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4. 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4C40"/>
    <w:rsid w:val="003001F1"/>
    <w:rsid w:val="003027E3"/>
    <w:rsid w:val="0031538A"/>
    <w:rsid w:val="003352CA"/>
    <w:rsid w:val="00356AAA"/>
    <w:rsid w:val="00372D91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2FCD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97B5D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2CEBE580-5E1A-409E-9176-27822E8AE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11</cp:revision>
  <cp:lastPrinted>2022-12-19T02:25:00Z</cp:lastPrinted>
  <dcterms:created xsi:type="dcterms:W3CDTF">2022-12-20T01:14:00Z</dcterms:created>
  <dcterms:modified xsi:type="dcterms:W3CDTF">2024-02-28T05:21:00Z</dcterms:modified>
</cp:coreProperties>
</file>