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41614" w14:textId="58ABF360" w:rsidR="00290962" w:rsidRPr="00290962" w:rsidRDefault="00290962" w:rsidP="00290962">
      <w:pPr>
        <w:jc w:val="both"/>
        <w:rPr>
          <w:rFonts w:ascii="Times New Roman" w:hAnsi="Times New Roman" w:cs="Times New Roman"/>
          <w:b/>
          <w:sz w:val="28"/>
        </w:rPr>
      </w:pPr>
      <w:r w:rsidRPr="00290962">
        <w:rPr>
          <w:rFonts w:ascii="Times New Roman" w:hAnsi="Times New Roman" w:cs="Times New Roman"/>
          <w:b/>
          <w:sz w:val="28"/>
        </w:rPr>
        <w:t>Прокуратурой Хабаровского района направлено в суд уголовное дело о</w:t>
      </w:r>
      <w:r w:rsidRPr="00290962">
        <w:rPr>
          <w:rFonts w:ascii="Times New Roman" w:hAnsi="Times New Roman" w:cs="Times New Roman"/>
          <w:b/>
          <w:sz w:val="28"/>
        </w:rPr>
        <w:t xml:space="preserve"> квартирной краже</w:t>
      </w:r>
    </w:p>
    <w:p w14:paraId="3F918F72" w14:textId="77777777" w:rsidR="00290962" w:rsidRPr="00290962" w:rsidRDefault="00290962" w:rsidP="00290962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Заместителем п</w:t>
      </w:r>
      <w:r w:rsidRPr="00290962">
        <w:rPr>
          <w:rFonts w:ascii="Times New Roman" w:hAnsi="Times New Roman" w:cs="Times New Roman"/>
          <w:sz w:val="28"/>
        </w:rPr>
        <w:t>рокурор</w:t>
      </w:r>
      <w:r>
        <w:rPr>
          <w:rFonts w:ascii="Times New Roman" w:hAnsi="Times New Roman" w:cs="Times New Roman"/>
          <w:sz w:val="28"/>
        </w:rPr>
        <w:t>а</w:t>
      </w:r>
      <w:r w:rsidRPr="00290962">
        <w:rPr>
          <w:rFonts w:ascii="Times New Roman" w:hAnsi="Times New Roman" w:cs="Times New Roman"/>
          <w:sz w:val="28"/>
        </w:rPr>
        <w:t xml:space="preserve"> Хабаровского района утверждено обвинительное</w:t>
      </w:r>
      <w:r>
        <w:rPr>
          <w:rFonts w:ascii="Times New Roman" w:hAnsi="Times New Roman" w:cs="Times New Roman"/>
          <w:sz w:val="28"/>
        </w:rPr>
        <w:t xml:space="preserve"> </w:t>
      </w:r>
      <w:r w:rsidRPr="00290962">
        <w:rPr>
          <w:rFonts w:ascii="Times New Roman" w:hAnsi="Times New Roman" w:cs="Times New Roman"/>
          <w:sz w:val="28"/>
        </w:rPr>
        <w:t>заключение в отношении 37-летнего мужчины, обвиняемого в совершении преступления, предусмотренного п. «а» ч. 3 ст. 158 УК РФ (кража, совершенная с незаконным проникновением в жилище).</w:t>
      </w:r>
    </w:p>
    <w:p w14:paraId="4E38F177" w14:textId="0EC2EE6C" w:rsidR="00290962" w:rsidRPr="00290962" w:rsidRDefault="00290962" w:rsidP="00290962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версии следствия,</w:t>
      </w:r>
      <w:r w:rsidRPr="00290962">
        <w:rPr>
          <w:rFonts w:ascii="Times New Roman" w:hAnsi="Times New Roman" w:cs="Times New Roman"/>
          <w:sz w:val="28"/>
        </w:rPr>
        <w:t xml:space="preserve"> потерпевшая познакомилась с обвиняемым на сайте знакомств, после чего, в ходе их личной встречи, в сентябре 2024 года он похитил у нее дубликат ключей от квартиры, незаконно проник в жилище, когда ее не было дома, и похитил ювелирные изделия потерпевшей на сумму 230 000 рублей. </w:t>
      </w:r>
      <w:r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 xml:space="preserve"> ходе </w:t>
      </w:r>
      <w:r>
        <w:rPr>
          <w:rFonts w:ascii="Times New Roman" w:hAnsi="Times New Roman" w:cs="Times New Roman"/>
          <w:sz w:val="28"/>
        </w:rPr>
        <w:t xml:space="preserve">расследования </w:t>
      </w:r>
      <w:r w:rsidRPr="00290962">
        <w:rPr>
          <w:rFonts w:ascii="Times New Roman" w:hAnsi="Times New Roman" w:cs="Times New Roman"/>
          <w:sz w:val="28"/>
        </w:rPr>
        <w:t>обвиняемый</w:t>
      </w:r>
      <w:r>
        <w:rPr>
          <w:rFonts w:ascii="Times New Roman" w:hAnsi="Times New Roman" w:cs="Times New Roman"/>
          <w:sz w:val="28"/>
        </w:rPr>
        <w:t xml:space="preserve"> вину признал в полном объеме, </w:t>
      </w:r>
      <w:r w:rsidRPr="00290962">
        <w:rPr>
          <w:rFonts w:ascii="Times New Roman" w:hAnsi="Times New Roman" w:cs="Times New Roman"/>
          <w:sz w:val="28"/>
        </w:rPr>
        <w:t>ювелирные изделия возвращены потерпевшей</w:t>
      </w:r>
      <w:r>
        <w:rPr>
          <w:rFonts w:ascii="Times New Roman" w:hAnsi="Times New Roman" w:cs="Times New Roman"/>
          <w:sz w:val="28"/>
        </w:rPr>
        <w:t>.</w:t>
      </w:r>
    </w:p>
    <w:p w14:paraId="10CA571D" w14:textId="54284AEE" w:rsidR="00290962" w:rsidRPr="00290962" w:rsidRDefault="00290962" w:rsidP="00290962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290962">
        <w:rPr>
          <w:rFonts w:ascii="Times New Roman" w:hAnsi="Times New Roman" w:cs="Times New Roman"/>
          <w:sz w:val="28"/>
        </w:rPr>
        <w:t>Уголовное дело направлено в Хабаровский районный суд для</w:t>
      </w:r>
      <w:r>
        <w:rPr>
          <w:rFonts w:ascii="Times New Roman" w:hAnsi="Times New Roman" w:cs="Times New Roman"/>
          <w:sz w:val="28"/>
        </w:rPr>
        <w:t xml:space="preserve"> </w:t>
      </w:r>
      <w:r w:rsidRPr="00290962">
        <w:rPr>
          <w:rFonts w:ascii="Times New Roman" w:hAnsi="Times New Roman" w:cs="Times New Roman"/>
          <w:sz w:val="28"/>
        </w:rPr>
        <w:t>рассмотрения по существу.</w:t>
      </w:r>
    </w:p>
    <w:p w14:paraId="70BE5FAB" w14:textId="7DF07E09" w:rsidR="00290962" w:rsidRPr="00290962" w:rsidRDefault="00290962" w:rsidP="00290962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290962">
        <w:rPr>
          <w:rFonts w:ascii="Times New Roman" w:hAnsi="Times New Roman" w:cs="Times New Roman"/>
          <w:sz w:val="28"/>
        </w:rPr>
        <w:t>За совершение указанного преступления предусмотрена уголовная</w:t>
      </w:r>
      <w:r>
        <w:rPr>
          <w:rFonts w:ascii="Times New Roman" w:hAnsi="Times New Roman" w:cs="Times New Roman"/>
          <w:sz w:val="28"/>
        </w:rPr>
        <w:t xml:space="preserve"> </w:t>
      </w:r>
      <w:r w:rsidRPr="00290962">
        <w:rPr>
          <w:rFonts w:ascii="Times New Roman" w:hAnsi="Times New Roman" w:cs="Times New Roman"/>
          <w:sz w:val="28"/>
        </w:rPr>
        <w:t xml:space="preserve">ответственность в виде лишения свободы сроком до </w:t>
      </w:r>
      <w:r>
        <w:rPr>
          <w:rFonts w:ascii="Times New Roman" w:hAnsi="Times New Roman" w:cs="Times New Roman"/>
          <w:sz w:val="28"/>
        </w:rPr>
        <w:t>6</w:t>
      </w:r>
      <w:r w:rsidRPr="00290962">
        <w:rPr>
          <w:rFonts w:ascii="Times New Roman" w:hAnsi="Times New Roman" w:cs="Times New Roman"/>
          <w:sz w:val="28"/>
        </w:rPr>
        <w:t xml:space="preserve"> лет.</w:t>
      </w:r>
    </w:p>
    <w:p w14:paraId="0C0FCBE6" w14:textId="520A588B" w:rsidR="000F3F58" w:rsidRPr="00290962" w:rsidRDefault="00290962" w:rsidP="00290962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290962">
        <w:rPr>
          <w:rFonts w:ascii="Times New Roman" w:hAnsi="Times New Roman" w:cs="Times New Roman"/>
          <w:sz w:val="28"/>
        </w:rPr>
        <w:t>Автор: помощник прокурора Хабаро</w:t>
      </w:r>
      <w:bookmarkStart w:id="0" w:name="_GoBack"/>
      <w:bookmarkEnd w:id="0"/>
      <w:r w:rsidRPr="00290962">
        <w:rPr>
          <w:rFonts w:ascii="Times New Roman" w:hAnsi="Times New Roman" w:cs="Times New Roman"/>
          <w:sz w:val="28"/>
        </w:rPr>
        <w:t xml:space="preserve">вского района </w:t>
      </w:r>
      <w:r>
        <w:rPr>
          <w:rFonts w:ascii="Times New Roman" w:hAnsi="Times New Roman" w:cs="Times New Roman"/>
          <w:sz w:val="28"/>
        </w:rPr>
        <w:t>Глушкова П.А.</w:t>
      </w:r>
    </w:p>
    <w:sectPr w:rsidR="000F3F58" w:rsidRPr="00290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513"/>
    <w:rsid w:val="000D1513"/>
    <w:rsid w:val="002557E5"/>
    <w:rsid w:val="00290962"/>
    <w:rsid w:val="009A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54DDF"/>
  <w15:chartTrackingRefBased/>
  <w15:docId w15:val="{2E859989-1B4F-4FB0-873C-EA62249FE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852</Characters>
  <Application>Microsoft Office Word</Application>
  <DocSecurity>0</DocSecurity>
  <Lines>7</Lines>
  <Paragraphs>1</Paragraphs>
  <ScaleCrop>false</ScaleCrop>
  <Company>Прокуратура РФ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Глушкова Полина Александровна</dc:creator>
  <cp:keywords/>
  <dc:description/>
  <cp:lastModifiedBy>Глушкова Полина Александровна</cp:lastModifiedBy>
  <cp:revision>2</cp:revision>
  <dcterms:created xsi:type="dcterms:W3CDTF">2024-10-30T04:44:00Z</dcterms:created>
  <dcterms:modified xsi:type="dcterms:W3CDTF">2024-10-30T04:51:00Z</dcterms:modified>
</cp:coreProperties>
</file>