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Категории граждан, имеющих право на получение бесплатной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юридической помощи в рамках государственной системы бесплатной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юридической помощи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Федеральным законом от 21 ноября 2011 г. № 324</w:t>
        <w:noBreakHyphen/>
        <w:t>ФЗ "О бесплатной юридической помощи в Российской Федерации" (далее – Федеральный закон № 324-ФЗ), Законом Хабаровского края от 28 ноября 2012 г. № 237 "О реализации отдельных полномочий Хабаровского края в области обеспечения граждан бесплатной юридической помощью" (далее – Закон края № 237) право на получение бесплатной юридической помощи в государственном юридическом бюро края, а также у адвокатов, являющихся участниками государственной системы бесплатной юридической помощи в крае, предоставлено следующим категориям граждан: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гражданам, среднедушевой доход семей которых ниже величины прожиточного минимума, установленного в Хабаровском крае в соответствии с законодательством Российской Федерации, либо одиноко проживающим гражданам, доходы которых ниже величины прожиточного минимума;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инвалидам I и II группы;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ветеранам Великой Отечественной войны, Героям Российской Федерации, Героям Советского Союза, Героям Социалистического Труда, Героям Труда Российской Федерации;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детям-инвалидам;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законным представителям и представителям детей-инвалидов, обратившимся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детям-сиротам, детям, оставшимся без попечения родителей, лицам из их числа;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7) законным представителям и представителям детей-сирот, детей, оставшихся без попечения родителей, и лиц из их числа, обратившимся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8) лицам, желающим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9) усыновителям,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10) гражданам пожилого возраста и инвалидам, проживающим в организациях социального обслуживания, предоставляющих социальные услуги в стационарной форме;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11) несовершеннолетним, содержащимся в учреждениях системы профилактики безнадзорности и правонарушений несовершеннолетних, и несовершеннолетним, отбывающим наказание в местах лишения свободы (за исключением вопросов, связанных с оказанием юридической помощи в уголовном судопроизводстве);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12) законным представителям и представителям несовершеннолетних, содержащихся в учреждениях системы профилактики безнадзорности и правонарушений несовершеннолетних, и несовершеннолетним, отбывающим наказание в местах лишения свободы,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13) гражданам, имеющим право на бесплатную юридическую помощь в соответствии с Законом Российской Федерации от 02 июля 1992 г. № 3185-1 "О психиатрической помощи и гарантиях прав граждан при ее оказании";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14) гражданам, признанным судом недееспособными;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15) законным представителям граждан, признанных судом недееспособными,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16) гражданам, пострадавшим в результате чрезвычайной ситуации: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супругу (супруге), состоявшему (состоявшей) в зарегистрированном браке с погибшим (умершим) на день гибели (смерти) в результате чрезвычайной ситуации;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детям погибшего (умершего) в результате чрезвычайной ситуации;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в) родителям погибшего (умершего) в результате чрезвычайной ситуации;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г) лицам, находившимся на полном содержании погибшего (умершего) в результате чрезвычайной ситуации или получавшим от него помощь, которая была для них постоянным и основным источником средств к существованию, а также иным лицам, признанным иждивенцами в порядке, установленном законодательством Российской Федерации;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д) гражданам, здоровью которых причинен вред в результате чрезвычайной ситуации;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е) гражданам, лишившимся жилого помещения либо утратившим полностью или частично иное имущество либо документы в результате чрезвычайной ситуации;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17) ветеранам труда и ветеранам военной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18) труженикам тыла: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лицам, проработавшим в тылу в период с 22 июня 1941 г. по 09 мая 1945 г. не менее шести месяцев, исключая период работы на временно оккупированных территориях СССР;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лицам, награжденным орденами или медалями СССР за самоотверженный труд в период Великой Отечественной войны;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19) реабилитированным лицам - гражданам, признанным в установленном Законом Российской Федерации от 18 октября 1991 г. № 1761-1 "О реабилитации жертв политических репрессий" порядке реабилитированными и имеющим справки о реабилитации, выданные правоохранительными органами, постоянно проживающим в крае;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20) лицам, пострадавшим от политических репрессий - гражданам, признанным в установленном Законом Российской Федерации от 18 октября 1991 г. № 1761-1 "О реабилитации жертв политических репрессий" порядке пострадавшими от политических репрессий, и имеющим справки о реабилитации, выданные правоохранительными органами, постоянно проживающим в крае;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21) родителям, имеющим трех и более детей (в том числе пасынков и падчериц) в возрасте до 18 лет;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22) родителям в неполных семьях, воспитывающим детей в возрасте до 14 лет;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23) членам семей военнослужащих, сотрудников правоохранительных органов, погибших при исполнении обязанностей военной службы (служебных обязанностей) – членам семей военнослужащих,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 обязанностей военной службы (служебных обязанностей);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24) лицам без определенного места жительства и занятий - гражданам, не имеющим регистрации по месту жительства (месту пребывания) на территории края и не занятым трудовой деятельностью, приносящей заработок, трудовой доход, а также не зарегистрированным в органах службы занятости;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25) неработающим пенсионерам, получающим страховую пенсию по старости;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26) неработающим инвалидам III группы;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27) представителям коренных малочисленных народов Севера, Сибири и Дальнего Востока Российской Федерации, постоянно проживающим в крае в местах традиционного проживания и традиционной хозяйственной деятельности коренных малочисленных народов Севера, Сибири и Дальнего Востока Российской Федерации;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28) беременным женщинам;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29) женщинам, имеющим детей в возрасте до трех лет.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30) пострадавшим гражданам, участвующим в долевом строительстве жилых помещений в многоквартирных домах на территории края - гражданам Российской Федерации, чьи денежные средства привлечены для строительства жилых помещений в многоквартирных домах на территории края и чьи права нарушены, признанным пострадавшими в соответствии с критериями, установленными федеральным органом исполнительной власти, осуществляющим государственное регулирование в области долевого строительства многоквартирных домов и (или) иных объектов недвижимости, и включенным в реестр пострадавших граждан.</w:t>
      </w:r>
    </w:p>
    <w:p>
      <w:pPr>
        <w:rPr/>
      </w:pPr>
    </w:p>
    <w:p>
      <w:r>
        <w:rPr>
          <w:lang w:val="ru-RU"/>
        </w:rPr>
        <w:t>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